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0166096" w:displacedByCustomXml="next"/>
    <w:sdt>
      <w:sdtPr>
        <w:rPr>
          <w:rFonts w:eastAsiaTheme="minorHAnsi" w:cstheme="minorHAnsi"/>
          <w:color w:val="4472C4" w:themeColor="accent1"/>
          <w:sz w:val="24"/>
          <w:szCs w:val="24"/>
          <w:lang w:val="en-AU"/>
        </w:rPr>
        <w:id w:val="-869143817"/>
        <w:docPartObj>
          <w:docPartGallery w:val="Cover Pages"/>
          <w:docPartUnique/>
        </w:docPartObj>
      </w:sdtPr>
      <w:sdtEndPr>
        <w:rPr>
          <w:color w:val="auto"/>
        </w:rPr>
      </w:sdtEndPr>
      <w:sdtContent>
        <w:p w14:paraId="6D57C8F5" w14:textId="77777777" w:rsidR="004A7A12" w:rsidRPr="004A7A12" w:rsidRDefault="004A7A12" w:rsidP="004A7A12">
          <w:pPr>
            <w:pStyle w:val="NoSpacing"/>
            <w:spacing w:before="1540" w:after="240"/>
            <w:jc w:val="center"/>
            <w:rPr>
              <w:rFonts w:cstheme="minorHAnsi"/>
              <w:color w:val="4472C4" w:themeColor="accent1"/>
            </w:rPr>
          </w:pPr>
          <w:r w:rsidRPr="004A7A12">
            <w:rPr>
              <w:rFonts w:cstheme="minorHAnsi"/>
              <w:noProof/>
              <w:color w:val="4472C4" w:themeColor="accent1"/>
            </w:rPr>
            <w:drawing>
              <wp:inline distT="0" distB="0" distL="0" distR="0" wp14:anchorId="01D03549" wp14:editId="40E5947E">
                <wp:extent cx="2523639" cy="1466160"/>
                <wp:effectExtent l="0" t="0" r="0" b="127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3639" cy="1466160"/>
                        </a:xfrm>
                        <a:prstGeom prst="rect">
                          <a:avLst/>
                        </a:prstGeom>
                        <a:noFill/>
                        <a:ln>
                          <a:noFill/>
                        </a:ln>
                      </pic:spPr>
                    </pic:pic>
                  </a:graphicData>
                </a:graphic>
              </wp:inline>
            </w:drawing>
          </w:r>
        </w:p>
        <w:p w14:paraId="5BC54B20" w14:textId="70B198CC" w:rsidR="004A7A12" w:rsidRPr="004A7A12" w:rsidRDefault="00DD24B9" w:rsidP="004A7A12">
          <w:pPr>
            <w:pStyle w:val="NoSpacing"/>
            <w:pBdr>
              <w:top w:val="single" w:sz="6" w:space="6" w:color="4472C4" w:themeColor="accent1"/>
              <w:bottom w:val="single" w:sz="6" w:space="6" w:color="4472C4" w:themeColor="accent1"/>
            </w:pBdr>
            <w:spacing w:after="240"/>
            <w:jc w:val="center"/>
            <w:rPr>
              <w:rFonts w:eastAsiaTheme="majorEastAsia" w:cstheme="minorHAnsi"/>
              <w:caps/>
              <w:color w:val="4472C4" w:themeColor="accent1"/>
              <w:sz w:val="80"/>
              <w:szCs w:val="80"/>
            </w:rPr>
          </w:pPr>
          <w:r>
            <w:rPr>
              <w:rFonts w:eastAsiaTheme="majorEastAsia" w:cstheme="minorHAnsi"/>
              <w:caps/>
              <w:sz w:val="72"/>
              <w:szCs w:val="72"/>
            </w:rPr>
            <w:t xml:space="preserve">Zero Tolerance </w:t>
          </w:r>
          <w:r w:rsidR="00810CC3">
            <w:rPr>
              <w:rFonts w:eastAsiaTheme="majorEastAsia" w:cstheme="minorHAnsi"/>
              <w:caps/>
              <w:sz w:val="72"/>
              <w:szCs w:val="72"/>
            </w:rPr>
            <w:t>Policy</w:t>
          </w:r>
        </w:p>
        <w:p w14:paraId="3ADFE8A9" w14:textId="2CA88D52" w:rsidR="004A7A12" w:rsidRPr="004A7A12" w:rsidRDefault="00D84288" w:rsidP="004A7A12">
          <w:pPr>
            <w:pStyle w:val="NoSpacing"/>
            <w:jc w:val="center"/>
            <w:rPr>
              <w:rFonts w:cstheme="minorHAnsi"/>
              <w:color w:val="4472C4" w:themeColor="accent1"/>
              <w:sz w:val="28"/>
              <w:szCs w:val="28"/>
            </w:rPr>
          </w:pPr>
          <w:r>
            <w:rPr>
              <w:rFonts w:cstheme="minorHAnsi"/>
              <w:color w:val="4472C4" w:themeColor="accent1"/>
              <w:sz w:val="28"/>
              <w:szCs w:val="28"/>
            </w:rPr>
            <w:t xml:space="preserve">PLHBA Policy - </w:t>
          </w:r>
          <w:r w:rsidR="00DD24B9">
            <w:rPr>
              <w:rFonts w:cstheme="minorHAnsi"/>
              <w:color w:val="4472C4" w:themeColor="accent1"/>
              <w:sz w:val="28"/>
              <w:szCs w:val="28"/>
            </w:rPr>
            <w:t>Zero Tolerance</w:t>
          </w:r>
        </w:p>
        <w:p w14:paraId="3AED73A9" w14:textId="77777777" w:rsidR="004A7A12" w:rsidRPr="004A7A12" w:rsidRDefault="004A7A12" w:rsidP="004A7A12">
          <w:pPr>
            <w:pStyle w:val="NoSpacing"/>
            <w:spacing w:before="480"/>
            <w:jc w:val="center"/>
            <w:rPr>
              <w:rFonts w:cstheme="minorHAnsi"/>
              <w:color w:val="4472C4" w:themeColor="accent1"/>
            </w:rPr>
          </w:pPr>
        </w:p>
        <w:p w14:paraId="2D15D5E5" w14:textId="0769FAEF" w:rsidR="003F4830" w:rsidRPr="006D47DF" w:rsidRDefault="00ED731C" w:rsidP="006D47DF">
          <w:pPr>
            <w:spacing w:line="0" w:lineRule="atLeast"/>
            <w:ind w:right="537"/>
            <w:rPr>
              <w:rFonts w:cstheme="minorHAnsi"/>
            </w:rPr>
          </w:pPr>
          <w:r w:rsidRPr="004A7A12">
            <w:rPr>
              <w:rFonts w:cstheme="minorHAnsi"/>
              <w:noProof/>
              <w:color w:val="4472C4" w:themeColor="accent1"/>
            </w:rPr>
            <mc:AlternateContent>
              <mc:Choice Requires="wps">
                <w:drawing>
                  <wp:anchor distT="0" distB="0" distL="114300" distR="114300" simplePos="0" relativeHeight="251659264" behindDoc="0" locked="0" layoutInCell="1" allowOverlap="1" wp14:anchorId="7F2EF028" wp14:editId="658EFE1F">
                    <wp:simplePos x="0" y="0"/>
                    <wp:positionH relativeFrom="margin">
                      <wp:posOffset>0</wp:posOffset>
                    </wp:positionH>
                    <wp:positionV relativeFrom="page">
                      <wp:posOffset>8992870</wp:posOffset>
                    </wp:positionV>
                    <wp:extent cx="6553200" cy="557530"/>
                    <wp:effectExtent l="0" t="0" r="6350" b="10160"/>
                    <wp:wrapNone/>
                    <wp:docPr id="142" name="Text Box 146"/>
                    <wp:cNvGraphicFramePr/>
                    <a:graphic xmlns:a="http://schemas.openxmlformats.org/drawingml/2006/main">
                      <a:graphicData uri="http://schemas.microsoft.com/office/word/2010/wordprocessingShape">
                        <wps:wsp>
                          <wps:cNvSpPr txBox="1"/>
                          <wps:spPr>
                            <a:xfrm>
                              <a:off x="0" y="0"/>
                              <a:ext cx="6553200"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789029" w14:textId="7095AC6F" w:rsidR="004A7A12" w:rsidRPr="004A7A12" w:rsidRDefault="004A7A12" w:rsidP="004A7A12">
                                <w:pPr>
                                  <w:pStyle w:val="NoSpacing"/>
                                  <w:spacing w:after="40"/>
                                  <w:jc w:val="center"/>
                                  <w:rPr>
                                    <w:caps/>
                                    <w:color w:val="4472C4" w:themeColor="accent1"/>
                                  </w:rPr>
                                </w:pPr>
                                <w:r w:rsidRPr="004A7A12">
                                  <w:rPr>
                                    <w:caps/>
                                    <w:color w:val="4472C4" w:themeColor="accent1"/>
                                  </w:rPr>
                                  <w:t>UPDATED:</w:t>
                                </w:r>
                                <w:r w:rsidR="00592D67">
                                  <w:rPr>
                                    <w:caps/>
                                    <w:color w:val="4472C4" w:themeColor="accent1"/>
                                  </w:rPr>
                                  <w:t xml:space="preserve"> </w:t>
                                </w:r>
                                <w:r w:rsidR="009E210B">
                                  <w:rPr>
                                    <w:caps/>
                                    <w:color w:val="4472C4" w:themeColor="accent1"/>
                                  </w:rPr>
                                  <w:t>June</w:t>
                                </w:r>
                                <w:r w:rsidR="00592D67">
                                  <w:rPr>
                                    <w:caps/>
                                    <w:color w:val="4472C4" w:themeColor="accent1"/>
                                  </w:rPr>
                                  <w:t xml:space="preserve"> 2025</w:t>
                                </w:r>
                              </w:p>
                              <w:p w14:paraId="3B3F5BEC" w14:textId="77777777" w:rsidR="004A7A12" w:rsidRDefault="004A7A12" w:rsidP="004A7A12">
                                <w:pPr>
                                  <w:pStyle w:val="NoSpacing"/>
                                  <w:jc w:val="center"/>
                                  <w:rPr>
                                    <w:color w:val="4472C4" w:themeColor="accent1"/>
                                  </w:rPr>
                                </w:pPr>
                              </w:p>
                              <w:p w14:paraId="08B63D36" w14:textId="77777777" w:rsidR="004A7A12" w:rsidRPr="004A7A12" w:rsidRDefault="004A7A12" w:rsidP="004A7A12">
                                <w:pPr>
                                  <w:pStyle w:val="NoSpacing"/>
                                  <w:jc w:val="center"/>
                                  <w:rPr>
                                    <w:color w:val="4472C4" w:themeColor="accent1"/>
                                  </w:rPr>
                                </w:pPr>
                                <w:r w:rsidRPr="004A7A12">
                                  <w:rPr>
                                    <w:color w:val="4472C4" w:themeColor="accent1"/>
                                  </w:rPr>
                                  <w:t>Perry Lakes Hawks Basketball Association Inc.</w:t>
                                </w:r>
                              </w:p>
                              <w:p w14:paraId="5256F73D" w14:textId="77777777" w:rsidR="004A7A12" w:rsidRPr="004A7A12" w:rsidRDefault="004A7A12" w:rsidP="004A7A12">
                                <w:pPr>
                                  <w:pStyle w:val="NoSpacing"/>
                                  <w:jc w:val="center"/>
                                  <w:rPr>
                                    <w:color w:val="4472C4" w:themeColor="accent1"/>
                                  </w:rPr>
                                </w:pPr>
                                <w:r w:rsidRPr="004A7A12">
                                  <w:rPr>
                                    <w:color w:val="4472C4" w:themeColor="accent1"/>
                                  </w:rPr>
                                  <w:t>ABN: 65 140 754 146</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F2EF028" id="_x0000_t202" coordsize="21600,21600" o:spt="202" path="m,l,21600r21600,l21600,xe">
                    <v:stroke joinstyle="miter"/>
                    <v:path gradientshapeok="t" o:connecttype="rect"/>
                  </v:shapetype>
                  <v:shape id="Text Box 146" o:spid="_x0000_s1026" type="#_x0000_t202" style="position:absolute;margin-left:0;margin-top:708.1pt;width:516pt;height:43.9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" filled="f" stroked="f" strokeweight=".5pt">
                    <v:textbox style="mso-fit-shape-to-text:t" inset="0,0,0,0">
                      <w:txbxContent>
                        <w:p w14:paraId="5B789029" w14:textId="7095AC6F" w:rsidR="004A7A12" w:rsidRPr="004A7A12" w:rsidRDefault="004A7A12" w:rsidP="004A7A12">
                          <w:pPr>
                            <w:pStyle w:val="NoSpacing"/>
                            <w:spacing w:after="40"/>
                            <w:jc w:val="center"/>
                            <w:rPr>
                              <w:caps/>
                              <w:color w:val="4472C4" w:themeColor="accent1"/>
                            </w:rPr>
                          </w:pPr>
                          <w:r w:rsidRPr="004A7A12">
                            <w:rPr>
                              <w:caps/>
                              <w:color w:val="4472C4" w:themeColor="accent1"/>
                            </w:rPr>
                            <w:t>UPDATED:</w:t>
                          </w:r>
                          <w:r w:rsidR="00592D67">
                            <w:rPr>
                              <w:caps/>
                              <w:color w:val="4472C4" w:themeColor="accent1"/>
                            </w:rPr>
                            <w:t xml:space="preserve"> </w:t>
                          </w:r>
                          <w:r w:rsidR="009E210B">
                            <w:rPr>
                              <w:caps/>
                              <w:color w:val="4472C4" w:themeColor="accent1"/>
                            </w:rPr>
                            <w:t>June</w:t>
                          </w:r>
                          <w:r w:rsidR="00592D67">
                            <w:rPr>
                              <w:caps/>
                              <w:color w:val="4472C4" w:themeColor="accent1"/>
                            </w:rPr>
                            <w:t xml:space="preserve"> 2025</w:t>
                          </w:r>
                        </w:p>
                        <w:p w14:paraId="3B3F5BEC" w14:textId="77777777" w:rsidR="004A7A12" w:rsidRDefault="004A7A12" w:rsidP="004A7A12">
                          <w:pPr>
                            <w:pStyle w:val="NoSpacing"/>
                            <w:jc w:val="center"/>
                            <w:rPr>
                              <w:color w:val="4472C4" w:themeColor="accent1"/>
                            </w:rPr>
                          </w:pPr>
                        </w:p>
                        <w:p w14:paraId="08B63D36" w14:textId="77777777" w:rsidR="004A7A12" w:rsidRPr="004A7A12" w:rsidRDefault="004A7A12" w:rsidP="004A7A12">
                          <w:pPr>
                            <w:pStyle w:val="NoSpacing"/>
                            <w:jc w:val="center"/>
                            <w:rPr>
                              <w:color w:val="4472C4" w:themeColor="accent1"/>
                            </w:rPr>
                          </w:pPr>
                          <w:r w:rsidRPr="004A7A12">
                            <w:rPr>
                              <w:color w:val="4472C4" w:themeColor="accent1"/>
                            </w:rPr>
                            <w:t>Perry Lakes Hawks Basketball Association Inc.</w:t>
                          </w:r>
                        </w:p>
                        <w:p w14:paraId="5256F73D" w14:textId="77777777" w:rsidR="004A7A12" w:rsidRPr="004A7A12" w:rsidRDefault="004A7A12" w:rsidP="004A7A12">
                          <w:pPr>
                            <w:pStyle w:val="NoSpacing"/>
                            <w:jc w:val="center"/>
                            <w:rPr>
                              <w:color w:val="4472C4" w:themeColor="accent1"/>
                            </w:rPr>
                          </w:pPr>
                          <w:r w:rsidRPr="004A7A12">
                            <w:rPr>
                              <w:color w:val="4472C4" w:themeColor="accent1"/>
                            </w:rPr>
                            <w:t>ABN: 65 140 754 146</w:t>
                          </w:r>
                        </w:p>
                      </w:txbxContent>
                    </v:textbox>
                    <w10:wrap anchorx="margin" anchory="page"/>
                  </v:shape>
                </w:pict>
              </mc:Fallback>
            </mc:AlternateContent>
          </w:r>
          <w:r w:rsidRPr="004A7A12">
            <w:rPr>
              <w:rFonts w:cstheme="minorHAnsi"/>
              <w:noProof/>
              <w:color w:val="4472C4" w:themeColor="accent1"/>
            </w:rPr>
            <w:drawing>
              <wp:anchor distT="0" distB="0" distL="114300" distR="114300" simplePos="0" relativeHeight="251660288" behindDoc="1" locked="0" layoutInCell="1" allowOverlap="1" wp14:anchorId="20AA7DF0" wp14:editId="5FCD6455">
                <wp:simplePos x="0" y="0"/>
                <wp:positionH relativeFrom="margin">
                  <wp:posOffset>2940050</wp:posOffset>
                </wp:positionH>
                <wp:positionV relativeFrom="margin">
                  <wp:posOffset>9464675</wp:posOffset>
                </wp:positionV>
                <wp:extent cx="758825" cy="316865"/>
                <wp:effectExtent l="0" t="0" r="3175" b="6985"/>
                <wp:wrapSquare wrapText="bothSides"/>
                <wp:docPr id="144" name="Picture 147" descr="A blue and white eagle with wings spr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7" descr="A blue and white eagle with wings sprea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825" cy="316865"/>
                        </a:xfrm>
                        <a:prstGeom prst="rect">
                          <a:avLst/>
                        </a:prstGeom>
                      </pic:spPr>
                    </pic:pic>
                  </a:graphicData>
                </a:graphic>
                <wp14:sizeRelV relativeFrom="margin">
                  <wp14:pctHeight>0</wp14:pctHeight>
                </wp14:sizeRelV>
              </wp:anchor>
            </w:drawing>
          </w:r>
          <w:r w:rsidR="004A7A12" w:rsidRPr="004A7A12">
            <w:rPr>
              <w:rFonts w:cstheme="minorHAnsi"/>
            </w:rPr>
            <w:br w:type="page"/>
          </w:r>
        </w:p>
      </w:sdtContent>
    </w:sdt>
    <w:bookmarkEnd w:id="0" w:displacedByCustomXml="prev"/>
    <w:bookmarkStart w:id="1" w:name="_Toc200115450" w:displacedByCustomXml="next"/>
    <w:bookmarkStart w:id="2" w:name="_Toc198116035" w:displacedByCustomXml="next"/>
    <w:bookmarkStart w:id="3" w:name="_Toc198115886" w:displacedByCustomXml="next"/>
    <w:bookmarkStart w:id="4" w:name="_Toc197958332" w:displacedByCustomXml="next"/>
    <w:bookmarkStart w:id="5" w:name="_Toc198122435" w:displacedByCustomXml="next"/>
    <w:sdt>
      <w:sdtPr>
        <w:rPr>
          <w:rFonts w:cstheme="minorBidi"/>
          <w:b w:val="0"/>
          <w:bCs w:val="0"/>
          <w:sz w:val="20"/>
          <w:szCs w:val="20"/>
        </w:rPr>
        <w:id w:val="340122878"/>
        <w:docPartObj>
          <w:docPartGallery w:val="Table of Contents"/>
          <w:docPartUnique/>
        </w:docPartObj>
      </w:sdtPr>
      <w:sdtEndPr>
        <w:rPr>
          <w:noProof/>
        </w:rPr>
      </w:sdtEndPr>
      <w:sdtContent>
        <w:p w14:paraId="2F918324" w14:textId="271F15B5" w:rsidR="00C949A6" w:rsidRDefault="00C949A6" w:rsidP="00A2107C">
          <w:pPr>
            <w:pStyle w:val="Heading1"/>
            <w:numPr>
              <w:ilvl w:val="0"/>
              <w:numId w:val="0"/>
            </w:numPr>
            <w:ind w:left="644" w:hanging="360"/>
          </w:pPr>
          <w:r w:rsidRPr="00C5770C">
            <w:t>C</w:t>
          </w:r>
          <w:r w:rsidR="00C14AB2">
            <w:t>ONTENTS</w:t>
          </w:r>
          <w:bookmarkEnd w:id="5"/>
          <w:bookmarkEnd w:id="4"/>
          <w:bookmarkEnd w:id="3"/>
          <w:bookmarkEnd w:id="2"/>
          <w:bookmarkEnd w:id="1"/>
        </w:p>
        <w:p w14:paraId="45CF14A4" w14:textId="6AF2FD44" w:rsidR="005F5497" w:rsidRDefault="00C949A6">
          <w:pPr>
            <w:pStyle w:val="TOC1"/>
            <w:rPr>
              <w:rFonts w:eastAsiaTheme="minorEastAsia" w:cstheme="minorBidi"/>
              <w:kern w:val="2"/>
              <w:sz w:val="24"/>
              <w:szCs w:val="24"/>
              <w:lang w:eastAsia="en-AU"/>
              <w14:ligatures w14:val="standardContextual"/>
            </w:rPr>
          </w:pPr>
          <w:r w:rsidRPr="00C949A6">
            <w:fldChar w:fldCharType="begin"/>
          </w:r>
          <w:r w:rsidRPr="00C949A6">
            <w:instrText xml:space="preserve"> TOC \o "1-3" \h \z \u </w:instrText>
          </w:r>
          <w:r w:rsidRPr="00C949A6">
            <w:fldChar w:fldCharType="separate"/>
          </w:r>
        </w:p>
        <w:p w14:paraId="3457B5FD" w14:textId="07B5CC76" w:rsidR="005F5497" w:rsidRDefault="005F5497">
          <w:pPr>
            <w:pStyle w:val="TOC1"/>
            <w:tabs>
              <w:tab w:val="left" w:pos="480"/>
            </w:tabs>
            <w:rPr>
              <w:rFonts w:eastAsiaTheme="minorEastAsia" w:cstheme="minorBidi"/>
              <w:kern w:val="2"/>
              <w:sz w:val="24"/>
              <w:szCs w:val="24"/>
              <w:lang w:eastAsia="en-AU"/>
              <w14:ligatures w14:val="standardContextual"/>
            </w:rPr>
          </w:pPr>
          <w:hyperlink w:anchor="_Toc200115451" w:history="1">
            <w:r w:rsidRPr="00EE1836">
              <w:rPr>
                <w:rStyle w:val="Hyperlink"/>
              </w:rPr>
              <w:t>1.</w:t>
            </w:r>
            <w:r>
              <w:rPr>
                <w:rFonts w:eastAsiaTheme="minorEastAsia" w:cstheme="minorBidi"/>
                <w:kern w:val="2"/>
                <w:sz w:val="24"/>
                <w:szCs w:val="24"/>
                <w:lang w:eastAsia="en-AU"/>
                <w14:ligatures w14:val="standardContextual"/>
              </w:rPr>
              <w:tab/>
            </w:r>
            <w:r w:rsidRPr="00EE1836">
              <w:rPr>
                <w:rStyle w:val="Hyperlink"/>
              </w:rPr>
              <w:t>OVERVIEW</w:t>
            </w:r>
            <w:r>
              <w:rPr>
                <w:webHidden/>
              </w:rPr>
              <w:tab/>
            </w:r>
            <w:r>
              <w:rPr>
                <w:webHidden/>
              </w:rPr>
              <w:fldChar w:fldCharType="begin"/>
            </w:r>
            <w:r>
              <w:rPr>
                <w:webHidden/>
              </w:rPr>
              <w:instrText xml:space="preserve"> PAGEREF _Toc200115451 \h </w:instrText>
            </w:r>
            <w:r>
              <w:rPr>
                <w:webHidden/>
              </w:rPr>
            </w:r>
            <w:r>
              <w:rPr>
                <w:webHidden/>
              </w:rPr>
              <w:fldChar w:fldCharType="separate"/>
            </w:r>
            <w:r w:rsidR="00FB5727">
              <w:rPr>
                <w:webHidden/>
              </w:rPr>
              <w:t>3</w:t>
            </w:r>
            <w:r>
              <w:rPr>
                <w:webHidden/>
              </w:rPr>
              <w:fldChar w:fldCharType="end"/>
            </w:r>
          </w:hyperlink>
        </w:p>
        <w:p w14:paraId="23ED7FA8" w14:textId="39A91D23" w:rsidR="005F5497" w:rsidRDefault="005F5497">
          <w:pPr>
            <w:pStyle w:val="TOC1"/>
            <w:tabs>
              <w:tab w:val="left" w:pos="480"/>
            </w:tabs>
            <w:rPr>
              <w:rFonts w:eastAsiaTheme="minorEastAsia" w:cstheme="minorBidi"/>
              <w:kern w:val="2"/>
              <w:sz w:val="24"/>
              <w:szCs w:val="24"/>
              <w:lang w:eastAsia="en-AU"/>
              <w14:ligatures w14:val="standardContextual"/>
            </w:rPr>
          </w:pPr>
          <w:hyperlink w:anchor="_Toc200115452" w:history="1">
            <w:r w:rsidRPr="00EE1836">
              <w:rPr>
                <w:rStyle w:val="Hyperlink"/>
              </w:rPr>
              <w:t>2.</w:t>
            </w:r>
            <w:r>
              <w:rPr>
                <w:rFonts w:eastAsiaTheme="minorEastAsia" w:cstheme="minorBidi"/>
                <w:kern w:val="2"/>
                <w:sz w:val="24"/>
                <w:szCs w:val="24"/>
                <w:lang w:eastAsia="en-AU"/>
                <w14:ligatures w14:val="standardContextual"/>
              </w:rPr>
              <w:tab/>
            </w:r>
            <w:r w:rsidRPr="00EE1836">
              <w:rPr>
                <w:rStyle w:val="Hyperlink"/>
              </w:rPr>
              <w:t>STANDARDS OF BEHAVIOUR</w:t>
            </w:r>
            <w:r>
              <w:rPr>
                <w:webHidden/>
              </w:rPr>
              <w:tab/>
            </w:r>
            <w:r>
              <w:rPr>
                <w:webHidden/>
              </w:rPr>
              <w:fldChar w:fldCharType="begin"/>
            </w:r>
            <w:r>
              <w:rPr>
                <w:webHidden/>
              </w:rPr>
              <w:instrText xml:space="preserve"> PAGEREF _Toc200115452 \h </w:instrText>
            </w:r>
            <w:r>
              <w:rPr>
                <w:webHidden/>
              </w:rPr>
            </w:r>
            <w:r>
              <w:rPr>
                <w:webHidden/>
              </w:rPr>
              <w:fldChar w:fldCharType="separate"/>
            </w:r>
            <w:r w:rsidR="00FB5727">
              <w:rPr>
                <w:webHidden/>
              </w:rPr>
              <w:t>3</w:t>
            </w:r>
            <w:r>
              <w:rPr>
                <w:webHidden/>
              </w:rPr>
              <w:fldChar w:fldCharType="end"/>
            </w:r>
          </w:hyperlink>
        </w:p>
        <w:p w14:paraId="69471437" w14:textId="640B0F88" w:rsidR="005F5497" w:rsidRDefault="005F5497">
          <w:pPr>
            <w:pStyle w:val="TOC1"/>
            <w:tabs>
              <w:tab w:val="left" w:pos="480"/>
            </w:tabs>
            <w:rPr>
              <w:rFonts w:eastAsiaTheme="minorEastAsia" w:cstheme="minorBidi"/>
              <w:kern w:val="2"/>
              <w:sz w:val="24"/>
              <w:szCs w:val="24"/>
              <w:lang w:eastAsia="en-AU"/>
              <w14:ligatures w14:val="standardContextual"/>
            </w:rPr>
          </w:pPr>
          <w:hyperlink w:anchor="_Toc200115453" w:history="1">
            <w:r w:rsidRPr="00EE1836">
              <w:rPr>
                <w:rStyle w:val="Hyperlink"/>
              </w:rPr>
              <w:t>3.</w:t>
            </w:r>
            <w:r>
              <w:rPr>
                <w:rFonts w:eastAsiaTheme="minorEastAsia" w:cstheme="minorBidi"/>
                <w:kern w:val="2"/>
                <w:sz w:val="24"/>
                <w:szCs w:val="24"/>
                <w:lang w:eastAsia="en-AU"/>
                <w14:ligatures w14:val="standardContextual"/>
              </w:rPr>
              <w:tab/>
            </w:r>
            <w:r w:rsidRPr="00EE1836">
              <w:rPr>
                <w:rStyle w:val="Hyperlink"/>
              </w:rPr>
              <w:t>FEEDBACK</w:t>
            </w:r>
            <w:r>
              <w:rPr>
                <w:webHidden/>
              </w:rPr>
              <w:tab/>
            </w:r>
            <w:r>
              <w:rPr>
                <w:webHidden/>
              </w:rPr>
              <w:fldChar w:fldCharType="begin"/>
            </w:r>
            <w:r>
              <w:rPr>
                <w:webHidden/>
              </w:rPr>
              <w:instrText xml:space="preserve"> PAGEREF _Toc200115453 \h </w:instrText>
            </w:r>
            <w:r>
              <w:rPr>
                <w:webHidden/>
              </w:rPr>
            </w:r>
            <w:r>
              <w:rPr>
                <w:webHidden/>
              </w:rPr>
              <w:fldChar w:fldCharType="separate"/>
            </w:r>
            <w:r w:rsidR="00FB5727">
              <w:rPr>
                <w:webHidden/>
              </w:rPr>
              <w:t>3</w:t>
            </w:r>
            <w:r>
              <w:rPr>
                <w:webHidden/>
              </w:rPr>
              <w:fldChar w:fldCharType="end"/>
            </w:r>
          </w:hyperlink>
        </w:p>
        <w:p w14:paraId="66DF670F" w14:textId="4EFC9DEB" w:rsidR="005F5497" w:rsidRDefault="005F5497">
          <w:pPr>
            <w:pStyle w:val="TOC1"/>
            <w:tabs>
              <w:tab w:val="left" w:pos="480"/>
            </w:tabs>
            <w:rPr>
              <w:rFonts w:eastAsiaTheme="minorEastAsia" w:cstheme="minorBidi"/>
              <w:kern w:val="2"/>
              <w:sz w:val="24"/>
              <w:szCs w:val="24"/>
              <w:lang w:eastAsia="en-AU"/>
              <w14:ligatures w14:val="standardContextual"/>
            </w:rPr>
          </w:pPr>
          <w:hyperlink w:anchor="_Toc200115454" w:history="1">
            <w:r w:rsidRPr="00EE1836">
              <w:rPr>
                <w:rStyle w:val="Hyperlink"/>
              </w:rPr>
              <w:t>4.</w:t>
            </w:r>
            <w:r>
              <w:rPr>
                <w:rFonts w:eastAsiaTheme="minorEastAsia" w:cstheme="minorBidi"/>
                <w:kern w:val="2"/>
                <w:sz w:val="24"/>
                <w:szCs w:val="24"/>
                <w:lang w:eastAsia="en-AU"/>
                <w14:ligatures w14:val="standardContextual"/>
              </w:rPr>
              <w:tab/>
            </w:r>
            <w:r w:rsidRPr="00EE1836">
              <w:rPr>
                <w:rStyle w:val="Hyperlink"/>
              </w:rPr>
              <w:t>ACKNOWLEDGEMENT</w:t>
            </w:r>
            <w:r>
              <w:rPr>
                <w:webHidden/>
              </w:rPr>
              <w:tab/>
            </w:r>
            <w:r>
              <w:rPr>
                <w:webHidden/>
              </w:rPr>
              <w:fldChar w:fldCharType="begin"/>
            </w:r>
            <w:r>
              <w:rPr>
                <w:webHidden/>
              </w:rPr>
              <w:instrText xml:space="preserve"> PAGEREF _Toc200115454 \h </w:instrText>
            </w:r>
            <w:r>
              <w:rPr>
                <w:webHidden/>
              </w:rPr>
            </w:r>
            <w:r>
              <w:rPr>
                <w:webHidden/>
              </w:rPr>
              <w:fldChar w:fldCharType="separate"/>
            </w:r>
            <w:r w:rsidR="00FB5727">
              <w:rPr>
                <w:webHidden/>
              </w:rPr>
              <w:t>3</w:t>
            </w:r>
            <w:r>
              <w:rPr>
                <w:webHidden/>
              </w:rPr>
              <w:fldChar w:fldCharType="end"/>
            </w:r>
          </w:hyperlink>
        </w:p>
        <w:p w14:paraId="7C60BDC9" w14:textId="23818590" w:rsidR="00C949A6" w:rsidRPr="00C949A6" w:rsidRDefault="00C949A6">
          <w:pPr>
            <w:rPr>
              <w:rFonts w:cstheme="minorHAnsi"/>
              <w:sz w:val="20"/>
              <w:szCs w:val="20"/>
            </w:rPr>
          </w:pPr>
          <w:r w:rsidRPr="00C949A6">
            <w:rPr>
              <w:rFonts w:cstheme="minorHAnsi"/>
              <w:b/>
              <w:bCs/>
              <w:noProof/>
              <w:sz w:val="20"/>
              <w:szCs w:val="20"/>
            </w:rPr>
            <w:fldChar w:fldCharType="end"/>
          </w:r>
        </w:p>
      </w:sdtContent>
    </w:sdt>
    <w:p w14:paraId="5BF3F098" w14:textId="77777777" w:rsidR="00561CCD" w:rsidRDefault="00561CCD" w:rsidP="00484CE7">
      <w:pPr>
        <w:spacing w:line="0" w:lineRule="atLeast"/>
        <w:ind w:right="537" w:firstLine="284"/>
        <w:rPr>
          <w:rFonts w:cstheme="minorHAnsi"/>
          <w:b/>
          <w:bCs/>
          <w:sz w:val="22"/>
          <w:szCs w:val="22"/>
          <w:u w:val="single"/>
        </w:rPr>
      </w:pPr>
    </w:p>
    <w:p w14:paraId="6F7B2FC5" w14:textId="77777777" w:rsidR="00561CCD" w:rsidRDefault="00561CCD" w:rsidP="00484CE7">
      <w:pPr>
        <w:spacing w:line="0" w:lineRule="atLeast"/>
        <w:ind w:right="537" w:firstLine="284"/>
        <w:rPr>
          <w:rFonts w:cstheme="minorHAnsi"/>
          <w:b/>
          <w:bCs/>
          <w:sz w:val="22"/>
          <w:szCs w:val="22"/>
          <w:u w:val="single"/>
        </w:rPr>
      </w:pPr>
    </w:p>
    <w:p w14:paraId="1B789FCE" w14:textId="77777777" w:rsidR="00561CCD" w:rsidRDefault="00561CCD" w:rsidP="00484CE7">
      <w:pPr>
        <w:spacing w:line="0" w:lineRule="atLeast"/>
        <w:ind w:right="537" w:firstLine="284"/>
        <w:rPr>
          <w:rFonts w:cstheme="minorHAnsi"/>
          <w:b/>
          <w:bCs/>
          <w:sz w:val="22"/>
          <w:szCs w:val="22"/>
          <w:u w:val="single"/>
        </w:rPr>
      </w:pPr>
    </w:p>
    <w:p w14:paraId="33E6F642" w14:textId="77777777" w:rsidR="00561CCD" w:rsidRDefault="00561CCD" w:rsidP="00484CE7">
      <w:pPr>
        <w:spacing w:line="0" w:lineRule="atLeast"/>
        <w:ind w:right="537" w:firstLine="284"/>
        <w:rPr>
          <w:rFonts w:cstheme="minorHAnsi"/>
          <w:b/>
          <w:bCs/>
          <w:sz w:val="22"/>
          <w:szCs w:val="22"/>
          <w:u w:val="single"/>
        </w:rPr>
      </w:pPr>
    </w:p>
    <w:p w14:paraId="4B7A7CD7" w14:textId="77777777" w:rsidR="00561CCD" w:rsidRDefault="00561CCD" w:rsidP="00F27B41">
      <w:pPr>
        <w:spacing w:line="0" w:lineRule="atLeast"/>
        <w:ind w:right="537"/>
        <w:rPr>
          <w:rFonts w:cstheme="minorHAnsi"/>
          <w:b/>
          <w:bCs/>
          <w:sz w:val="22"/>
          <w:szCs w:val="22"/>
          <w:u w:val="single"/>
        </w:rPr>
      </w:pPr>
    </w:p>
    <w:p w14:paraId="5E2431BA" w14:textId="77777777" w:rsidR="00561CCD" w:rsidRDefault="00561CCD" w:rsidP="00484CE7">
      <w:pPr>
        <w:spacing w:line="0" w:lineRule="atLeast"/>
        <w:ind w:right="537" w:firstLine="284"/>
        <w:rPr>
          <w:rFonts w:cstheme="minorHAnsi"/>
          <w:b/>
          <w:bCs/>
          <w:sz w:val="22"/>
          <w:szCs w:val="22"/>
          <w:u w:val="single"/>
        </w:rPr>
      </w:pPr>
    </w:p>
    <w:p w14:paraId="354E8351" w14:textId="77777777" w:rsidR="00561CCD" w:rsidRDefault="00561CCD" w:rsidP="00484CE7">
      <w:pPr>
        <w:spacing w:line="0" w:lineRule="atLeast"/>
        <w:ind w:right="537" w:firstLine="284"/>
        <w:rPr>
          <w:rFonts w:cstheme="minorHAnsi"/>
          <w:b/>
          <w:bCs/>
          <w:sz w:val="22"/>
          <w:szCs w:val="22"/>
          <w:u w:val="single"/>
        </w:rPr>
      </w:pPr>
    </w:p>
    <w:p w14:paraId="3856B7E4" w14:textId="77777777" w:rsidR="00561CCD" w:rsidRDefault="00561CCD" w:rsidP="00484CE7">
      <w:pPr>
        <w:spacing w:line="0" w:lineRule="atLeast"/>
        <w:ind w:right="537" w:firstLine="284"/>
        <w:rPr>
          <w:rFonts w:cstheme="minorHAnsi"/>
          <w:b/>
          <w:bCs/>
          <w:sz w:val="22"/>
          <w:szCs w:val="22"/>
          <w:u w:val="single"/>
        </w:rPr>
      </w:pPr>
    </w:p>
    <w:p w14:paraId="3FC457A3" w14:textId="77777777" w:rsidR="00561CCD" w:rsidRDefault="00561CCD" w:rsidP="00484CE7">
      <w:pPr>
        <w:spacing w:line="0" w:lineRule="atLeast"/>
        <w:ind w:right="537" w:firstLine="284"/>
        <w:rPr>
          <w:rFonts w:cstheme="minorHAnsi"/>
          <w:b/>
          <w:bCs/>
          <w:sz w:val="22"/>
          <w:szCs w:val="22"/>
          <w:u w:val="single"/>
        </w:rPr>
      </w:pPr>
    </w:p>
    <w:p w14:paraId="708C6D7A" w14:textId="77777777" w:rsidR="00561CCD" w:rsidRDefault="00561CCD" w:rsidP="00484CE7">
      <w:pPr>
        <w:spacing w:line="0" w:lineRule="atLeast"/>
        <w:ind w:right="537" w:firstLine="284"/>
        <w:rPr>
          <w:rFonts w:cstheme="minorHAnsi"/>
          <w:b/>
          <w:bCs/>
          <w:sz w:val="22"/>
          <w:szCs w:val="22"/>
          <w:u w:val="single"/>
        </w:rPr>
      </w:pPr>
    </w:p>
    <w:p w14:paraId="75E8FA72" w14:textId="77777777" w:rsidR="00561CCD" w:rsidRDefault="00561CCD" w:rsidP="00484CE7">
      <w:pPr>
        <w:spacing w:line="0" w:lineRule="atLeast"/>
        <w:ind w:right="537" w:firstLine="284"/>
        <w:rPr>
          <w:rFonts w:cstheme="minorHAnsi"/>
          <w:b/>
          <w:bCs/>
          <w:sz w:val="22"/>
          <w:szCs w:val="22"/>
          <w:u w:val="single"/>
        </w:rPr>
      </w:pPr>
    </w:p>
    <w:p w14:paraId="029AF905" w14:textId="77777777" w:rsidR="00561CCD" w:rsidRDefault="00561CCD" w:rsidP="00484CE7">
      <w:pPr>
        <w:spacing w:line="0" w:lineRule="atLeast"/>
        <w:ind w:right="537" w:firstLine="284"/>
        <w:rPr>
          <w:rFonts w:cstheme="minorHAnsi"/>
          <w:b/>
          <w:bCs/>
          <w:sz w:val="22"/>
          <w:szCs w:val="22"/>
          <w:u w:val="single"/>
        </w:rPr>
      </w:pPr>
    </w:p>
    <w:p w14:paraId="2A757816" w14:textId="77777777" w:rsidR="00561CCD" w:rsidRDefault="00561CCD" w:rsidP="00484CE7">
      <w:pPr>
        <w:spacing w:line="0" w:lineRule="atLeast"/>
        <w:ind w:right="537" w:firstLine="284"/>
        <w:rPr>
          <w:rFonts w:cstheme="minorHAnsi"/>
          <w:b/>
          <w:bCs/>
          <w:sz w:val="22"/>
          <w:szCs w:val="22"/>
          <w:u w:val="single"/>
        </w:rPr>
      </w:pPr>
    </w:p>
    <w:p w14:paraId="6ACC0389" w14:textId="77777777" w:rsidR="00561CCD" w:rsidRDefault="00561CCD" w:rsidP="00484CE7">
      <w:pPr>
        <w:spacing w:line="0" w:lineRule="atLeast"/>
        <w:ind w:right="537" w:firstLine="284"/>
        <w:rPr>
          <w:rFonts w:cstheme="minorHAnsi"/>
          <w:b/>
          <w:bCs/>
          <w:sz w:val="22"/>
          <w:szCs w:val="22"/>
          <w:u w:val="single"/>
        </w:rPr>
      </w:pPr>
    </w:p>
    <w:p w14:paraId="22D8AA59" w14:textId="77777777" w:rsidR="00561CCD" w:rsidRDefault="00561CCD" w:rsidP="00484CE7">
      <w:pPr>
        <w:spacing w:line="0" w:lineRule="atLeast"/>
        <w:ind w:right="537" w:firstLine="284"/>
        <w:rPr>
          <w:rFonts w:cstheme="minorHAnsi"/>
          <w:b/>
          <w:bCs/>
          <w:sz w:val="22"/>
          <w:szCs w:val="22"/>
          <w:u w:val="single"/>
        </w:rPr>
      </w:pPr>
    </w:p>
    <w:p w14:paraId="7BA192D2" w14:textId="77777777" w:rsidR="00561CCD" w:rsidRDefault="00561CCD" w:rsidP="00484CE7">
      <w:pPr>
        <w:spacing w:line="0" w:lineRule="atLeast"/>
        <w:ind w:right="537" w:firstLine="284"/>
        <w:rPr>
          <w:rFonts w:cstheme="minorHAnsi"/>
          <w:b/>
          <w:bCs/>
          <w:sz w:val="22"/>
          <w:szCs w:val="22"/>
          <w:u w:val="single"/>
        </w:rPr>
      </w:pPr>
    </w:p>
    <w:p w14:paraId="5C0AB589" w14:textId="77777777" w:rsidR="00561CCD" w:rsidRDefault="00561CCD" w:rsidP="00484CE7">
      <w:pPr>
        <w:spacing w:line="0" w:lineRule="atLeast"/>
        <w:ind w:right="537" w:firstLine="284"/>
        <w:rPr>
          <w:rFonts w:cstheme="minorHAnsi"/>
          <w:b/>
          <w:bCs/>
          <w:sz w:val="22"/>
          <w:szCs w:val="22"/>
          <w:u w:val="single"/>
        </w:rPr>
      </w:pPr>
    </w:p>
    <w:p w14:paraId="267940D9" w14:textId="77777777" w:rsidR="00561CCD" w:rsidRDefault="00561CCD" w:rsidP="00484CE7">
      <w:pPr>
        <w:spacing w:line="0" w:lineRule="atLeast"/>
        <w:ind w:right="537" w:firstLine="284"/>
        <w:rPr>
          <w:rFonts w:cstheme="minorHAnsi"/>
          <w:b/>
          <w:bCs/>
          <w:sz w:val="22"/>
          <w:szCs w:val="22"/>
          <w:u w:val="single"/>
        </w:rPr>
      </w:pPr>
    </w:p>
    <w:p w14:paraId="2B013819" w14:textId="77777777" w:rsidR="00561CCD" w:rsidRDefault="00561CCD" w:rsidP="00484CE7">
      <w:pPr>
        <w:spacing w:line="0" w:lineRule="atLeast"/>
        <w:ind w:right="537" w:firstLine="284"/>
        <w:rPr>
          <w:rFonts w:cstheme="minorHAnsi"/>
          <w:b/>
          <w:bCs/>
          <w:sz w:val="22"/>
          <w:szCs w:val="22"/>
          <w:u w:val="single"/>
        </w:rPr>
      </w:pPr>
    </w:p>
    <w:p w14:paraId="53FB5A1F" w14:textId="77777777" w:rsidR="00561CCD" w:rsidRDefault="00561CCD" w:rsidP="00484CE7">
      <w:pPr>
        <w:spacing w:line="0" w:lineRule="atLeast"/>
        <w:ind w:right="537" w:firstLine="284"/>
        <w:rPr>
          <w:rFonts w:cstheme="minorHAnsi"/>
          <w:b/>
          <w:bCs/>
          <w:sz w:val="22"/>
          <w:szCs w:val="22"/>
          <w:u w:val="single"/>
        </w:rPr>
      </w:pPr>
    </w:p>
    <w:p w14:paraId="2FAD1428" w14:textId="77777777" w:rsidR="00561CCD" w:rsidRDefault="00561CCD" w:rsidP="00484CE7">
      <w:pPr>
        <w:spacing w:line="0" w:lineRule="atLeast"/>
        <w:ind w:right="537" w:firstLine="284"/>
        <w:rPr>
          <w:rFonts w:cstheme="minorHAnsi"/>
          <w:b/>
          <w:bCs/>
          <w:sz w:val="22"/>
          <w:szCs w:val="22"/>
          <w:u w:val="single"/>
        </w:rPr>
      </w:pPr>
    </w:p>
    <w:p w14:paraId="5BB867B4" w14:textId="77777777" w:rsidR="00561CCD" w:rsidRDefault="00561CCD" w:rsidP="00484CE7">
      <w:pPr>
        <w:spacing w:line="0" w:lineRule="atLeast"/>
        <w:ind w:right="537" w:firstLine="284"/>
        <w:rPr>
          <w:rFonts w:cstheme="minorHAnsi"/>
          <w:b/>
          <w:bCs/>
          <w:sz w:val="22"/>
          <w:szCs w:val="22"/>
          <w:u w:val="single"/>
        </w:rPr>
      </w:pPr>
    </w:p>
    <w:p w14:paraId="674DBA14" w14:textId="77777777" w:rsidR="00561CCD" w:rsidRDefault="00561CCD" w:rsidP="00484CE7">
      <w:pPr>
        <w:spacing w:line="0" w:lineRule="atLeast"/>
        <w:ind w:right="537" w:firstLine="284"/>
        <w:rPr>
          <w:rFonts w:cstheme="minorHAnsi"/>
          <w:b/>
          <w:bCs/>
          <w:sz w:val="22"/>
          <w:szCs w:val="22"/>
          <w:u w:val="single"/>
        </w:rPr>
      </w:pPr>
    </w:p>
    <w:p w14:paraId="13D0FDE4" w14:textId="77777777" w:rsidR="00561CCD" w:rsidRDefault="00561CCD" w:rsidP="00484CE7">
      <w:pPr>
        <w:spacing w:line="0" w:lineRule="atLeast"/>
        <w:ind w:right="537" w:firstLine="284"/>
        <w:rPr>
          <w:rFonts w:cstheme="minorHAnsi"/>
          <w:b/>
          <w:bCs/>
          <w:sz w:val="22"/>
          <w:szCs w:val="22"/>
          <w:u w:val="single"/>
        </w:rPr>
      </w:pPr>
    </w:p>
    <w:p w14:paraId="0CED0D45" w14:textId="77777777" w:rsidR="00561CCD" w:rsidRDefault="00561CCD" w:rsidP="00484CE7">
      <w:pPr>
        <w:spacing w:line="0" w:lineRule="atLeast"/>
        <w:ind w:right="537" w:firstLine="284"/>
        <w:rPr>
          <w:rFonts w:cstheme="minorHAnsi"/>
          <w:b/>
          <w:bCs/>
          <w:sz w:val="22"/>
          <w:szCs w:val="22"/>
          <w:u w:val="single"/>
        </w:rPr>
      </w:pPr>
    </w:p>
    <w:p w14:paraId="3ADF6FB8" w14:textId="77777777" w:rsidR="00561CCD" w:rsidRDefault="00561CCD" w:rsidP="00484CE7">
      <w:pPr>
        <w:spacing w:line="0" w:lineRule="atLeast"/>
        <w:ind w:right="537" w:firstLine="284"/>
        <w:rPr>
          <w:rFonts w:cstheme="minorHAnsi"/>
          <w:b/>
          <w:bCs/>
          <w:sz w:val="22"/>
          <w:szCs w:val="22"/>
          <w:u w:val="single"/>
        </w:rPr>
      </w:pPr>
    </w:p>
    <w:p w14:paraId="7736FA24" w14:textId="77777777" w:rsidR="00561CCD" w:rsidRDefault="00561CCD" w:rsidP="00484CE7">
      <w:pPr>
        <w:spacing w:line="0" w:lineRule="atLeast"/>
        <w:ind w:right="537" w:firstLine="284"/>
        <w:rPr>
          <w:rFonts w:cstheme="minorHAnsi"/>
          <w:b/>
          <w:bCs/>
          <w:sz w:val="22"/>
          <w:szCs w:val="22"/>
          <w:u w:val="single"/>
        </w:rPr>
      </w:pPr>
    </w:p>
    <w:p w14:paraId="61C2DF70" w14:textId="77777777" w:rsidR="00561CCD" w:rsidRDefault="00561CCD" w:rsidP="00484CE7">
      <w:pPr>
        <w:spacing w:line="0" w:lineRule="atLeast"/>
        <w:ind w:right="537" w:firstLine="284"/>
        <w:rPr>
          <w:rFonts w:cstheme="minorHAnsi"/>
          <w:b/>
          <w:bCs/>
          <w:sz w:val="22"/>
          <w:szCs w:val="22"/>
          <w:u w:val="single"/>
        </w:rPr>
      </w:pPr>
    </w:p>
    <w:p w14:paraId="5E134C83" w14:textId="77777777" w:rsidR="00561CCD" w:rsidRDefault="00561CCD" w:rsidP="00484CE7">
      <w:pPr>
        <w:spacing w:line="0" w:lineRule="atLeast"/>
        <w:ind w:right="537" w:firstLine="284"/>
        <w:rPr>
          <w:rFonts w:cstheme="minorHAnsi"/>
          <w:b/>
          <w:bCs/>
          <w:sz w:val="22"/>
          <w:szCs w:val="22"/>
          <w:u w:val="single"/>
        </w:rPr>
      </w:pPr>
    </w:p>
    <w:p w14:paraId="1C769A35" w14:textId="77777777" w:rsidR="00561CCD" w:rsidRDefault="00561CCD" w:rsidP="00484CE7">
      <w:pPr>
        <w:spacing w:line="0" w:lineRule="atLeast"/>
        <w:ind w:right="537" w:firstLine="284"/>
        <w:rPr>
          <w:rFonts w:cstheme="minorHAnsi"/>
          <w:b/>
          <w:bCs/>
          <w:sz w:val="22"/>
          <w:szCs w:val="22"/>
          <w:u w:val="single"/>
        </w:rPr>
      </w:pPr>
    </w:p>
    <w:p w14:paraId="5341198A" w14:textId="77777777" w:rsidR="00561CCD" w:rsidRDefault="00561CCD" w:rsidP="00484CE7">
      <w:pPr>
        <w:spacing w:line="0" w:lineRule="atLeast"/>
        <w:ind w:right="537" w:firstLine="284"/>
        <w:rPr>
          <w:rFonts w:cstheme="minorHAnsi"/>
          <w:b/>
          <w:bCs/>
          <w:sz w:val="22"/>
          <w:szCs w:val="22"/>
          <w:u w:val="single"/>
        </w:rPr>
      </w:pPr>
    </w:p>
    <w:p w14:paraId="08E14142" w14:textId="77777777" w:rsidR="00561CCD" w:rsidRDefault="00561CCD" w:rsidP="00484CE7">
      <w:pPr>
        <w:spacing w:line="0" w:lineRule="atLeast"/>
        <w:ind w:right="537" w:firstLine="284"/>
        <w:rPr>
          <w:rFonts w:cstheme="minorHAnsi"/>
          <w:b/>
          <w:bCs/>
          <w:sz w:val="22"/>
          <w:szCs w:val="22"/>
          <w:u w:val="single"/>
        </w:rPr>
      </w:pPr>
    </w:p>
    <w:p w14:paraId="0FEF8AD4" w14:textId="77777777" w:rsidR="00561CCD" w:rsidRDefault="00561CCD" w:rsidP="00484CE7">
      <w:pPr>
        <w:spacing w:line="0" w:lineRule="atLeast"/>
        <w:ind w:right="537" w:firstLine="284"/>
        <w:rPr>
          <w:rFonts w:cstheme="minorHAnsi"/>
          <w:b/>
          <w:bCs/>
          <w:sz w:val="22"/>
          <w:szCs w:val="22"/>
          <w:u w:val="single"/>
        </w:rPr>
      </w:pPr>
    </w:p>
    <w:p w14:paraId="64C7D40F" w14:textId="77777777" w:rsidR="00561CCD" w:rsidRDefault="00561CCD" w:rsidP="00484CE7">
      <w:pPr>
        <w:spacing w:line="0" w:lineRule="atLeast"/>
        <w:ind w:right="537" w:firstLine="284"/>
        <w:rPr>
          <w:rFonts w:cstheme="minorHAnsi"/>
          <w:b/>
          <w:bCs/>
          <w:sz w:val="22"/>
          <w:szCs w:val="22"/>
          <w:u w:val="single"/>
        </w:rPr>
      </w:pPr>
    </w:p>
    <w:p w14:paraId="02712906" w14:textId="77777777" w:rsidR="00561CCD" w:rsidRDefault="00561CCD" w:rsidP="00484CE7">
      <w:pPr>
        <w:spacing w:line="0" w:lineRule="atLeast"/>
        <w:ind w:right="537" w:firstLine="284"/>
        <w:rPr>
          <w:rFonts w:cstheme="minorHAnsi"/>
          <w:b/>
          <w:bCs/>
          <w:sz w:val="22"/>
          <w:szCs w:val="22"/>
          <w:u w:val="single"/>
        </w:rPr>
      </w:pPr>
    </w:p>
    <w:p w14:paraId="00554B6F" w14:textId="77777777" w:rsidR="00561CCD" w:rsidRDefault="00561CCD" w:rsidP="00484CE7">
      <w:pPr>
        <w:spacing w:line="0" w:lineRule="atLeast"/>
        <w:ind w:right="537" w:firstLine="284"/>
        <w:rPr>
          <w:rFonts w:cstheme="minorHAnsi"/>
          <w:b/>
          <w:bCs/>
          <w:sz w:val="22"/>
          <w:szCs w:val="22"/>
          <w:u w:val="single"/>
        </w:rPr>
      </w:pPr>
    </w:p>
    <w:p w14:paraId="00C822A4" w14:textId="77777777" w:rsidR="00561CCD" w:rsidRDefault="00561CCD" w:rsidP="00484CE7">
      <w:pPr>
        <w:spacing w:line="0" w:lineRule="atLeast"/>
        <w:ind w:right="537" w:firstLine="284"/>
        <w:rPr>
          <w:rFonts w:cstheme="minorHAnsi"/>
          <w:b/>
          <w:bCs/>
          <w:sz w:val="22"/>
          <w:szCs w:val="22"/>
          <w:u w:val="single"/>
        </w:rPr>
      </w:pPr>
    </w:p>
    <w:p w14:paraId="3B3E14D2" w14:textId="77777777" w:rsidR="00561CCD" w:rsidRDefault="00561CCD" w:rsidP="00484CE7">
      <w:pPr>
        <w:spacing w:line="0" w:lineRule="atLeast"/>
        <w:ind w:right="537" w:firstLine="284"/>
        <w:rPr>
          <w:rFonts w:cstheme="minorHAnsi"/>
          <w:b/>
          <w:bCs/>
          <w:sz w:val="22"/>
          <w:szCs w:val="22"/>
          <w:u w:val="single"/>
        </w:rPr>
      </w:pPr>
    </w:p>
    <w:p w14:paraId="53A3E881" w14:textId="77777777" w:rsidR="00561CCD" w:rsidRDefault="00561CCD" w:rsidP="00484CE7">
      <w:pPr>
        <w:spacing w:line="0" w:lineRule="atLeast"/>
        <w:ind w:right="537" w:firstLine="284"/>
        <w:rPr>
          <w:rFonts w:cstheme="minorHAnsi"/>
          <w:b/>
          <w:bCs/>
          <w:sz w:val="22"/>
          <w:szCs w:val="22"/>
          <w:u w:val="single"/>
        </w:rPr>
      </w:pPr>
    </w:p>
    <w:p w14:paraId="0482D399" w14:textId="77777777" w:rsidR="00561CCD" w:rsidRDefault="00561CCD" w:rsidP="00484CE7">
      <w:pPr>
        <w:spacing w:line="0" w:lineRule="atLeast"/>
        <w:ind w:right="537" w:firstLine="284"/>
        <w:rPr>
          <w:rFonts w:cstheme="minorHAnsi"/>
          <w:b/>
          <w:bCs/>
          <w:sz w:val="22"/>
          <w:szCs w:val="22"/>
          <w:u w:val="single"/>
        </w:rPr>
      </w:pPr>
    </w:p>
    <w:p w14:paraId="2F43F271" w14:textId="77777777" w:rsidR="00561CCD" w:rsidRDefault="00561CCD" w:rsidP="00A20F7A">
      <w:pPr>
        <w:spacing w:line="0" w:lineRule="atLeast"/>
        <w:ind w:right="537"/>
        <w:rPr>
          <w:rFonts w:cstheme="minorHAnsi"/>
          <w:b/>
          <w:bCs/>
          <w:sz w:val="22"/>
          <w:szCs w:val="22"/>
          <w:u w:val="single"/>
        </w:rPr>
      </w:pPr>
    </w:p>
    <w:p w14:paraId="37C102AD" w14:textId="77777777" w:rsidR="00C8792B" w:rsidRDefault="00C8792B" w:rsidP="00F27B41">
      <w:pPr>
        <w:spacing w:line="0" w:lineRule="atLeast"/>
        <w:ind w:right="537"/>
        <w:rPr>
          <w:rFonts w:cstheme="minorHAnsi"/>
          <w:b/>
          <w:bCs/>
          <w:sz w:val="22"/>
          <w:szCs w:val="22"/>
          <w:u w:val="single"/>
        </w:rPr>
      </w:pPr>
    </w:p>
    <w:p w14:paraId="17904EA1" w14:textId="77777777" w:rsidR="00F27B41" w:rsidRDefault="00F27B41" w:rsidP="00F27B41">
      <w:pPr>
        <w:spacing w:line="0" w:lineRule="atLeast"/>
        <w:ind w:right="537"/>
        <w:rPr>
          <w:rFonts w:cstheme="minorHAnsi"/>
          <w:b/>
          <w:bCs/>
          <w:sz w:val="22"/>
          <w:szCs w:val="22"/>
          <w:u w:val="single"/>
        </w:rPr>
      </w:pPr>
    </w:p>
    <w:p w14:paraId="79B4937D" w14:textId="77777777" w:rsidR="00C8792B" w:rsidRDefault="00C8792B" w:rsidP="00484CE7">
      <w:pPr>
        <w:spacing w:line="0" w:lineRule="atLeast"/>
        <w:ind w:right="537" w:firstLine="284"/>
        <w:rPr>
          <w:rFonts w:cstheme="minorHAnsi"/>
          <w:b/>
          <w:bCs/>
          <w:sz w:val="22"/>
          <w:szCs w:val="22"/>
          <w:u w:val="single"/>
        </w:rPr>
      </w:pPr>
    </w:p>
    <w:p w14:paraId="387F40EB" w14:textId="77777777" w:rsidR="00C8792B" w:rsidRDefault="00C8792B" w:rsidP="00484CE7">
      <w:pPr>
        <w:spacing w:line="0" w:lineRule="atLeast"/>
        <w:ind w:right="537" w:firstLine="284"/>
        <w:rPr>
          <w:rFonts w:cstheme="minorHAnsi"/>
          <w:b/>
          <w:bCs/>
          <w:sz w:val="22"/>
          <w:szCs w:val="22"/>
          <w:u w:val="single"/>
        </w:rPr>
      </w:pPr>
    </w:p>
    <w:p w14:paraId="290CDAE4" w14:textId="77777777" w:rsidR="00C8792B" w:rsidRDefault="00C8792B" w:rsidP="00484CE7">
      <w:pPr>
        <w:spacing w:line="0" w:lineRule="atLeast"/>
        <w:ind w:right="537" w:firstLine="284"/>
        <w:rPr>
          <w:rFonts w:cstheme="minorHAnsi"/>
          <w:b/>
          <w:bCs/>
          <w:sz w:val="22"/>
          <w:szCs w:val="22"/>
          <w:u w:val="single"/>
        </w:rPr>
      </w:pPr>
    </w:p>
    <w:p w14:paraId="796AC9C1" w14:textId="77777777" w:rsidR="00561CCD" w:rsidRDefault="00561CCD" w:rsidP="0031498B">
      <w:pPr>
        <w:spacing w:line="0" w:lineRule="atLeast"/>
        <w:ind w:right="537"/>
        <w:rPr>
          <w:rFonts w:cstheme="minorHAnsi"/>
          <w:b/>
          <w:bCs/>
          <w:sz w:val="22"/>
          <w:szCs w:val="22"/>
          <w:u w:val="single"/>
        </w:rPr>
      </w:pPr>
    </w:p>
    <w:p w14:paraId="03AF8A72" w14:textId="77777777" w:rsidR="00C949A6" w:rsidRDefault="00C949A6" w:rsidP="00D73ABF">
      <w:pPr>
        <w:spacing w:line="0" w:lineRule="atLeast"/>
        <w:ind w:right="537" w:firstLine="720"/>
        <w:rPr>
          <w:rFonts w:cstheme="minorHAnsi"/>
          <w:b/>
          <w:bCs/>
          <w:sz w:val="22"/>
          <w:szCs w:val="22"/>
          <w:u w:val="single"/>
        </w:rPr>
      </w:pPr>
    </w:p>
    <w:p w14:paraId="6C2F77F8" w14:textId="55C1D942" w:rsidR="00B13DFB" w:rsidRPr="00F72FF9" w:rsidRDefault="00B13DFB" w:rsidP="00C60F96">
      <w:pPr>
        <w:pStyle w:val="Heading1"/>
      </w:pPr>
      <w:bookmarkStart w:id="6" w:name="_Toc200115451"/>
      <w:r w:rsidRPr="00F72FF9">
        <w:lastRenderedPageBreak/>
        <w:t>OVERVIEW</w:t>
      </w:r>
      <w:bookmarkEnd w:id="6"/>
    </w:p>
    <w:p w14:paraId="2DA6FF45" w14:textId="77777777" w:rsidR="00C949A6" w:rsidRDefault="00C949A6" w:rsidP="00C949A6">
      <w:pPr>
        <w:spacing w:line="0" w:lineRule="atLeast"/>
        <w:ind w:right="537" w:firstLine="284"/>
        <w:rPr>
          <w:rFonts w:eastAsia="Times New Roman" w:cstheme="minorHAnsi"/>
          <w:sz w:val="20"/>
          <w:szCs w:val="20"/>
        </w:rPr>
      </w:pPr>
    </w:p>
    <w:p w14:paraId="701A1ECF" w14:textId="13FCFDFD" w:rsidR="003E7E80" w:rsidRDefault="003E7E80" w:rsidP="003E7E80">
      <w:pPr>
        <w:pStyle w:val="ListParagraph"/>
        <w:numPr>
          <w:ilvl w:val="1"/>
          <w:numId w:val="54"/>
        </w:numPr>
        <w:spacing w:line="237" w:lineRule="auto"/>
        <w:ind w:right="537"/>
        <w:rPr>
          <w:rFonts w:cstheme="minorHAnsi"/>
          <w:bCs/>
          <w:iCs/>
          <w:sz w:val="20"/>
          <w:szCs w:val="20"/>
        </w:rPr>
      </w:pPr>
      <w:r>
        <w:rPr>
          <w:rFonts w:cstheme="minorHAnsi"/>
          <w:bCs/>
          <w:iCs/>
          <w:sz w:val="20"/>
          <w:szCs w:val="20"/>
        </w:rPr>
        <w:t>The adoption of this policy has become necessary due to the reported instances of inappropriate and abusive behaviour at the Perry Lakes Hawks Basketball Association.</w:t>
      </w:r>
    </w:p>
    <w:p w14:paraId="2F5F7652" w14:textId="3987543A" w:rsidR="003E7E80" w:rsidRDefault="003E7E80" w:rsidP="003E7E80">
      <w:pPr>
        <w:pStyle w:val="ListParagraph"/>
        <w:spacing w:line="237" w:lineRule="auto"/>
        <w:ind w:left="793" w:right="537"/>
        <w:rPr>
          <w:rFonts w:cstheme="minorHAnsi"/>
          <w:bCs/>
          <w:iCs/>
          <w:sz w:val="20"/>
          <w:szCs w:val="20"/>
        </w:rPr>
      </w:pPr>
    </w:p>
    <w:p w14:paraId="72192F7C" w14:textId="2899A404" w:rsidR="003E7E80" w:rsidRDefault="003E7E80" w:rsidP="003E7E80">
      <w:pPr>
        <w:pStyle w:val="ListParagraph"/>
        <w:numPr>
          <w:ilvl w:val="1"/>
          <w:numId w:val="54"/>
        </w:numPr>
        <w:spacing w:line="237" w:lineRule="auto"/>
        <w:ind w:right="537"/>
        <w:rPr>
          <w:rFonts w:cstheme="minorHAnsi"/>
          <w:bCs/>
          <w:iCs/>
          <w:sz w:val="20"/>
          <w:szCs w:val="20"/>
        </w:rPr>
      </w:pPr>
      <w:r>
        <w:rPr>
          <w:rFonts w:cstheme="minorHAnsi"/>
          <w:bCs/>
          <w:iCs/>
          <w:sz w:val="20"/>
          <w:szCs w:val="20"/>
        </w:rPr>
        <w:t xml:space="preserve">Our desire is to nurture a safe competitive environment for all participants. We ask any person that feels they cannot refrain from unacceptable behaviour to not attend any PLHBA </w:t>
      </w:r>
      <w:r w:rsidR="00F27B41">
        <w:rPr>
          <w:rFonts w:cstheme="minorHAnsi"/>
          <w:bCs/>
          <w:iCs/>
          <w:sz w:val="20"/>
          <w:szCs w:val="20"/>
        </w:rPr>
        <w:t xml:space="preserve">competition, program or </w:t>
      </w:r>
      <w:r>
        <w:rPr>
          <w:rFonts w:cstheme="minorHAnsi"/>
          <w:bCs/>
          <w:iCs/>
          <w:sz w:val="20"/>
          <w:szCs w:val="20"/>
        </w:rPr>
        <w:t>event.</w:t>
      </w:r>
    </w:p>
    <w:p w14:paraId="718178C7" w14:textId="77777777" w:rsidR="003E7E80" w:rsidRDefault="003E7E80" w:rsidP="003E7E80">
      <w:pPr>
        <w:pStyle w:val="ListParagraph"/>
        <w:spacing w:line="237" w:lineRule="auto"/>
        <w:ind w:left="793" w:right="537"/>
        <w:rPr>
          <w:rFonts w:cstheme="minorHAnsi"/>
          <w:bCs/>
          <w:iCs/>
          <w:sz w:val="20"/>
          <w:szCs w:val="20"/>
        </w:rPr>
      </w:pPr>
    </w:p>
    <w:p w14:paraId="5D3F68D3" w14:textId="4AB07F8D" w:rsidR="003E7E80" w:rsidRPr="003E7E80" w:rsidRDefault="0084480E" w:rsidP="003E7E80">
      <w:pPr>
        <w:pStyle w:val="ListParagraph"/>
        <w:numPr>
          <w:ilvl w:val="1"/>
          <w:numId w:val="54"/>
        </w:numPr>
        <w:spacing w:line="237" w:lineRule="auto"/>
        <w:ind w:right="537"/>
        <w:rPr>
          <w:rFonts w:cstheme="minorHAnsi"/>
          <w:bCs/>
          <w:iCs/>
          <w:sz w:val="20"/>
          <w:szCs w:val="20"/>
        </w:rPr>
      </w:pPr>
      <w:r>
        <w:rPr>
          <w:rFonts w:cstheme="minorHAnsi"/>
          <w:bCs/>
          <w:iCs/>
          <w:sz w:val="20"/>
          <w:szCs w:val="20"/>
        </w:rPr>
        <w:t xml:space="preserve">All participants and spectators in the </w:t>
      </w:r>
      <w:r w:rsidR="00943AC5" w:rsidRPr="00620728">
        <w:rPr>
          <w:rFonts w:cstheme="minorHAnsi"/>
          <w:bCs/>
          <w:iCs/>
          <w:sz w:val="20"/>
          <w:szCs w:val="20"/>
        </w:rPr>
        <w:t>Perry Lakes Hawks Basketball Association</w:t>
      </w:r>
      <w:r>
        <w:rPr>
          <w:rFonts w:cstheme="minorHAnsi"/>
          <w:bCs/>
          <w:iCs/>
          <w:sz w:val="20"/>
          <w:szCs w:val="20"/>
        </w:rPr>
        <w:t xml:space="preserve"> must accept responsibility for their behaviour and act according to this policy.</w:t>
      </w:r>
    </w:p>
    <w:p w14:paraId="7C6FDC35" w14:textId="77777777" w:rsidR="006832EE" w:rsidRPr="006832EE" w:rsidRDefault="006832EE" w:rsidP="006832EE">
      <w:pPr>
        <w:spacing w:line="237" w:lineRule="auto"/>
        <w:ind w:right="537"/>
        <w:rPr>
          <w:rFonts w:cstheme="minorHAnsi"/>
          <w:bCs/>
          <w:iCs/>
          <w:sz w:val="20"/>
          <w:szCs w:val="20"/>
        </w:rPr>
      </w:pPr>
    </w:p>
    <w:p w14:paraId="0543257C" w14:textId="062E9556" w:rsidR="00B13DFB" w:rsidRPr="00F72FF9" w:rsidRDefault="0084480E" w:rsidP="00F72FF9">
      <w:pPr>
        <w:pStyle w:val="Heading1"/>
      </w:pPr>
      <w:bookmarkStart w:id="7" w:name="_Toc200115452"/>
      <w:r>
        <w:t>STANDARDS OF BEHAVIOUR</w:t>
      </w:r>
      <w:bookmarkEnd w:id="7"/>
    </w:p>
    <w:p w14:paraId="7C01CC18" w14:textId="77777777" w:rsidR="00B13DFB" w:rsidRDefault="00B13DFB" w:rsidP="00B13DFB">
      <w:pPr>
        <w:spacing w:line="207" w:lineRule="exact"/>
        <w:ind w:left="284" w:right="537"/>
        <w:rPr>
          <w:rFonts w:eastAsia="Times New Roman" w:cstheme="minorHAnsi"/>
          <w:sz w:val="20"/>
          <w:szCs w:val="20"/>
        </w:rPr>
      </w:pPr>
    </w:p>
    <w:p w14:paraId="65D501EB" w14:textId="53FC8B08" w:rsidR="0084480E" w:rsidRDefault="0084480E" w:rsidP="0084480E">
      <w:pPr>
        <w:pStyle w:val="ListParagraph"/>
        <w:numPr>
          <w:ilvl w:val="1"/>
          <w:numId w:val="54"/>
        </w:numPr>
        <w:spacing w:line="237" w:lineRule="auto"/>
        <w:ind w:right="537"/>
        <w:rPr>
          <w:rFonts w:cstheme="minorHAnsi"/>
          <w:bCs/>
          <w:iCs/>
          <w:sz w:val="20"/>
          <w:szCs w:val="20"/>
        </w:rPr>
      </w:pPr>
      <w:r>
        <w:rPr>
          <w:rFonts w:cstheme="minorHAnsi"/>
          <w:bCs/>
          <w:iCs/>
          <w:sz w:val="20"/>
          <w:szCs w:val="20"/>
        </w:rPr>
        <w:t>Perry Lakes Hawks Basketball Association reserves the right to ask any coach, manager, player, parent or spectator to immediately leave the venue should they not meet the associations standards of behaviour.</w:t>
      </w:r>
    </w:p>
    <w:p w14:paraId="21410A0A" w14:textId="4CA22C77" w:rsidR="0084480E" w:rsidRDefault="0084480E" w:rsidP="0084480E">
      <w:pPr>
        <w:pStyle w:val="ListParagraph"/>
        <w:spacing w:line="237" w:lineRule="auto"/>
        <w:ind w:left="793" w:right="537"/>
        <w:rPr>
          <w:rFonts w:cstheme="minorHAnsi"/>
          <w:bCs/>
          <w:iCs/>
          <w:sz w:val="20"/>
          <w:szCs w:val="20"/>
        </w:rPr>
      </w:pPr>
    </w:p>
    <w:p w14:paraId="0AE5951F" w14:textId="19AE5B68" w:rsidR="0084480E" w:rsidRPr="0084480E" w:rsidRDefault="0084480E" w:rsidP="0084480E">
      <w:pPr>
        <w:pStyle w:val="ListParagraph"/>
        <w:numPr>
          <w:ilvl w:val="1"/>
          <w:numId w:val="54"/>
        </w:numPr>
        <w:spacing w:line="237" w:lineRule="auto"/>
        <w:ind w:right="537"/>
        <w:rPr>
          <w:rFonts w:cstheme="minorHAnsi"/>
          <w:bCs/>
          <w:iCs/>
          <w:sz w:val="20"/>
          <w:szCs w:val="20"/>
        </w:rPr>
      </w:pPr>
      <w:r>
        <w:rPr>
          <w:rFonts w:cstheme="minorHAnsi"/>
          <w:bCs/>
          <w:iCs/>
          <w:sz w:val="20"/>
          <w:szCs w:val="20"/>
        </w:rPr>
        <w:t>Any coach, manager, player, parent or spectator that demonstrates the following behaviour will be asked to immediately leave the venue.</w:t>
      </w:r>
    </w:p>
    <w:p w14:paraId="06A0C3D4" w14:textId="77777777" w:rsidR="0084480E" w:rsidRDefault="0084480E" w:rsidP="0084480E">
      <w:pPr>
        <w:pStyle w:val="ListParagraph"/>
        <w:spacing w:line="237" w:lineRule="auto"/>
        <w:ind w:left="793" w:right="537"/>
        <w:rPr>
          <w:rFonts w:cstheme="minorHAnsi"/>
          <w:bCs/>
          <w:iCs/>
          <w:sz w:val="20"/>
          <w:szCs w:val="20"/>
        </w:rPr>
      </w:pPr>
    </w:p>
    <w:p w14:paraId="76BC02AF" w14:textId="3C6E25D2" w:rsidR="0084480E" w:rsidRDefault="0084480E" w:rsidP="0084480E">
      <w:pPr>
        <w:pStyle w:val="ListParagraph"/>
        <w:numPr>
          <w:ilvl w:val="2"/>
          <w:numId w:val="54"/>
        </w:numPr>
        <w:spacing w:line="237" w:lineRule="auto"/>
        <w:ind w:right="537"/>
        <w:rPr>
          <w:rFonts w:cstheme="minorHAnsi"/>
          <w:bCs/>
          <w:iCs/>
          <w:sz w:val="20"/>
          <w:szCs w:val="20"/>
        </w:rPr>
      </w:pPr>
      <w:r>
        <w:rPr>
          <w:rFonts w:cstheme="minorHAnsi"/>
          <w:bCs/>
          <w:iCs/>
          <w:sz w:val="20"/>
          <w:szCs w:val="20"/>
        </w:rPr>
        <w:t>Wilfully question or challenge the rulings of a referee or official.</w:t>
      </w:r>
    </w:p>
    <w:p w14:paraId="6F262382" w14:textId="64DE4759" w:rsidR="0084480E" w:rsidRDefault="0084480E" w:rsidP="0084480E">
      <w:pPr>
        <w:pStyle w:val="ListParagraph"/>
        <w:spacing w:line="237" w:lineRule="auto"/>
        <w:ind w:left="1134" w:right="537"/>
        <w:rPr>
          <w:rFonts w:cstheme="minorHAnsi"/>
          <w:bCs/>
          <w:iCs/>
          <w:sz w:val="20"/>
          <w:szCs w:val="20"/>
        </w:rPr>
      </w:pPr>
    </w:p>
    <w:p w14:paraId="2EC97AB1" w14:textId="6B0268C0" w:rsidR="0084480E" w:rsidRDefault="0084480E" w:rsidP="0084480E">
      <w:pPr>
        <w:pStyle w:val="ListParagraph"/>
        <w:numPr>
          <w:ilvl w:val="2"/>
          <w:numId w:val="54"/>
        </w:numPr>
        <w:spacing w:line="237" w:lineRule="auto"/>
        <w:ind w:right="537"/>
        <w:rPr>
          <w:rFonts w:cstheme="minorHAnsi"/>
          <w:bCs/>
          <w:iCs/>
          <w:sz w:val="20"/>
          <w:szCs w:val="20"/>
        </w:rPr>
      </w:pPr>
      <w:r>
        <w:rPr>
          <w:rFonts w:cstheme="minorHAnsi"/>
          <w:bCs/>
          <w:iCs/>
          <w:sz w:val="20"/>
          <w:szCs w:val="20"/>
        </w:rPr>
        <w:t>Berate or abuse referees</w:t>
      </w:r>
    </w:p>
    <w:p w14:paraId="57C1199B" w14:textId="77777777" w:rsidR="0084480E" w:rsidRPr="0084480E" w:rsidRDefault="0084480E" w:rsidP="0084480E">
      <w:pPr>
        <w:pStyle w:val="ListParagraph"/>
        <w:rPr>
          <w:rFonts w:cstheme="minorHAnsi"/>
          <w:bCs/>
          <w:iCs/>
          <w:sz w:val="20"/>
          <w:szCs w:val="20"/>
        </w:rPr>
      </w:pPr>
    </w:p>
    <w:p w14:paraId="0DFA55FA" w14:textId="47396D50" w:rsidR="0084480E" w:rsidRDefault="0084480E" w:rsidP="0084480E">
      <w:pPr>
        <w:pStyle w:val="ListParagraph"/>
        <w:numPr>
          <w:ilvl w:val="2"/>
          <w:numId w:val="54"/>
        </w:numPr>
        <w:spacing w:line="237" w:lineRule="auto"/>
        <w:ind w:right="537"/>
        <w:rPr>
          <w:rFonts w:cstheme="minorHAnsi"/>
          <w:bCs/>
          <w:iCs/>
          <w:sz w:val="20"/>
          <w:szCs w:val="20"/>
        </w:rPr>
      </w:pPr>
      <w:r>
        <w:rPr>
          <w:rFonts w:cstheme="minorHAnsi"/>
          <w:bCs/>
          <w:iCs/>
          <w:sz w:val="20"/>
          <w:szCs w:val="20"/>
        </w:rPr>
        <w:t>Berate or abuse players</w:t>
      </w:r>
    </w:p>
    <w:p w14:paraId="789BC5BD" w14:textId="77777777" w:rsidR="0084480E" w:rsidRPr="0084480E" w:rsidRDefault="0084480E" w:rsidP="0084480E">
      <w:pPr>
        <w:pStyle w:val="ListParagraph"/>
        <w:rPr>
          <w:rFonts w:cstheme="minorHAnsi"/>
          <w:bCs/>
          <w:iCs/>
          <w:sz w:val="20"/>
          <w:szCs w:val="20"/>
        </w:rPr>
      </w:pPr>
    </w:p>
    <w:p w14:paraId="45BCD748" w14:textId="6228167B" w:rsidR="0084480E" w:rsidRDefault="0084480E" w:rsidP="0084480E">
      <w:pPr>
        <w:pStyle w:val="ListParagraph"/>
        <w:numPr>
          <w:ilvl w:val="2"/>
          <w:numId w:val="54"/>
        </w:numPr>
        <w:spacing w:line="237" w:lineRule="auto"/>
        <w:ind w:right="537"/>
        <w:rPr>
          <w:rFonts w:cstheme="minorHAnsi"/>
          <w:bCs/>
          <w:iCs/>
          <w:sz w:val="20"/>
          <w:szCs w:val="20"/>
        </w:rPr>
      </w:pPr>
      <w:r>
        <w:rPr>
          <w:rFonts w:cstheme="minorHAnsi"/>
          <w:bCs/>
          <w:iCs/>
          <w:sz w:val="20"/>
          <w:szCs w:val="20"/>
        </w:rPr>
        <w:t>Berate or abuse parents</w:t>
      </w:r>
    </w:p>
    <w:p w14:paraId="2BD4F761" w14:textId="77777777" w:rsidR="0084480E" w:rsidRPr="0084480E" w:rsidRDefault="0084480E" w:rsidP="0084480E">
      <w:pPr>
        <w:pStyle w:val="ListParagraph"/>
        <w:rPr>
          <w:rFonts w:cstheme="minorHAnsi"/>
          <w:bCs/>
          <w:iCs/>
          <w:sz w:val="20"/>
          <w:szCs w:val="20"/>
        </w:rPr>
      </w:pPr>
    </w:p>
    <w:p w14:paraId="66642B10" w14:textId="3C826EAB" w:rsidR="0084480E" w:rsidRDefault="0084480E" w:rsidP="0084480E">
      <w:pPr>
        <w:pStyle w:val="ListParagraph"/>
        <w:numPr>
          <w:ilvl w:val="2"/>
          <w:numId w:val="54"/>
        </w:numPr>
        <w:spacing w:line="237" w:lineRule="auto"/>
        <w:ind w:right="537"/>
        <w:rPr>
          <w:rFonts w:cstheme="minorHAnsi"/>
          <w:bCs/>
          <w:iCs/>
          <w:sz w:val="20"/>
          <w:szCs w:val="20"/>
        </w:rPr>
      </w:pPr>
      <w:r>
        <w:rPr>
          <w:rFonts w:cstheme="minorHAnsi"/>
          <w:bCs/>
          <w:iCs/>
          <w:sz w:val="20"/>
          <w:szCs w:val="20"/>
        </w:rPr>
        <w:t>Berate of abuse spectators</w:t>
      </w:r>
    </w:p>
    <w:p w14:paraId="305591EE" w14:textId="77777777" w:rsidR="0084480E" w:rsidRPr="0084480E" w:rsidRDefault="0084480E" w:rsidP="0084480E">
      <w:pPr>
        <w:pStyle w:val="ListParagraph"/>
        <w:rPr>
          <w:rFonts w:cstheme="minorHAnsi"/>
          <w:bCs/>
          <w:iCs/>
          <w:sz w:val="20"/>
          <w:szCs w:val="20"/>
        </w:rPr>
      </w:pPr>
    </w:p>
    <w:p w14:paraId="2E528F70" w14:textId="389B649C" w:rsidR="0084480E" w:rsidRDefault="0084480E" w:rsidP="0084480E">
      <w:pPr>
        <w:pStyle w:val="ListParagraph"/>
        <w:numPr>
          <w:ilvl w:val="2"/>
          <w:numId w:val="54"/>
        </w:numPr>
        <w:spacing w:line="237" w:lineRule="auto"/>
        <w:ind w:right="537"/>
        <w:rPr>
          <w:rFonts w:cstheme="minorHAnsi"/>
          <w:bCs/>
          <w:iCs/>
          <w:sz w:val="20"/>
          <w:szCs w:val="20"/>
        </w:rPr>
      </w:pPr>
      <w:r>
        <w:rPr>
          <w:rFonts w:cstheme="minorHAnsi"/>
          <w:bCs/>
          <w:iCs/>
          <w:sz w:val="20"/>
          <w:szCs w:val="20"/>
        </w:rPr>
        <w:t>Display conduct which is inappropriate in sporting environment</w:t>
      </w:r>
    </w:p>
    <w:p w14:paraId="520A0733" w14:textId="0EEA31BF" w:rsidR="0084480E" w:rsidRDefault="0084480E" w:rsidP="0084480E">
      <w:pPr>
        <w:pStyle w:val="ListParagraph"/>
        <w:spacing w:line="237" w:lineRule="auto"/>
        <w:ind w:left="1134" w:right="537"/>
        <w:rPr>
          <w:rFonts w:cstheme="minorHAnsi"/>
          <w:bCs/>
          <w:iCs/>
          <w:sz w:val="20"/>
          <w:szCs w:val="20"/>
        </w:rPr>
      </w:pPr>
    </w:p>
    <w:p w14:paraId="05DAD02F" w14:textId="7FBCBC0A" w:rsidR="0084480E" w:rsidRDefault="00393DD1" w:rsidP="00393DD1">
      <w:pPr>
        <w:pStyle w:val="ListParagraph"/>
        <w:numPr>
          <w:ilvl w:val="3"/>
          <w:numId w:val="54"/>
        </w:numPr>
        <w:spacing w:line="237" w:lineRule="auto"/>
        <w:ind w:right="537"/>
        <w:rPr>
          <w:rFonts w:cstheme="minorHAnsi"/>
          <w:bCs/>
          <w:iCs/>
          <w:sz w:val="20"/>
          <w:szCs w:val="20"/>
        </w:rPr>
      </w:pPr>
      <w:r>
        <w:rPr>
          <w:rFonts w:cstheme="minorHAnsi"/>
          <w:bCs/>
          <w:iCs/>
          <w:sz w:val="20"/>
          <w:szCs w:val="20"/>
        </w:rPr>
        <w:t>No warnings will be given in the vent of the above action becoming necessary.</w:t>
      </w:r>
    </w:p>
    <w:p w14:paraId="2BAC46E0" w14:textId="5A0B7D13" w:rsidR="006832EE" w:rsidRDefault="006832EE" w:rsidP="006832EE">
      <w:pPr>
        <w:pStyle w:val="ListParagraph"/>
        <w:spacing w:line="237" w:lineRule="auto"/>
        <w:ind w:left="793" w:right="537"/>
        <w:rPr>
          <w:rFonts w:cstheme="minorHAnsi"/>
          <w:bCs/>
          <w:iCs/>
          <w:sz w:val="20"/>
          <w:szCs w:val="20"/>
        </w:rPr>
      </w:pPr>
    </w:p>
    <w:p w14:paraId="36DB4BF5" w14:textId="5799FFAC" w:rsidR="006832EE" w:rsidRDefault="006832EE" w:rsidP="006832EE">
      <w:pPr>
        <w:pStyle w:val="ListParagraph"/>
        <w:numPr>
          <w:ilvl w:val="1"/>
          <w:numId w:val="54"/>
        </w:numPr>
        <w:spacing w:line="237" w:lineRule="auto"/>
        <w:ind w:right="537"/>
        <w:rPr>
          <w:rFonts w:cstheme="minorHAnsi"/>
          <w:bCs/>
          <w:iCs/>
          <w:sz w:val="20"/>
          <w:szCs w:val="20"/>
        </w:rPr>
      </w:pPr>
      <w:r>
        <w:rPr>
          <w:rFonts w:cstheme="minorHAnsi"/>
          <w:bCs/>
          <w:iCs/>
          <w:sz w:val="20"/>
          <w:szCs w:val="20"/>
        </w:rPr>
        <w:t>Any such ejection, or failure to leave the venue, will be referred to PLHBA Management which may result in further formal action being put in place.</w:t>
      </w:r>
      <w:bookmarkStart w:id="8" w:name="_Toc198115892"/>
    </w:p>
    <w:p w14:paraId="3E51B0ED" w14:textId="78BF829D" w:rsidR="006832EE" w:rsidRDefault="006832EE" w:rsidP="006832EE">
      <w:pPr>
        <w:pStyle w:val="ListParagraph"/>
        <w:spacing w:line="237" w:lineRule="auto"/>
        <w:ind w:left="793" w:right="537"/>
        <w:rPr>
          <w:rFonts w:cstheme="minorHAnsi"/>
          <w:bCs/>
          <w:iCs/>
          <w:sz w:val="20"/>
          <w:szCs w:val="20"/>
        </w:rPr>
      </w:pPr>
    </w:p>
    <w:p w14:paraId="1E54355A" w14:textId="70CA99B7" w:rsidR="006832EE" w:rsidRDefault="006832EE" w:rsidP="006832EE">
      <w:pPr>
        <w:pStyle w:val="ListParagraph"/>
        <w:numPr>
          <w:ilvl w:val="1"/>
          <w:numId w:val="54"/>
        </w:numPr>
        <w:spacing w:line="237" w:lineRule="auto"/>
        <w:ind w:right="537"/>
        <w:rPr>
          <w:rFonts w:cstheme="minorHAnsi"/>
          <w:bCs/>
          <w:iCs/>
          <w:sz w:val="20"/>
          <w:szCs w:val="20"/>
        </w:rPr>
      </w:pPr>
      <w:r>
        <w:rPr>
          <w:rFonts w:cstheme="minorHAnsi"/>
          <w:bCs/>
          <w:iCs/>
          <w:sz w:val="20"/>
          <w:szCs w:val="20"/>
        </w:rPr>
        <w:t>Any action taken under this policy is entirely separate to any action that may be necessitated by State law under Working with Children Checks and any other relevant laws.</w:t>
      </w:r>
    </w:p>
    <w:p w14:paraId="70BF79C9" w14:textId="77777777" w:rsidR="006832EE" w:rsidRDefault="006832EE" w:rsidP="006832EE">
      <w:pPr>
        <w:pStyle w:val="ListParagraph"/>
        <w:spacing w:line="237" w:lineRule="auto"/>
        <w:ind w:left="793" w:right="537"/>
        <w:rPr>
          <w:rFonts w:cstheme="minorHAnsi"/>
          <w:bCs/>
          <w:iCs/>
          <w:sz w:val="20"/>
          <w:szCs w:val="20"/>
        </w:rPr>
      </w:pPr>
    </w:p>
    <w:p w14:paraId="60BE315C" w14:textId="546454C0" w:rsidR="006832EE" w:rsidRPr="00345CA5" w:rsidRDefault="006832EE" w:rsidP="006832EE">
      <w:pPr>
        <w:pStyle w:val="Heading1"/>
      </w:pPr>
      <w:bookmarkStart w:id="9" w:name="_Toc200115453"/>
      <w:r>
        <w:t>FEEDBACK</w:t>
      </w:r>
      <w:bookmarkEnd w:id="9"/>
    </w:p>
    <w:p w14:paraId="7B788F6E" w14:textId="77777777" w:rsidR="006832EE" w:rsidRPr="00345CA5" w:rsidRDefault="006832EE" w:rsidP="006832EE">
      <w:pPr>
        <w:rPr>
          <w:rFonts w:ascii="Calibri" w:eastAsia="Calibri" w:hAnsi="Calibri" w:cs="Calibri"/>
          <w:bCs/>
          <w:iCs/>
          <w:sz w:val="20"/>
          <w:szCs w:val="20"/>
        </w:rPr>
      </w:pPr>
    </w:p>
    <w:p w14:paraId="2E54EA84" w14:textId="090EDF5C" w:rsidR="006832EE" w:rsidRDefault="006832EE" w:rsidP="006832EE">
      <w:pPr>
        <w:pStyle w:val="ListParagraph"/>
        <w:numPr>
          <w:ilvl w:val="1"/>
          <w:numId w:val="54"/>
        </w:numPr>
        <w:rPr>
          <w:rFonts w:cstheme="minorHAnsi"/>
          <w:bCs/>
          <w:iCs/>
          <w:sz w:val="20"/>
          <w:szCs w:val="20"/>
        </w:rPr>
      </w:pPr>
      <w:r>
        <w:rPr>
          <w:rFonts w:ascii="Calibri" w:eastAsia="Calibri" w:hAnsi="Calibri" w:cs="Calibri"/>
          <w:bCs/>
          <w:iCs/>
          <w:sz w:val="20"/>
          <w:szCs w:val="20"/>
        </w:rPr>
        <w:t>If you require or would like to offer feedback or request a clarification on an issue, please speak with the Games Controller at an appropriate time or contact the PLHBA office on the next business day.</w:t>
      </w:r>
    </w:p>
    <w:p w14:paraId="732EAD60" w14:textId="77777777" w:rsidR="006832EE" w:rsidRPr="006832EE" w:rsidRDefault="006832EE" w:rsidP="006832EE">
      <w:pPr>
        <w:pStyle w:val="ListParagraph"/>
        <w:spacing w:line="237" w:lineRule="auto"/>
        <w:ind w:left="793" w:right="537"/>
        <w:rPr>
          <w:rFonts w:cstheme="minorHAnsi"/>
          <w:bCs/>
          <w:iCs/>
          <w:sz w:val="20"/>
          <w:szCs w:val="20"/>
        </w:rPr>
      </w:pPr>
    </w:p>
    <w:p w14:paraId="7E0A81CC" w14:textId="5E888821" w:rsidR="006832EE" w:rsidRPr="00345CA5" w:rsidRDefault="006832EE" w:rsidP="006832EE">
      <w:pPr>
        <w:pStyle w:val="Heading1"/>
      </w:pPr>
      <w:bookmarkStart w:id="10" w:name="_Toc200115454"/>
      <w:r w:rsidRPr="00345CA5">
        <w:t>ACKNOWLEDGEMENT</w:t>
      </w:r>
      <w:bookmarkEnd w:id="8"/>
      <w:bookmarkEnd w:id="10"/>
    </w:p>
    <w:p w14:paraId="74227C0C" w14:textId="77777777" w:rsidR="006832EE" w:rsidRPr="00345CA5" w:rsidRDefault="006832EE" w:rsidP="006832EE">
      <w:pPr>
        <w:rPr>
          <w:rFonts w:ascii="Calibri" w:eastAsia="Calibri" w:hAnsi="Calibri" w:cs="Calibri"/>
          <w:bCs/>
          <w:iCs/>
          <w:sz w:val="20"/>
          <w:szCs w:val="20"/>
        </w:rPr>
      </w:pPr>
    </w:p>
    <w:p w14:paraId="69FDCBD2" w14:textId="7B89CB92" w:rsidR="006832EE" w:rsidRDefault="00F27B41" w:rsidP="006832EE">
      <w:pPr>
        <w:pStyle w:val="ListParagraph"/>
        <w:numPr>
          <w:ilvl w:val="1"/>
          <w:numId w:val="54"/>
        </w:numPr>
        <w:rPr>
          <w:rFonts w:ascii="Calibri" w:eastAsia="Calibri" w:hAnsi="Calibri" w:cs="Calibri"/>
          <w:bCs/>
          <w:iCs/>
          <w:sz w:val="20"/>
          <w:szCs w:val="20"/>
        </w:rPr>
      </w:pPr>
      <w:r>
        <w:rPr>
          <w:rFonts w:ascii="Calibri" w:eastAsia="Calibri" w:hAnsi="Calibri" w:cs="Calibri"/>
          <w:bCs/>
          <w:iCs/>
          <w:sz w:val="20"/>
          <w:szCs w:val="20"/>
        </w:rPr>
        <w:t>Coaches, managers, players, parents or spectators must have read this policy prior to attending any competition, program or event hosted by the PLHBA.</w:t>
      </w:r>
    </w:p>
    <w:p w14:paraId="4881340B" w14:textId="77777777" w:rsidR="006832EE" w:rsidRPr="00B66E88" w:rsidRDefault="006832EE" w:rsidP="006832EE">
      <w:pPr>
        <w:ind w:left="284"/>
        <w:rPr>
          <w:rFonts w:ascii="Calibri" w:eastAsia="Calibri" w:hAnsi="Calibri" w:cs="Calibri"/>
          <w:bCs/>
          <w:iCs/>
          <w:sz w:val="20"/>
          <w:szCs w:val="20"/>
        </w:rPr>
      </w:pPr>
    </w:p>
    <w:p w14:paraId="6AACB0E0" w14:textId="03CCF8DA" w:rsidR="006832EE" w:rsidRDefault="006832EE" w:rsidP="006832EE">
      <w:pPr>
        <w:pStyle w:val="ListParagraph"/>
        <w:numPr>
          <w:ilvl w:val="1"/>
          <w:numId w:val="54"/>
        </w:numPr>
        <w:rPr>
          <w:rFonts w:ascii="Calibri" w:eastAsia="Calibri" w:hAnsi="Calibri" w:cs="Calibri"/>
          <w:bCs/>
          <w:iCs/>
          <w:sz w:val="20"/>
          <w:szCs w:val="20"/>
        </w:rPr>
      </w:pPr>
      <w:r w:rsidRPr="00B66E88">
        <w:rPr>
          <w:rFonts w:ascii="Calibri" w:eastAsia="Calibri" w:hAnsi="Calibri" w:cs="Calibri"/>
          <w:bCs/>
          <w:iCs/>
          <w:sz w:val="20"/>
          <w:szCs w:val="20"/>
        </w:rPr>
        <w:t xml:space="preserve">Failure to comply may result in </w:t>
      </w:r>
      <w:r w:rsidR="00F27B41">
        <w:rPr>
          <w:rFonts w:ascii="Calibri" w:eastAsia="Calibri" w:hAnsi="Calibri" w:cs="Calibri"/>
          <w:bCs/>
          <w:iCs/>
          <w:sz w:val="20"/>
          <w:szCs w:val="20"/>
        </w:rPr>
        <w:t>further formal action being taken.</w:t>
      </w:r>
    </w:p>
    <w:p w14:paraId="7035EF71" w14:textId="77777777" w:rsidR="006832EE" w:rsidRPr="006832EE" w:rsidRDefault="006832EE" w:rsidP="006832EE">
      <w:pPr>
        <w:rPr>
          <w:rFonts w:ascii="Calibri" w:eastAsia="Calibri" w:hAnsi="Calibri" w:cs="Calibri"/>
          <w:bCs/>
          <w:iCs/>
          <w:sz w:val="20"/>
          <w:szCs w:val="20"/>
        </w:rPr>
      </w:pPr>
    </w:p>
    <w:sectPr w:rsidR="006832EE" w:rsidRPr="006832EE" w:rsidSect="00691E80">
      <w:footerReference w:type="default" r:id="rId10"/>
      <w:pgSz w:w="11900" w:h="16840"/>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50481" w14:textId="77777777" w:rsidR="00744107" w:rsidRDefault="00744107" w:rsidP="00BB5E26">
      <w:r>
        <w:separator/>
      </w:r>
    </w:p>
  </w:endnote>
  <w:endnote w:type="continuationSeparator" w:id="0">
    <w:p w14:paraId="3A0FE68B" w14:textId="77777777" w:rsidR="00744107" w:rsidRDefault="00744107" w:rsidP="00BB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EB47" w14:textId="797FC238" w:rsidR="00ED731C" w:rsidRPr="00383D34" w:rsidRDefault="0018056F" w:rsidP="0018056F">
    <w:pPr>
      <w:pStyle w:val="Footer"/>
      <w:rPr>
        <w:i/>
        <w:iCs/>
        <w:sz w:val="18"/>
        <w:szCs w:val="18"/>
      </w:rPr>
    </w:pPr>
    <w:r w:rsidRPr="00383D34">
      <w:rPr>
        <w:rFonts w:cstheme="minorHAnsi"/>
        <w:i/>
        <w:iCs/>
        <w:noProof/>
        <w:color w:val="4472C4" w:themeColor="accent1"/>
        <w:sz w:val="22"/>
        <w:szCs w:val="22"/>
      </w:rPr>
      <w:drawing>
        <wp:anchor distT="0" distB="0" distL="114300" distR="114300" simplePos="0" relativeHeight="251658240" behindDoc="0" locked="0" layoutInCell="1" allowOverlap="1" wp14:anchorId="05F7B2EE" wp14:editId="6DA5D698">
          <wp:simplePos x="0" y="0"/>
          <wp:positionH relativeFrom="margin">
            <wp:posOffset>2905125</wp:posOffset>
          </wp:positionH>
          <wp:positionV relativeFrom="margin">
            <wp:posOffset>9337040</wp:posOffset>
          </wp:positionV>
          <wp:extent cx="822960" cy="478155"/>
          <wp:effectExtent l="0" t="0" r="0" b="0"/>
          <wp:wrapNone/>
          <wp:docPr id="2085557489"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4"/>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478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3ABF">
      <w:rPr>
        <w:i/>
        <w:iCs/>
        <w:sz w:val="18"/>
        <w:szCs w:val="18"/>
      </w:rPr>
      <w:t xml:space="preserve">PLHBA Policy - </w:t>
    </w:r>
    <w:r w:rsidR="00F4315B">
      <w:rPr>
        <w:i/>
        <w:iCs/>
        <w:sz w:val="18"/>
        <w:szCs w:val="18"/>
      </w:rPr>
      <w:t>Zero Tolerance</w:t>
    </w:r>
    <w:r w:rsidRPr="00383D34">
      <w:rPr>
        <w:i/>
        <w:iCs/>
        <w:sz w:val="18"/>
        <w:szCs w:val="18"/>
      </w:rPr>
      <w:tab/>
    </w:r>
    <w:r w:rsidRPr="00383D34">
      <w:rPr>
        <w:i/>
        <w:iCs/>
        <w:sz w:val="18"/>
        <w:szCs w:val="18"/>
      </w:rPr>
      <w:tab/>
    </w:r>
    <w:r w:rsidR="00383D34" w:rsidRPr="00383D34">
      <w:rPr>
        <w:i/>
        <w:iCs/>
        <w:sz w:val="18"/>
        <w:szCs w:val="18"/>
      </w:rPr>
      <w:tab/>
    </w:r>
    <w:r w:rsidRPr="00383D34">
      <w:rPr>
        <w:i/>
        <w:iCs/>
        <w:sz w:val="18"/>
        <w:szCs w:val="18"/>
      </w:rPr>
      <w:t xml:space="preserve">Page </w:t>
    </w:r>
    <w:r w:rsidRPr="00383D34">
      <w:rPr>
        <w:i/>
        <w:iCs/>
        <w:sz w:val="18"/>
        <w:szCs w:val="18"/>
      </w:rPr>
      <w:fldChar w:fldCharType="begin"/>
    </w:r>
    <w:r w:rsidRPr="00383D34">
      <w:rPr>
        <w:i/>
        <w:iCs/>
        <w:sz w:val="18"/>
        <w:szCs w:val="18"/>
      </w:rPr>
      <w:instrText xml:space="preserve"> PAGE  \* Arabic  \* MERGEFORMAT </w:instrText>
    </w:r>
    <w:r w:rsidRPr="00383D34">
      <w:rPr>
        <w:i/>
        <w:iCs/>
        <w:sz w:val="18"/>
        <w:szCs w:val="18"/>
      </w:rPr>
      <w:fldChar w:fldCharType="separate"/>
    </w:r>
    <w:r w:rsidRPr="00383D34">
      <w:rPr>
        <w:i/>
        <w:iCs/>
        <w:noProof/>
        <w:sz w:val="18"/>
        <w:szCs w:val="18"/>
      </w:rPr>
      <w:t>1</w:t>
    </w:r>
    <w:r w:rsidRPr="00383D34">
      <w:rPr>
        <w:i/>
        <w:iCs/>
        <w:sz w:val="18"/>
        <w:szCs w:val="18"/>
      </w:rPr>
      <w:fldChar w:fldCharType="end"/>
    </w:r>
    <w:r w:rsidRPr="00383D34">
      <w:rPr>
        <w:i/>
        <w:iCs/>
        <w:sz w:val="18"/>
        <w:szCs w:val="18"/>
      </w:rPr>
      <w:t xml:space="preserve"> of </w:t>
    </w:r>
    <w:r w:rsidRPr="00383D34">
      <w:rPr>
        <w:i/>
        <w:iCs/>
        <w:sz w:val="18"/>
        <w:szCs w:val="18"/>
      </w:rPr>
      <w:fldChar w:fldCharType="begin"/>
    </w:r>
    <w:r w:rsidRPr="00383D34">
      <w:rPr>
        <w:i/>
        <w:iCs/>
        <w:sz w:val="18"/>
        <w:szCs w:val="18"/>
      </w:rPr>
      <w:instrText xml:space="preserve"> NUMPAGES  \* Arabic  \* MERGEFORMAT </w:instrText>
    </w:r>
    <w:r w:rsidRPr="00383D34">
      <w:rPr>
        <w:i/>
        <w:iCs/>
        <w:sz w:val="18"/>
        <w:szCs w:val="18"/>
      </w:rPr>
      <w:fldChar w:fldCharType="separate"/>
    </w:r>
    <w:r w:rsidRPr="00383D34">
      <w:rPr>
        <w:i/>
        <w:iCs/>
        <w:noProof/>
        <w:sz w:val="18"/>
        <w:szCs w:val="18"/>
      </w:rPr>
      <w:t>2</w:t>
    </w:r>
    <w:r w:rsidRPr="00383D34">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5D004" w14:textId="77777777" w:rsidR="00744107" w:rsidRDefault="00744107" w:rsidP="00BB5E26">
      <w:r>
        <w:separator/>
      </w:r>
    </w:p>
  </w:footnote>
  <w:footnote w:type="continuationSeparator" w:id="0">
    <w:p w14:paraId="64191139" w14:textId="77777777" w:rsidR="00744107" w:rsidRDefault="00744107" w:rsidP="00BB5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232"/>
    <w:multiLevelType w:val="hybridMultilevel"/>
    <w:tmpl w:val="65ACE1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5615A"/>
    <w:multiLevelType w:val="hybridMultilevel"/>
    <w:tmpl w:val="F078CDA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1966516"/>
    <w:multiLevelType w:val="hybridMultilevel"/>
    <w:tmpl w:val="7DFEF24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96951"/>
    <w:multiLevelType w:val="multilevel"/>
    <w:tmpl w:val="7912429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9B3BA2"/>
    <w:multiLevelType w:val="multilevel"/>
    <w:tmpl w:val="BDCA869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EB6554F"/>
    <w:multiLevelType w:val="hybridMultilevel"/>
    <w:tmpl w:val="FF54C51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256C570A"/>
    <w:multiLevelType w:val="multilevel"/>
    <w:tmpl w:val="75941D08"/>
    <w:lvl w:ilvl="0">
      <w:start w:val="1"/>
      <w:numFmt w:val="decimal"/>
      <w:pStyle w:val="Heading1"/>
      <w:lvlText w:val="%1."/>
      <w:lvlJc w:val="left"/>
      <w:pPr>
        <w:ind w:left="680" w:hanging="396"/>
      </w:pPr>
      <w:rPr>
        <w:rFonts w:hint="default"/>
      </w:rPr>
    </w:lvl>
    <w:lvl w:ilvl="1">
      <w:start w:val="1"/>
      <w:numFmt w:val="decimal"/>
      <w:isLgl/>
      <w:lvlText w:val="%1.%2"/>
      <w:lvlJc w:val="left"/>
      <w:pPr>
        <w:ind w:left="793" w:hanging="396"/>
      </w:pPr>
      <w:rPr>
        <w:rFonts w:hint="default"/>
      </w:rPr>
    </w:lvl>
    <w:lvl w:ilvl="2">
      <w:start w:val="1"/>
      <w:numFmt w:val="decimal"/>
      <w:isLgl/>
      <w:lvlText w:val="%1.%2.%3"/>
      <w:lvlJc w:val="left"/>
      <w:pPr>
        <w:ind w:left="1134" w:hanging="624"/>
      </w:pPr>
      <w:rPr>
        <w:rFonts w:hint="default"/>
      </w:rPr>
    </w:lvl>
    <w:lvl w:ilvl="3">
      <w:start w:val="1"/>
      <w:numFmt w:val="decimal"/>
      <w:isLgl/>
      <w:lvlText w:val="%1.%2.%3.%4"/>
      <w:lvlJc w:val="left"/>
      <w:pPr>
        <w:ind w:left="1418" w:hanging="795"/>
      </w:pPr>
      <w:rPr>
        <w:rFonts w:hint="default"/>
      </w:rPr>
    </w:lvl>
    <w:lvl w:ilvl="4">
      <w:start w:val="1"/>
      <w:numFmt w:val="decimal"/>
      <w:isLgl/>
      <w:lvlText w:val="%1.%2.%3.%4.%5"/>
      <w:lvlJc w:val="left"/>
      <w:pPr>
        <w:ind w:left="1132" w:hanging="396"/>
      </w:pPr>
      <w:rPr>
        <w:rFonts w:hint="default"/>
      </w:rPr>
    </w:lvl>
    <w:lvl w:ilvl="5">
      <w:start w:val="1"/>
      <w:numFmt w:val="decimal"/>
      <w:isLgl/>
      <w:lvlText w:val="%1.%2.%3.%4.%5.%6"/>
      <w:lvlJc w:val="left"/>
      <w:pPr>
        <w:ind w:left="1245" w:hanging="396"/>
      </w:pPr>
      <w:rPr>
        <w:rFonts w:hint="default"/>
      </w:rPr>
    </w:lvl>
    <w:lvl w:ilvl="6">
      <w:start w:val="1"/>
      <w:numFmt w:val="decimal"/>
      <w:isLgl/>
      <w:lvlText w:val="%1.%2.%3.%4.%5.%6.%7"/>
      <w:lvlJc w:val="left"/>
      <w:pPr>
        <w:ind w:left="1358" w:hanging="396"/>
      </w:pPr>
      <w:rPr>
        <w:rFonts w:hint="default"/>
      </w:rPr>
    </w:lvl>
    <w:lvl w:ilvl="7">
      <w:start w:val="1"/>
      <w:numFmt w:val="decimal"/>
      <w:isLgl/>
      <w:lvlText w:val="%1.%2.%3.%4.%5.%6.%7.%8"/>
      <w:lvlJc w:val="left"/>
      <w:pPr>
        <w:ind w:left="1471" w:hanging="396"/>
      </w:pPr>
      <w:rPr>
        <w:rFonts w:hint="default"/>
      </w:rPr>
    </w:lvl>
    <w:lvl w:ilvl="8">
      <w:start w:val="1"/>
      <w:numFmt w:val="decimal"/>
      <w:isLgl/>
      <w:lvlText w:val="%1.%2.%3.%4.%5.%6.%7.%8.%9"/>
      <w:lvlJc w:val="left"/>
      <w:pPr>
        <w:ind w:left="1584" w:hanging="396"/>
      </w:pPr>
      <w:rPr>
        <w:rFonts w:hint="default"/>
      </w:rPr>
    </w:lvl>
  </w:abstractNum>
  <w:abstractNum w:abstractNumId="7" w15:restartNumberingAfterBreak="0">
    <w:nsid w:val="26694C17"/>
    <w:multiLevelType w:val="hybridMultilevel"/>
    <w:tmpl w:val="923A1D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D8385C"/>
    <w:multiLevelType w:val="multilevel"/>
    <w:tmpl w:val="DEFC07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D30446"/>
    <w:multiLevelType w:val="hybridMultilevel"/>
    <w:tmpl w:val="563470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0032957"/>
    <w:multiLevelType w:val="hybridMultilevel"/>
    <w:tmpl w:val="53C40976"/>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4D353C7"/>
    <w:multiLevelType w:val="hybridMultilevel"/>
    <w:tmpl w:val="023AD774"/>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5012562"/>
    <w:multiLevelType w:val="hybridMultilevel"/>
    <w:tmpl w:val="8DB83B5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7421DA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E2316D4"/>
    <w:multiLevelType w:val="hybridMultilevel"/>
    <w:tmpl w:val="D5247C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1941DF4"/>
    <w:multiLevelType w:val="hybridMultilevel"/>
    <w:tmpl w:val="4A4801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6591410"/>
    <w:multiLevelType w:val="hybridMultilevel"/>
    <w:tmpl w:val="DF1CB1CA"/>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51EF0830"/>
    <w:multiLevelType w:val="hybridMultilevel"/>
    <w:tmpl w:val="92F8B9D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52B539C8"/>
    <w:multiLevelType w:val="multilevel"/>
    <w:tmpl w:val="E5885996"/>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622E08"/>
    <w:multiLevelType w:val="hybridMultilevel"/>
    <w:tmpl w:val="75A0FD20"/>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DC05735"/>
    <w:multiLevelType w:val="hybridMultilevel"/>
    <w:tmpl w:val="BF7A22F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5E3C5F69"/>
    <w:multiLevelType w:val="hybridMultilevel"/>
    <w:tmpl w:val="F4EEEC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61044C7"/>
    <w:multiLevelType w:val="multilevel"/>
    <w:tmpl w:val="E5885996"/>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F27C8B"/>
    <w:multiLevelType w:val="multilevel"/>
    <w:tmpl w:val="665A1C5A"/>
    <w:lvl w:ilvl="0">
      <w:start w:val="4"/>
      <w:numFmt w:val="decimal"/>
      <w:lvlText w:val="%1."/>
      <w:lvlJc w:val="left"/>
      <w:pPr>
        <w:ind w:left="360" w:hanging="360"/>
      </w:pPr>
      <w:rPr>
        <w:rFonts w:hint="default"/>
        <w:color w:val="auto"/>
        <w:sz w:val="24"/>
      </w:rPr>
    </w:lvl>
    <w:lvl w:ilvl="1">
      <w:start w:val="2"/>
      <w:numFmt w:val="decimal"/>
      <w:lvlText w:val="%1.%2."/>
      <w:lvlJc w:val="left"/>
      <w:pPr>
        <w:ind w:left="1440" w:hanging="720"/>
      </w:pPr>
      <w:rPr>
        <w:rFonts w:hint="default"/>
        <w:color w:val="auto"/>
        <w:sz w:val="24"/>
      </w:rPr>
    </w:lvl>
    <w:lvl w:ilvl="2">
      <w:start w:val="1"/>
      <w:numFmt w:val="decimal"/>
      <w:lvlText w:val="%1.%2.%3."/>
      <w:lvlJc w:val="left"/>
      <w:pPr>
        <w:ind w:left="2160" w:hanging="720"/>
      </w:pPr>
      <w:rPr>
        <w:rFonts w:hint="default"/>
        <w:color w:val="auto"/>
        <w:sz w:val="24"/>
      </w:rPr>
    </w:lvl>
    <w:lvl w:ilvl="3">
      <w:start w:val="1"/>
      <w:numFmt w:val="decimal"/>
      <w:lvlText w:val="%1.%2.%3.%4."/>
      <w:lvlJc w:val="left"/>
      <w:pPr>
        <w:ind w:left="3240" w:hanging="1080"/>
      </w:pPr>
      <w:rPr>
        <w:rFonts w:hint="default"/>
        <w:color w:val="auto"/>
        <w:sz w:val="24"/>
      </w:rPr>
    </w:lvl>
    <w:lvl w:ilvl="4">
      <w:start w:val="1"/>
      <w:numFmt w:val="decimal"/>
      <w:lvlText w:val="%1.%2.%3.%4.%5."/>
      <w:lvlJc w:val="left"/>
      <w:pPr>
        <w:ind w:left="3960" w:hanging="1080"/>
      </w:pPr>
      <w:rPr>
        <w:rFonts w:hint="default"/>
        <w:color w:val="auto"/>
        <w:sz w:val="24"/>
      </w:rPr>
    </w:lvl>
    <w:lvl w:ilvl="5">
      <w:start w:val="1"/>
      <w:numFmt w:val="decimal"/>
      <w:lvlText w:val="%1.%2.%3.%4.%5.%6."/>
      <w:lvlJc w:val="left"/>
      <w:pPr>
        <w:ind w:left="5040" w:hanging="1440"/>
      </w:pPr>
      <w:rPr>
        <w:rFonts w:hint="default"/>
        <w:color w:val="auto"/>
        <w:sz w:val="24"/>
      </w:rPr>
    </w:lvl>
    <w:lvl w:ilvl="6">
      <w:start w:val="1"/>
      <w:numFmt w:val="decimal"/>
      <w:lvlText w:val="%1.%2.%3.%4.%5.%6.%7."/>
      <w:lvlJc w:val="left"/>
      <w:pPr>
        <w:ind w:left="6120" w:hanging="1800"/>
      </w:pPr>
      <w:rPr>
        <w:rFonts w:hint="default"/>
        <w:color w:val="auto"/>
        <w:sz w:val="24"/>
      </w:rPr>
    </w:lvl>
    <w:lvl w:ilvl="7">
      <w:start w:val="1"/>
      <w:numFmt w:val="decimal"/>
      <w:lvlText w:val="%1.%2.%3.%4.%5.%6.%7.%8."/>
      <w:lvlJc w:val="left"/>
      <w:pPr>
        <w:ind w:left="6840" w:hanging="1800"/>
      </w:pPr>
      <w:rPr>
        <w:rFonts w:hint="default"/>
        <w:color w:val="auto"/>
        <w:sz w:val="24"/>
      </w:rPr>
    </w:lvl>
    <w:lvl w:ilvl="8">
      <w:start w:val="1"/>
      <w:numFmt w:val="decimal"/>
      <w:lvlText w:val="%1.%2.%3.%4.%5.%6.%7.%8.%9."/>
      <w:lvlJc w:val="left"/>
      <w:pPr>
        <w:ind w:left="7920" w:hanging="2160"/>
      </w:pPr>
      <w:rPr>
        <w:rFonts w:hint="default"/>
        <w:color w:val="auto"/>
        <w:sz w:val="24"/>
      </w:rPr>
    </w:lvl>
  </w:abstractNum>
  <w:abstractNum w:abstractNumId="24" w15:restartNumberingAfterBreak="0">
    <w:nsid w:val="75BF6E14"/>
    <w:multiLevelType w:val="hybridMultilevel"/>
    <w:tmpl w:val="750820B6"/>
    <w:lvl w:ilvl="0" w:tplc="5A6449B0">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5" w15:restartNumberingAfterBreak="0">
    <w:nsid w:val="778E674A"/>
    <w:multiLevelType w:val="multilevel"/>
    <w:tmpl w:val="B01E133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A375EDF"/>
    <w:multiLevelType w:val="multilevel"/>
    <w:tmpl w:val="A1723DE2"/>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7" w15:restartNumberingAfterBreak="0">
    <w:nsid w:val="7BB06603"/>
    <w:multiLevelType w:val="hybridMultilevel"/>
    <w:tmpl w:val="F4EEEC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7B5629"/>
    <w:multiLevelType w:val="hybridMultilevel"/>
    <w:tmpl w:val="6CE4DE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013145583">
    <w:abstractNumId w:val="7"/>
  </w:num>
  <w:num w:numId="2" w16cid:durableId="915093982">
    <w:abstractNumId w:val="2"/>
  </w:num>
  <w:num w:numId="3" w16cid:durableId="1233731452">
    <w:abstractNumId w:val="5"/>
  </w:num>
  <w:num w:numId="4" w16cid:durableId="590746455">
    <w:abstractNumId w:val="24"/>
  </w:num>
  <w:num w:numId="5" w16cid:durableId="2070347864">
    <w:abstractNumId w:val="26"/>
  </w:num>
  <w:num w:numId="6" w16cid:durableId="1563638745">
    <w:abstractNumId w:val="3"/>
  </w:num>
  <w:num w:numId="7" w16cid:durableId="42100951">
    <w:abstractNumId w:val="13"/>
  </w:num>
  <w:num w:numId="8" w16cid:durableId="886647033">
    <w:abstractNumId w:val="0"/>
  </w:num>
  <w:num w:numId="9" w16cid:durableId="195851055">
    <w:abstractNumId w:val="22"/>
  </w:num>
  <w:num w:numId="10" w16cid:durableId="1445032858">
    <w:abstractNumId w:val="8"/>
  </w:num>
  <w:num w:numId="11" w16cid:durableId="1967619118">
    <w:abstractNumId w:val="25"/>
  </w:num>
  <w:num w:numId="12" w16cid:durableId="1365911816">
    <w:abstractNumId w:val="18"/>
  </w:num>
  <w:num w:numId="13" w16cid:durableId="262227597">
    <w:abstractNumId w:val="4"/>
  </w:num>
  <w:num w:numId="14" w16cid:durableId="600181484">
    <w:abstractNumId w:val="23"/>
  </w:num>
  <w:num w:numId="15" w16cid:durableId="1985888192">
    <w:abstractNumId w:val="25"/>
    <w:lvlOverride w:ilvl="0">
      <w:lvl w:ilvl="0">
        <w:start w:val="3"/>
        <w:numFmt w:val="decimal"/>
        <w:lvlText w:val="%1"/>
        <w:lvlJc w:val="left"/>
        <w:pPr>
          <w:ind w:left="360" w:hanging="360"/>
        </w:pPr>
        <w:rPr>
          <w:rFonts w:hint="default"/>
        </w:rPr>
      </w:lvl>
    </w:lvlOverride>
    <w:lvlOverride w:ilvl="1">
      <w:lvl w:ilvl="1">
        <w:start w:val="1"/>
        <w:numFmt w:val="none"/>
        <w:lvlText w:val="4.1"/>
        <w:lvlJc w:val="left"/>
        <w:pPr>
          <w:ind w:left="1080" w:hanging="360"/>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6" w16cid:durableId="1820730904">
    <w:abstractNumId w:val="25"/>
    <w:lvlOverride w:ilvl="0">
      <w:lvl w:ilvl="0">
        <w:start w:val="3"/>
        <w:numFmt w:val="decimal"/>
        <w:lvlText w:val="%1"/>
        <w:lvlJc w:val="left"/>
        <w:pPr>
          <w:ind w:left="360" w:hanging="360"/>
        </w:pPr>
        <w:rPr>
          <w:rFonts w:hint="default"/>
        </w:rPr>
      </w:lvl>
    </w:lvlOverride>
    <w:lvlOverride w:ilvl="1">
      <w:lvl w:ilvl="1">
        <w:start w:val="1"/>
        <w:numFmt w:val="none"/>
        <w:lvlText w:val="5.1"/>
        <w:lvlJc w:val="left"/>
        <w:pPr>
          <w:ind w:left="1080" w:hanging="360"/>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7" w16cid:durableId="1001810041">
    <w:abstractNumId w:val="25"/>
    <w:lvlOverride w:ilvl="0">
      <w:lvl w:ilvl="0">
        <w:start w:val="3"/>
        <w:numFmt w:val="decimal"/>
        <w:lvlText w:val="%1"/>
        <w:lvlJc w:val="left"/>
        <w:pPr>
          <w:ind w:left="360" w:hanging="360"/>
        </w:pPr>
        <w:rPr>
          <w:rFonts w:hint="default"/>
        </w:rPr>
      </w:lvl>
    </w:lvlOverride>
    <w:lvlOverride w:ilvl="1">
      <w:lvl w:ilvl="1">
        <w:start w:val="1"/>
        <w:numFmt w:val="none"/>
        <w:lvlText w:val="6.1"/>
        <w:lvlJc w:val="left"/>
        <w:pPr>
          <w:ind w:left="1080" w:hanging="360"/>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18" w16cid:durableId="1815834160">
    <w:abstractNumId w:val="22"/>
    <w:lvlOverride w:ilvl="0">
      <w:lvl w:ilvl="0">
        <w:start w:val="1"/>
        <w:numFmt w:val="none"/>
        <w:lvlText w:val="1."/>
        <w:lvlJc w:val="left"/>
        <w:pPr>
          <w:ind w:left="360" w:hanging="360"/>
        </w:pPr>
        <w:rPr>
          <w:rFonts w:hint="default"/>
          <w:b/>
          <w:bCs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907914872">
    <w:abstractNumId w:val="22"/>
    <w:lvlOverride w:ilvl="0">
      <w:lvl w:ilvl="0">
        <w:start w:val="1"/>
        <w:numFmt w:val="none"/>
        <w:lvlText w:val="1."/>
        <w:lvlJc w:val="left"/>
        <w:pPr>
          <w:ind w:left="360" w:hanging="360"/>
        </w:pPr>
        <w:rPr>
          <w:rFonts w:hint="default"/>
          <w:b/>
          <w:bCs w:val="0"/>
        </w:rPr>
      </w:lvl>
    </w:lvlOverride>
    <w:lvlOverride w:ilvl="1">
      <w:lvl w:ilvl="1">
        <w:start w:val="1"/>
        <w:numFmt w:val="decimal"/>
        <w:lvlText w:val="%11.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159080209">
    <w:abstractNumId w:val="22"/>
    <w:lvlOverride w:ilvl="0">
      <w:lvl w:ilvl="0">
        <w:start w:val="1"/>
        <w:numFmt w:val="none"/>
        <w:lvlText w:val="2."/>
        <w:lvlJc w:val="left"/>
        <w:pPr>
          <w:ind w:left="360" w:hanging="360"/>
        </w:pPr>
        <w:rPr>
          <w:rFonts w:hint="default"/>
          <w:b/>
          <w:bCs w:val="0"/>
        </w:rPr>
      </w:lvl>
    </w:lvlOverride>
    <w:lvlOverride w:ilvl="1">
      <w:lvl w:ilvl="1">
        <w:start w:val="1"/>
        <w:numFmt w:val="decimal"/>
        <w:lvlText w:val="%11.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530262662">
    <w:abstractNumId w:val="22"/>
    <w:lvlOverride w:ilvl="0">
      <w:lvl w:ilvl="0">
        <w:start w:val="1"/>
        <w:numFmt w:val="none"/>
        <w:lvlText w:val="2."/>
        <w:lvlJc w:val="left"/>
        <w:pPr>
          <w:ind w:left="360" w:hanging="360"/>
        </w:pPr>
        <w:rPr>
          <w:rFonts w:hint="default"/>
          <w:b/>
          <w:bCs w:val="0"/>
        </w:rPr>
      </w:lvl>
    </w:lvlOverride>
    <w:lvlOverride w:ilvl="1">
      <w:lvl w:ilvl="1">
        <w:start w:val="1"/>
        <w:numFmt w:val="none"/>
        <w:lvlText w:val="2.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71068714">
    <w:abstractNumId w:val="22"/>
    <w:lvlOverride w:ilvl="0">
      <w:lvl w:ilvl="0">
        <w:start w:val="1"/>
        <w:numFmt w:val="none"/>
        <w:lvlText w:val="2."/>
        <w:lvlJc w:val="left"/>
        <w:pPr>
          <w:ind w:left="360" w:hanging="360"/>
        </w:pPr>
        <w:rPr>
          <w:rFonts w:hint="default"/>
          <w:b/>
          <w:bCs w:val="0"/>
        </w:rPr>
      </w:lvl>
    </w:lvlOverride>
    <w:lvlOverride w:ilvl="1">
      <w:lvl w:ilvl="1">
        <w:start w:val="1"/>
        <w:numFmt w:val="none"/>
        <w:lvlText w:val="2.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213154042">
    <w:abstractNumId w:val="22"/>
    <w:lvlOverride w:ilvl="0">
      <w:lvl w:ilvl="0">
        <w:start w:val="1"/>
        <w:numFmt w:val="none"/>
        <w:lvlText w:val="3."/>
        <w:lvlJc w:val="left"/>
        <w:pPr>
          <w:ind w:left="360" w:hanging="360"/>
        </w:pPr>
        <w:rPr>
          <w:rFonts w:hint="default"/>
          <w:b/>
          <w:bCs w:val="0"/>
        </w:rPr>
      </w:lvl>
    </w:lvlOverride>
    <w:lvlOverride w:ilvl="1">
      <w:lvl w:ilvl="1">
        <w:start w:val="1"/>
        <w:numFmt w:val="none"/>
        <w:lvlText w:val="2.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316804095">
    <w:abstractNumId w:val="22"/>
    <w:lvlOverride w:ilvl="0">
      <w:lvl w:ilvl="0">
        <w:start w:val="1"/>
        <w:numFmt w:val="none"/>
        <w:lvlText w:val="3."/>
        <w:lvlJc w:val="left"/>
        <w:pPr>
          <w:ind w:left="360" w:hanging="360"/>
        </w:pPr>
        <w:rPr>
          <w:rFonts w:hint="default"/>
          <w:b/>
          <w:bCs w:val="0"/>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406994442">
    <w:abstractNumId w:val="22"/>
    <w:lvlOverride w:ilvl="0">
      <w:lvl w:ilvl="0">
        <w:start w:val="1"/>
        <w:numFmt w:val="none"/>
        <w:lvlText w:val="1."/>
        <w:lvlJc w:val="left"/>
        <w:pPr>
          <w:ind w:left="360" w:hanging="360"/>
        </w:pPr>
        <w:rPr>
          <w:rFonts w:hint="default"/>
          <w:b/>
          <w:bCs w:val="0"/>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18040257">
    <w:abstractNumId w:val="22"/>
    <w:lvlOverride w:ilvl="0">
      <w:lvl w:ilvl="0">
        <w:start w:val="1"/>
        <w:numFmt w:val="none"/>
        <w:lvlText w:val="1."/>
        <w:lvlJc w:val="left"/>
        <w:pPr>
          <w:ind w:left="360" w:hanging="360"/>
        </w:pPr>
        <w:rPr>
          <w:rFonts w:hint="default"/>
          <w:b/>
          <w:bCs w:val="0"/>
        </w:rPr>
      </w:lvl>
    </w:lvlOverride>
    <w:lvlOverride w:ilvl="1">
      <w:lvl w:ilvl="1">
        <w:start w:val="1"/>
        <w:numFmt w:val="none"/>
        <w:lvlText w:val="1.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669599480">
    <w:abstractNumId w:val="22"/>
    <w:lvlOverride w:ilvl="0">
      <w:lvl w:ilvl="0">
        <w:start w:val="1"/>
        <w:numFmt w:val="none"/>
        <w:lvlText w:val="2."/>
        <w:lvlJc w:val="left"/>
        <w:pPr>
          <w:ind w:left="360" w:hanging="360"/>
        </w:pPr>
        <w:rPr>
          <w:rFonts w:hint="default"/>
          <w:b/>
          <w:bCs w:val="0"/>
        </w:rPr>
      </w:lvl>
    </w:lvlOverride>
    <w:lvlOverride w:ilvl="1">
      <w:lvl w:ilvl="1">
        <w:start w:val="1"/>
        <w:numFmt w:val="none"/>
        <w:lvlText w:val="1.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988434704">
    <w:abstractNumId w:val="22"/>
    <w:lvlOverride w:ilvl="0">
      <w:lvl w:ilvl="0">
        <w:start w:val="1"/>
        <w:numFmt w:val="none"/>
        <w:lvlText w:val="2."/>
        <w:lvlJc w:val="left"/>
        <w:pPr>
          <w:ind w:left="360" w:hanging="360"/>
        </w:pPr>
        <w:rPr>
          <w:rFonts w:hint="default"/>
          <w:b/>
          <w:bCs w:val="0"/>
        </w:rPr>
      </w:lvl>
    </w:lvlOverride>
    <w:lvlOverride w:ilvl="1">
      <w:lvl w:ilvl="1">
        <w:start w:val="1"/>
        <w:numFmt w:val="none"/>
        <w:lvlText w:val="2.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385419232">
    <w:abstractNumId w:val="22"/>
    <w:lvlOverride w:ilvl="0">
      <w:lvl w:ilvl="0">
        <w:start w:val="1"/>
        <w:numFmt w:val="none"/>
        <w:lvlText w:val="3."/>
        <w:lvlJc w:val="left"/>
        <w:pPr>
          <w:ind w:left="360" w:hanging="360"/>
        </w:pPr>
        <w:rPr>
          <w:rFonts w:hint="default"/>
          <w:b/>
          <w:bCs w:val="0"/>
        </w:rPr>
      </w:lvl>
    </w:lvlOverride>
    <w:lvlOverride w:ilvl="1">
      <w:lvl w:ilvl="1">
        <w:start w:val="1"/>
        <w:numFmt w:val="none"/>
        <w:lvlText w:val="2.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549413854">
    <w:abstractNumId w:val="22"/>
    <w:lvlOverride w:ilvl="0">
      <w:lvl w:ilvl="0">
        <w:start w:val="1"/>
        <w:numFmt w:val="none"/>
        <w:lvlText w:val="3."/>
        <w:lvlJc w:val="left"/>
        <w:pPr>
          <w:ind w:left="360" w:hanging="360"/>
        </w:pPr>
        <w:rPr>
          <w:rFonts w:hint="default"/>
          <w:b/>
          <w:bCs w:val="0"/>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902868421">
    <w:abstractNumId w:val="22"/>
    <w:lvlOverride w:ilvl="0">
      <w:lvl w:ilvl="0">
        <w:start w:val="1"/>
        <w:numFmt w:val="none"/>
        <w:lvlText w:val="2."/>
        <w:lvlJc w:val="left"/>
        <w:pPr>
          <w:ind w:left="360" w:hanging="360"/>
        </w:pPr>
        <w:rPr>
          <w:rFonts w:hint="default"/>
          <w:b/>
          <w:bCs w:val="0"/>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345405402">
    <w:abstractNumId w:val="22"/>
    <w:lvlOverride w:ilvl="0">
      <w:lvl w:ilvl="0">
        <w:start w:val="1"/>
        <w:numFmt w:val="decimal"/>
        <w:lvlText w:val="%1."/>
        <w:lvlJc w:val="left"/>
        <w:pPr>
          <w:ind w:left="360" w:hanging="360"/>
        </w:pPr>
        <w:rPr>
          <w:rFonts w:hint="default"/>
          <w:b/>
          <w:bCs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2041979119">
    <w:abstractNumId w:val="22"/>
    <w:lvlOverride w:ilvl="0">
      <w:lvl w:ilvl="0">
        <w:start w:val="1"/>
        <w:numFmt w:val="none"/>
        <w:lvlText w:val="3."/>
        <w:lvlJc w:val="left"/>
        <w:pPr>
          <w:ind w:left="360" w:hanging="360"/>
        </w:pPr>
        <w:rPr>
          <w:rFonts w:hint="default"/>
          <w:b/>
          <w:bCs w:val="0"/>
        </w:rPr>
      </w:lvl>
    </w:lvlOverride>
    <w:lvlOverride w:ilvl="1">
      <w:lvl w:ilvl="1">
        <w:start w:val="1"/>
        <w:numFmt w:val="none"/>
        <w:lvlText w:val="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1541552595">
    <w:abstractNumId w:val="22"/>
    <w:lvlOverride w:ilvl="0">
      <w:lvl w:ilvl="0">
        <w:start w:val="1"/>
        <w:numFmt w:val="none"/>
        <w:lvlText w:val="4."/>
        <w:lvlJc w:val="left"/>
        <w:pPr>
          <w:ind w:left="360" w:hanging="360"/>
        </w:pPr>
        <w:rPr>
          <w:rFonts w:hint="default"/>
          <w:b/>
          <w:bCs w:val="0"/>
        </w:rPr>
      </w:lvl>
    </w:lvlOverride>
    <w:lvlOverride w:ilvl="1">
      <w:lvl w:ilvl="1">
        <w:start w:val="1"/>
        <w:numFmt w:val="none"/>
        <w:lvlText w:val="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1847816899">
    <w:abstractNumId w:val="22"/>
    <w:lvlOverride w:ilvl="0">
      <w:lvl w:ilvl="0">
        <w:start w:val="1"/>
        <w:numFmt w:val="none"/>
        <w:lvlText w:val="4."/>
        <w:lvlJc w:val="left"/>
        <w:pPr>
          <w:ind w:left="360" w:hanging="360"/>
        </w:pPr>
        <w:rPr>
          <w:rFonts w:hint="default"/>
          <w:b/>
          <w:bCs w:val="0"/>
        </w:rPr>
      </w:lvl>
    </w:lvlOverride>
    <w:lvlOverride w:ilvl="1">
      <w:lvl w:ilvl="1">
        <w:start w:val="1"/>
        <w:numFmt w:val="none"/>
        <w:lvlText w:val="4.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589507133">
    <w:abstractNumId w:val="22"/>
    <w:lvlOverride w:ilvl="0">
      <w:lvl w:ilvl="0">
        <w:start w:val="1"/>
        <w:numFmt w:val="none"/>
        <w:lvlText w:val="2."/>
        <w:lvlJc w:val="left"/>
        <w:pPr>
          <w:ind w:left="360" w:hanging="360"/>
        </w:pPr>
        <w:rPr>
          <w:rFonts w:hint="default"/>
          <w:b/>
          <w:bCs w:val="0"/>
        </w:rPr>
      </w:lvl>
    </w:lvlOverride>
    <w:lvlOverride w:ilvl="1">
      <w:lvl w:ilvl="1">
        <w:start w:val="1"/>
        <w:numFmt w:val="none"/>
        <w:lvlText w:val="2.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1896308583">
    <w:abstractNumId w:val="11"/>
  </w:num>
  <w:num w:numId="38" w16cid:durableId="1949700050">
    <w:abstractNumId w:val="21"/>
  </w:num>
  <w:num w:numId="39" w16cid:durableId="177014695">
    <w:abstractNumId w:val="27"/>
  </w:num>
  <w:num w:numId="40" w16cid:durableId="1467426604">
    <w:abstractNumId w:val="11"/>
  </w:num>
  <w:num w:numId="41" w16cid:durableId="307785113">
    <w:abstractNumId w:val="16"/>
  </w:num>
  <w:num w:numId="42" w16cid:durableId="846136745">
    <w:abstractNumId w:val="19"/>
  </w:num>
  <w:num w:numId="43" w16cid:durableId="709259579">
    <w:abstractNumId w:val="9"/>
  </w:num>
  <w:num w:numId="44" w16cid:durableId="240143774">
    <w:abstractNumId w:val="28"/>
  </w:num>
  <w:num w:numId="45" w16cid:durableId="855271334">
    <w:abstractNumId w:val="1"/>
  </w:num>
  <w:num w:numId="46" w16cid:durableId="345255996">
    <w:abstractNumId w:val="10"/>
  </w:num>
  <w:num w:numId="47" w16cid:durableId="399134015">
    <w:abstractNumId w:val="12"/>
  </w:num>
  <w:num w:numId="48" w16cid:durableId="2018001035">
    <w:abstractNumId w:val="17"/>
  </w:num>
  <w:num w:numId="49" w16cid:durableId="1655177241">
    <w:abstractNumId w:val="19"/>
  </w:num>
  <w:num w:numId="50" w16cid:durableId="359667614">
    <w:abstractNumId w:val="9"/>
  </w:num>
  <w:num w:numId="51" w16cid:durableId="688987198">
    <w:abstractNumId w:val="28"/>
  </w:num>
  <w:num w:numId="52" w16cid:durableId="903948379">
    <w:abstractNumId w:val="20"/>
  </w:num>
  <w:num w:numId="53" w16cid:durableId="1654529126">
    <w:abstractNumId w:val="15"/>
  </w:num>
  <w:num w:numId="54" w16cid:durableId="514227897">
    <w:abstractNumId w:val="6"/>
  </w:num>
  <w:num w:numId="55" w16cid:durableId="5565482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E26"/>
    <w:rsid w:val="00005CA7"/>
    <w:rsid w:val="00030451"/>
    <w:rsid w:val="00045704"/>
    <w:rsid w:val="00050040"/>
    <w:rsid w:val="0005259C"/>
    <w:rsid w:val="00054B5E"/>
    <w:rsid w:val="000566C6"/>
    <w:rsid w:val="00066A35"/>
    <w:rsid w:val="00072BBB"/>
    <w:rsid w:val="0007709D"/>
    <w:rsid w:val="000875CE"/>
    <w:rsid w:val="000A6AA6"/>
    <w:rsid w:val="000C2299"/>
    <w:rsid w:val="000C440D"/>
    <w:rsid w:val="000D684A"/>
    <w:rsid w:val="000D7232"/>
    <w:rsid w:val="000E33AA"/>
    <w:rsid w:val="000F1EFA"/>
    <w:rsid w:val="000F24B7"/>
    <w:rsid w:val="00101CBC"/>
    <w:rsid w:val="00105E2B"/>
    <w:rsid w:val="00110029"/>
    <w:rsid w:val="00110F62"/>
    <w:rsid w:val="00116D4F"/>
    <w:rsid w:val="00122950"/>
    <w:rsid w:val="00125CEE"/>
    <w:rsid w:val="00125F2C"/>
    <w:rsid w:val="00127251"/>
    <w:rsid w:val="001317E9"/>
    <w:rsid w:val="0013494A"/>
    <w:rsid w:val="00136A7D"/>
    <w:rsid w:val="001422C3"/>
    <w:rsid w:val="00143326"/>
    <w:rsid w:val="00147FE5"/>
    <w:rsid w:val="00151056"/>
    <w:rsid w:val="001519B9"/>
    <w:rsid w:val="001557CD"/>
    <w:rsid w:val="00161428"/>
    <w:rsid w:val="00166A93"/>
    <w:rsid w:val="0018056F"/>
    <w:rsid w:val="001822EF"/>
    <w:rsid w:val="001869E6"/>
    <w:rsid w:val="0019189E"/>
    <w:rsid w:val="001976B3"/>
    <w:rsid w:val="001A61ED"/>
    <w:rsid w:val="001A6A9F"/>
    <w:rsid w:val="001B2658"/>
    <w:rsid w:val="001B4107"/>
    <w:rsid w:val="001B6A8F"/>
    <w:rsid w:val="001C4333"/>
    <w:rsid w:val="001C6E69"/>
    <w:rsid w:val="001D036C"/>
    <w:rsid w:val="001D3DAF"/>
    <w:rsid w:val="001D72AE"/>
    <w:rsid w:val="001E58B9"/>
    <w:rsid w:val="001F31DF"/>
    <w:rsid w:val="001F4489"/>
    <w:rsid w:val="001F76FE"/>
    <w:rsid w:val="002176DF"/>
    <w:rsid w:val="002205D4"/>
    <w:rsid w:val="00234189"/>
    <w:rsid w:val="00235F00"/>
    <w:rsid w:val="00253FF7"/>
    <w:rsid w:val="00255070"/>
    <w:rsid w:val="00266435"/>
    <w:rsid w:val="00272DFC"/>
    <w:rsid w:val="00274491"/>
    <w:rsid w:val="002767FE"/>
    <w:rsid w:val="002822DD"/>
    <w:rsid w:val="002840C8"/>
    <w:rsid w:val="00285707"/>
    <w:rsid w:val="00285D0A"/>
    <w:rsid w:val="002A5BC6"/>
    <w:rsid w:val="002A723F"/>
    <w:rsid w:val="002A790D"/>
    <w:rsid w:val="002B1F2B"/>
    <w:rsid w:val="002F3B89"/>
    <w:rsid w:val="0031498B"/>
    <w:rsid w:val="003160FE"/>
    <w:rsid w:val="00345CA5"/>
    <w:rsid w:val="00346038"/>
    <w:rsid w:val="00350B2C"/>
    <w:rsid w:val="00357A87"/>
    <w:rsid w:val="003600AD"/>
    <w:rsid w:val="003608C1"/>
    <w:rsid w:val="00372352"/>
    <w:rsid w:val="003756A9"/>
    <w:rsid w:val="00383D34"/>
    <w:rsid w:val="00387982"/>
    <w:rsid w:val="00393DD1"/>
    <w:rsid w:val="003943ED"/>
    <w:rsid w:val="003A1A29"/>
    <w:rsid w:val="003A226A"/>
    <w:rsid w:val="003A784D"/>
    <w:rsid w:val="003B6D4B"/>
    <w:rsid w:val="003C1867"/>
    <w:rsid w:val="003D02E5"/>
    <w:rsid w:val="003D35DA"/>
    <w:rsid w:val="003E0084"/>
    <w:rsid w:val="003E0799"/>
    <w:rsid w:val="003E7E80"/>
    <w:rsid w:val="003F12D9"/>
    <w:rsid w:val="003F1C0A"/>
    <w:rsid w:val="003F44F2"/>
    <w:rsid w:val="003F4830"/>
    <w:rsid w:val="003F5B2F"/>
    <w:rsid w:val="004022A9"/>
    <w:rsid w:val="00404620"/>
    <w:rsid w:val="00406898"/>
    <w:rsid w:val="00412309"/>
    <w:rsid w:val="004138A0"/>
    <w:rsid w:val="00413ACF"/>
    <w:rsid w:val="004204A4"/>
    <w:rsid w:val="0042089F"/>
    <w:rsid w:val="00426C11"/>
    <w:rsid w:val="0044106A"/>
    <w:rsid w:val="00441FFB"/>
    <w:rsid w:val="004507E5"/>
    <w:rsid w:val="004709C5"/>
    <w:rsid w:val="00474BDB"/>
    <w:rsid w:val="00474F27"/>
    <w:rsid w:val="00484732"/>
    <w:rsid w:val="00484CE7"/>
    <w:rsid w:val="004853F8"/>
    <w:rsid w:val="004865F1"/>
    <w:rsid w:val="00496714"/>
    <w:rsid w:val="004A7A12"/>
    <w:rsid w:val="004B6756"/>
    <w:rsid w:val="004C71EA"/>
    <w:rsid w:val="004F44AA"/>
    <w:rsid w:val="004F4A28"/>
    <w:rsid w:val="00504803"/>
    <w:rsid w:val="005248F3"/>
    <w:rsid w:val="00535640"/>
    <w:rsid w:val="00551669"/>
    <w:rsid w:val="00552817"/>
    <w:rsid w:val="00554A88"/>
    <w:rsid w:val="00555803"/>
    <w:rsid w:val="005569FE"/>
    <w:rsid w:val="00561CCD"/>
    <w:rsid w:val="00570FFA"/>
    <w:rsid w:val="00585FAF"/>
    <w:rsid w:val="005870C8"/>
    <w:rsid w:val="00591FED"/>
    <w:rsid w:val="00592D67"/>
    <w:rsid w:val="00595A3A"/>
    <w:rsid w:val="005B5133"/>
    <w:rsid w:val="005B6251"/>
    <w:rsid w:val="005C77B9"/>
    <w:rsid w:val="005D3461"/>
    <w:rsid w:val="005D3FD3"/>
    <w:rsid w:val="005D5DE4"/>
    <w:rsid w:val="005D799F"/>
    <w:rsid w:val="005E0498"/>
    <w:rsid w:val="005E1A86"/>
    <w:rsid w:val="005E2D2D"/>
    <w:rsid w:val="005E369D"/>
    <w:rsid w:val="005E42EA"/>
    <w:rsid w:val="005F0093"/>
    <w:rsid w:val="005F0E5F"/>
    <w:rsid w:val="005F10F3"/>
    <w:rsid w:val="005F1656"/>
    <w:rsid w:val="005F5497"/>
    <w:rsid w:val="00604F21"/>
    <w:rsid w:val="00620728"/>
    <w:rsid w:val="0063376E"/>
    <w:rsid w:val="006345AC"/>
    <w:rsid w:val="00634D3D"/>
    <w:rsid w:val="00652B2F"/>
    <w:rsid w:val="00653B98"/>
    <w:rsid w:val="006620FA"/>
    <w:rsid w:val="006637E2"/>
    <w:rsid w:val="00666CCC"/>
    <w:rsid w:val="00672753"/>
    <w:rsid w:val="006772D7"/>
    <w:rsid w:val="006832EE"/>
    <w:rsid w:val="006861AB"/>
    <w:rsid w:val="006865DF"/>
    <w:rsid w:val="00691E80"/>
    <w:rsid w:val="00692EBA"/>
    <w:rsid w:val="00695267"/>
    <w:rsid w:val="00695FAA"/>
    <w:rsid w:val="006A42A8"/>
    <w:rsid w:val="006A761E"/>
    <w:rsid w:val="006B1B4F"/>
    <w:rsid w:val="006B6F72"/>
    <w:rsid w:val="006B72A0"/>
    <w:rsid w:val="006C4438"/>
    <w:rsid w:val="006D47DF"/>
    <w:rsid w:val="006D5E8A"/>
    <w:rsid w:val="006E4D1A"/>
    <w:rsid w:val="006F441F"/>
    <w:rsid w:val="006F599A"/>
    <w:rsid w:val="006F611F"/>
    <w:rsid w:val="006F7E06"/>
    <w:rsid w:val="006F7E92"/>
    <w:rsid w:val="00703BC1"/>
    <w:rsid w:val="007070A5"/>
    <w:rsid w:val="00707CC2"/>
    <w:rsid w:val="007135AD"/>
    <w:rsid w:val="007160B8"/>
    <w:rsid w:val="00716664"/>
    <w:rsid w:val="007235D1"/>
    <w:rsid w:val="00742E79"/>
    <w:rsid w:val="00744107"/>
    <w:rsid w:val="007506EA"/>
    <w:rsid w:val="00750F24"/>
    <w:rsid w:val="00762995"/>
    <w:rsid w:val="00771255"/>
    <w:rsid w:val="00773E4B"/>
    <w:rsid w:val="00781A86"/>
    <w:rsid w:val="00786AE1"/>
    <w:rsid w:val="007904BB"/>
    <w:rsid w:val="0079167F"/>
    <w:rsid w:val="00793765"/>
    <w:rsid w:val="00795B98"/>
    <w:rsid w:val="007B2AC2"/>
    <w:rsid w:val="007B4EBF"/>
    <w:rsid w:val="007B7403"/>
    <w:rsid w:val="007C0B8A"/>
    <w:rsid w:val="007C1546"/>
    <w:rsid w:val="007C6A74"/>
    <w:rsid w:val="007C783C"/>
    <w:rsid w:val="007D0D6D"/>
    <w:rsid w:val="007E660C"/>
    <w:rsid w:val="007E6ACA"/>
    <w:rsid w:val="007F35EE"/>
    <w:rsid w:val="007F407A"/>
    <w:rsid w:val="007F4DAF"/>
    <w:rsid w:val="007F4F69"/>
    <w:rsid w:val="00810CC3"/>
    <w:rsid w:val="008174BD"/>
    <w:rsid w:val="00817BAD"/>
    <w:rsid w:val="00820968"/>
    <w:rsid w:val="0084480E"/>
    <w:rsid w:val="00846239"/>
    <w:rsid w:val="008509F8"/>
    <w:rsid w:val="00856922"/>
    <w:rsid w:val="0086375D"/>
    <w:rsid w:val="008637E4"/>
    <w:rsid w:val="00865AF9"/>
    <w:rsid w:val="0087194E"/>
    <w:rsid w:val="00875D40"/>
    <w:rsid w:val="00883D87"/>
    <w:rsid w:val="00890C28"/>
    <w:rsid w:val="00891A80"/>
    <w:rsid w:val="008A48E7"/>
    <w:rsid w:val="008A55AD"/>
    <w:rsid w:val="008A659A"/>
    <w:rsid w:val="008A767A"/>
    <w:rsid w:val="008B17A9"/>
    <w:rsid w:val="008B1ABD"/>
    <w:rsid w:val="008B5DDD"/>
    <w:rsid w:val="008B76A4"/>
    <w:rsid w:val="008D124F"/>
    <w:rsid w:val="008D446A"/>
    <w:rsid w:val="008E0872"/>
    <w:rsid w:val="008F1069"/>
    <w:rsid w:val="009028E2"/>
    <w:rsid w:val="0091374E"/>
    <w:rsid w:val="009138F1"/>
    <w:rsid w:val="00931E9F"/>
    <w:rsid w:val="00933EEE"/>
    <w:rsid w:val="00943AC5"/>
    <w:rsid w:val="00945D30"/>
    <w:rsid w:val="00946344"/>
    <w:rsid w:val="0094643C"/>
    <w:rsid w:val="009470DE"/>
    <w:rsid w:val="009478CE"/>
    <w:rsid w:val="00950C83"/>
    <w:rsid w:val="00960D6F"/>
    <w:rsid w:val="00995341"/>
    <w:rsid w:val="00996FFC"/>
    <w:rsid w:val="009A4D59"/>
    <w:rsid w:val="009A5576"/>
    <w:rsid w:val="009B5AD8"/>
    <w:rsid w:val="009C59E9"/>
    <w:rsid w:val="009D5A0B"/>
    <w:rsid w:val="009D753E"/>
    <w:rsid w:val="009D7D02"/>
    <w:rsid w:val="009E0012"/>
    <w:rsid w:val="009E210B"/>
    <w:rsid w:val="009E67D7"/>
    <w:rsid w:val="009F2E27"/>
    <w:rsid w:val="00A20F0C"/>
    <w:rsid w:val="00A20F7A"/>
    <w:rsid w:val="00A2107C"/>
    <w:rsid w:val="00A228C3"/>
    <w:rsid w:val="00A367A8"/>
    <w:rsid w:val="00A375A5"/>
    <w:rsid w:val="00A54CA9"/>
    <w:rsid w:val="00A778B2"/>
    <w:rsid w:val="00A81D12"/>
    <w:rsid w:val="00A83CD1"/>
    <w:rsid w:val="00A960F6"/>
    <w:rsid w:val="00A978A5"/>
    <w:rsid w:val="00AA51F8"/>
    <w:rsid w:val="00AA7476"/>
    <w:rsid w:val="00AB66F5"/>
    <w:rsid w:val="00AB6A6D"/>
    <w:rsid w:val="00AB7457"/>
    <w:rsid w:val="00AC3665"/>
    <w:rsid w:val="00AC5636"/>
    <w:rsid w:val="00AD2FC6"/>
    <w:rsid w:val="00AD6FC1"/>
    <w:rsid w:val="00AE2F6F"/>
    <w:rsid w:val="00AE5478"/>
    <w:rsid w:val="00AF1895"/>
    <w:rsid w:val="00AF270D"/>
    <w:rsid w:val="00AF3A76"/>
    <w:rsid w:val="00B135C3"/>
    <w:rsid w:val="00B13DFB"/>
    <w:rsid w:val="00B15A1D"/>
    <w:rsid w:val="00B24D0E"/>
    <w:rsid w:val="00B257D9"/>
    <w:rsid w:val="00B266DD"/>
    <w:rsid w:val="00B358CE"/>
    <w:rsid w:val="00B36E98"/>
    <w:rsid w:val="00B434DC"/>
    <w:rsid w:val="00B43A58"/>
    <w:rsid w:val="00B53204"/>
    <w:rsid w:val="00B544C2"/>
    <w:rsid w:val="00B6371D"/>
    <w:rsid w:val="00B66E88"/>
    <w:rsid w:val="00B67534"/>
    <w:rsid w:val="00B70B87"/>
    <w:rsid w:val="00B7520D"/>
    <w:rsid w:val="00B77D97"/>
    <w:rsid w:val="00B830C7"/>
    <w:rsid w:val="00B85D75"/>
    <w:rsid w:val="00B90E4E"/>
    <w:rsid w:val="00BA4D12"/>
    <w:rsid w:val="00BA5EA6"/>
    <w:rsid w:val="00BA6EB1"/>
    <w:rsid w:val="00BB5E26"/>
    <w:rsid w:val="00BC7F1D"/>
    <w:rsid w:val="00BD1329"/>
    <w:rsid w:val="00BE080D"/>
    <w:rsid w:val="00BE37F6"/>
    <w:rsid w:val="00BF3306"/>
    <w:rsid w:val="00BF3B29"/>
    <w:rsid w:val="00BF6B70"/>
    <w:rsid w:val="00C00344"/>
    <w:rsid w:val="00C00AF9"/>
    <w:rsid w:val="00C03B09"/>
    <w:rsid w:val="00C14AB2"/>
    <w:rsid w:val="00C302CE"/>
    <w:rsid w:val="00C3619F"/>
    <w:rsid w:val="00C36DD4"/>
    <w:rsid w:val="00C51B1B"/>
    <w:rsid w:val="00C525B8"/>
    <w:rsid w:val="00C54CFE"/>
    <w:rsid w:val="00C54D12"/>
    <w:rsid w:val="00C55DA3"/>
    <w:rsid w:val="00C5770C"/>
    <w:rsid w:val="00C57CEB"/>
    <w:rsid w:val="00C60F96"/>
    <w:rsid w:val="00C741FA"/>
    <w:rsid w:val="00C8511E"/>
    <w:rsid w:val="00C86E89"/>
    <w:rsid w:val="00C8792B"/>
    <w:rsid w:val="00C949A6"/>
    <w:rsid w:val="00CC38D5"/>
    <w:rsid w:val="00CE44BE"/>
    <w:rsid w:val="00CF201A"/>
    <w:rsid w:val="00CF5036"/>
    <w:rsid w:val="00CF5915"/>
    <w:rsid w:val="00D04BBD"/>
    <w:rsid w:val="00D054D2"/>
    <w:rsid w:val="00D232CA"/>
    <w:rsid w:val="00D3165A"/>
    <w:rsid w:val="00D35132"/>
    <w:rsid w:val="00D35DEE"/>
    <w:rsid w:val="00D410D5"/>
    <w:rsid w:val="00D43DCE"/>
    <w:rsid w:val="00D47879"/>
    <w:rsid w:val="00D5511A"/>
    <w:rsid w:val="00D662D8"/>
    <w:rsid w:val="00D73ABF"/>
    <w:rsid w:val="00D84288"/>
    <w:rsid w:val="00D86CA3"/>
    <w:rsid w:val="00D91BBD"/>
    <w:rsid w:val="00D91C91"/>
    <w:rsid w:val="00D93A32"/>
    <w:rsid w:val="00D93A7F"/>
    <w:rsid w:val="00DB4750"/>
    <w:rsid w:val="00DD1387"/>
    <w:rsid w:val="00DD24B9"/>
    <w:rsid w:val="00DE1169"/>
    <w:rsid w:val="00DF01BE"/>
    <w:rsid w:val="00DF027E"/>
    <w:rsid w:val="00DF2EA0"/>
    <w:rsid w:val="00E0033C"/>
    <w:rsid w:val="00E01154"/>
    <w:rsid w:val="00E105E6"/>
    <w:rsid w:val="00E13EA0"/>
    <w:rsid w:val="00E22A47"/>
    <w:rsid w:val="00E34060"/>
    <w:rsid w:val="00E37D16"/>
    <w:rsid w:val="00E50E23"/>
    <w:rsid w:val="00E6671A"/>
    <w:rsid w:val="00E71A33"/>
    <w:rsid w:val="00E8299E"/>
    <w:rsid w:val="00E85398"/>
    <w:rsid w:val="00EB30B9"/>
    <w:rsid w:val="00EC1855"/>
    <w:rsid w:val="00EC7463"/>
    <w:rsid w:val="00ED3C60"/>
    <w:rsid w:val="00ED64A3"/>
    <w:rsid w:val="00ED731C"/>
    <w:rsid w:val="00EE18DC"/>
    <w:rsid w:val="00EE1C88"/>
    <w:rsid w:val="00EE22DE"/>
    <w:rsid w:val="00EE6973"/>
    <w:rsid w:val="00EF3988"/>
    <w:rsid w:val="00F1477C"/>
    <w:rsid w:val="00F16F37"/>
    <w:rsid w:val="00F17750"/>
    <w:rsid w:val="00F263A4"/>
    <w:rsid w:val="00F27B41"/>
    <w:rsid w:val="00F32747"/>
    <w:rsid w:val="00F34139"/>
    <w:rsid w:val="00F3499E"/>
    <w:rsid w:val="00F34DED"/>
    <w:rsid w:val="00F356FD"/>
    <w:rsid w:val="00F4315B"/>
    <w:rsid w:val="00F53FE5"/>
    <w:rsid w:val="00F56171"/>
    <w:rsid w:val="00F705E4"/>
    <w:rsid w:val="00F71B62"/>
    <w:rsid w:val="00F72FF9"/>
    <w:rsid w:val="00F74BA9"/>
    <w:rsid w:val="00F767CD"/>
    <w:rsid w:val="00F82F88"/>
    <w:rsid w:val="00F848A9"/>
    <w:rsid w:val="00F93FBF"/>
    <w:rsid w:val="00FB30FE"/>
    <w:rsid w:val="00FB3334"/>
    <w:rsid w:val="00FB5727"/>
    <w:rsid w:val="00FC52FB"/>
    <w:rsid w:val="00FC6AE6"/>
    <w:rsid w:val="00FD34D6"/>
    <w:rsid w:val="00FF12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509749"/>
  <w15:docId w15:val="{0AF5D85D-B2EF-4782-AB39-B8C29EA5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89"/>
  </w:style>
  <w:style w:type="paragraph" w:styleId="Heading1">
    <w:name w:val="heading 1"/>
    <w:basedOn w:val="Normal"/>
    <w:next w:val="Normal"/>
    <w:link w:val="Heading1Char"/>
    <w:uiPriority w:val="9"/>
    <w:qFormat/>
    <w:rsid w:val="005248F3"/>
    <w:pPr>
      <w:numPr>
        <w:numId w:val="54"/>
      </w:numPr>
      <w:spacing w:line="0" w:lineRule="atLeast"/>
      <w:ind w:right="537"/>
      <w:outlineLvl w:val="0"/>
    </w:pPr>
    <w:rPr>
      <w:rFonts w:cstheme="min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E26"/>
    <w:pPr>
      <w:tabs>
        <w:tab w:val="center" w:pos="4513"/>
        <w:tab w:val="right" w:pos="9026"/>
      </w:tabs>
    </w:pPr>
  </w:style>
  <w:style w:type="character" w:customStyle="1" w:styleId="HeaderChar">
    <w:name w:val="Header Char"/>
    <w:basedOn w:val="DefaultParagraphFont"/>
    <w:link w:val="Header"/>
    <w:uiPriority w:val="99"/>
    <w:rsid w:val="00BB5E26"/>
  </w:style>
  <w:style w:type="paragraph" w:styleId="Footer">
    <w:name w:val="footer"/>
    <w:basedOn w:val="Normal"/>
    <w:link w:val="FooterChar"/>
    <w:uiPriority w:val="99"/>
    <w:unhideWhenUsed/>
    <w:rsid w:val="00BB5E26"/>
    <w:pPr>
      <w:tabs>
        <w:tab w:val="center" w:pos="4513"/>
        <w:tab w:val="right" w:pos="9026"/>
      </w:tabs>
    </w:pPr>
  </w:style>
  <w:style w:type="character" w:customStyle="1" w:styleId="FooterChar">
    <w:name w:val="Footer Char"/>
    <w:basedOn w:val="DefaultParagraphFont"/>
    <w:link w:val="Footer"/>
    <w:uiPriority w:val="99"/>
    <w:rsid w:val="00BB5E26"/>
  </w:style>
  <w:style w:type="paragraph" w:styleId="NoSpacing">
    <w:name w:val="No Spacing"/>
    <w:link w:val="NoSpacingChar"/>
    <w:uiPriority w:val="1"/>
    <w:qFormat/>
    <w:rsid w:val="00BA6EB1"/>
    <w:rPr>
      <w:rFonts w:eastAsiaTheme="minorEastAsia"/>
      <w:sz w:val="22"/>
      <w:szCs w:val="22"/>
      <w:lang w:val="en-US"/>
    </w:rPr>
  </w:style>
  <w:style w:type="character" w:customStyle="1" w:styleId="NoSpacingChar">
    <w:name w:val="No Spacing Char"/>
    <w:basedOn w:val="DefaultParagraphFont"/>
    <w:link w:val="NoSpacing"/>
    <w:uiPriority w:val="1"/>
    <w:rsid w:val="00BA6EB1"/>
    <w:rPr>
      <w:rFonts w:eastAsiaTheme="minorEastAsia"/>
      <w:sz w:val="22"/>
      <w:szCs w:val="22"/>
      <w:lang w:val="en-US"/>
    </w:rPr>
  </w:style>
  <w:style w:type="paragraph" w:styleId="ListParagraph">
    <w:name w:val="List Paragraph"/>
    <w:basedOn w:val="Normal"/>
    <w:uiPriority w:val="34"/>
    <w:qFormat/>
    <w:rsid w:val="007070A5"/>
    <w:pPr>
      <w:ind w:left="720"/>
      <w:contextualSpacing/>
    </w:pPr>
  </w:style>
  <w:style w:type="paragraph" w:styleId="BalloonText">
    <w:name w:val="Balloon Text"/>
    <w:basedOn w:val="Normal"/>
    <w:link w:val="BalloonTextChar"/>
    <w:uiPriority w:val="99"/>
    <w:semiHidden/>
    <w:unhideWhenUsed/>
    <w:rsid w:val="00EB3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0B9"/>
    <w:rPr>
      <w:rFonts w:ascii="Segoe UI" w:hAnsi="Segoe UI" w:cs="Segoe UI"/>
      <w:sz w:val="18"/>
      <w:szCs w:val="18"/>
    </w:rPr>
  </w:style>
  <w:style w:type="character" w:styleId="Hyperlink">
    <w:name w:val="Hyperlink"/>
    <w:basedOn w:val="DefaultParagraphFont"/>
    <w:uiPriority w:val="99"/>
    <w:unhideWhenUsed/>
    <w:rsid w:val="0079167F"/>
    <w:rPr>
      <w:color w:val="0563C1" w:themeColor="hyperlink"/>
      <w:u w:val="single"/>
    </w:rPr>
  </w:style>
  <w:style w:type="character" w:styleId="UnresolvedMention">
    <w:name w:val="Unresolved Mention"/>
    <w:basedOn w:val="DefaultParagraphFont"/>
    <w:uiPriority w:val="99"/>
    <w:semiHidden/>
    <w:unhideWhenUsed/>
    <w:rsid w:val="0079167F"/>
    <w:rPr>
      <w:color w:val="605E5C"/>
      <w:shd w:val="clear" w:color="auto" w:fill="E1DFDD"/>
    </w:rPr>
  </w:style>
  <w:style w:type="character" w:customStyle="1" w:styleId="Heading1Char">
    <w:name w:val="Heading 1 Char"/>
    <w:basedOn w:val="DefaultParagraphFont"/>
    <w:link w:val="Heading1"/>
    <w:uiPriority w:val="9"/>
    <w:rsid w:val="005248F3"/>
    <w:rPr>
      <w:rFonts w:cstheme="minorHAnsi"/>
      <w:b/>
      <w:bCs/>
      <w:sz w:val="22"/>
      <w:szCs w:val="22"/>
    </w:rPr>
  </w:style>
  <w:style w:type="paragraph" w:styleId="TOCHeading">
    <w:name w:val="TOC Heading"/>
    <w:basedOn w:val="Heading1"/>
    <w:next w:val="Normal"/>
    <w:uiPriority w:val="39"/>
    <w:unhideWhenUsed/>
    <w:qFormat/>
    <w:rsid w:val="00C949A6"/>
    <w:pPr>
      <w:spacing w:line="259" w:lineRule="auto"/>
      <w:outlineLvl w:val="9"/>
    </w:pPr>
    <w:rPr>
      <w:lang w:val="en-US"/>
    </w:rPr>
  </w:style>
  <w:style w:type="paragraph" w:styleId="TOC1">
    <w:name w:val="toc 1"/>
    <w:basedOn w:val="Normal"/>
    <w:next w:val="Normal"/>
    <w:autoRedefine/>
    <w:uiPriority w:val="39"/>
    <w:unhideWhenUsed/>
    <w:rsid w:val="00C5770C"/>
    <w:pPr>
      <w:tabs>
        <w:tab w:val="right" w:leader="dot" w:pos="10450"/>
      </w:tabs>
      <w:spacing w:after="100"/>
    </w:pPr>
    <w:rPr>
      <w:rFonts w:cstheme="minorHAnsi"/>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5195">
      <w:bodyDiv w:val="1"/>
      <w:marLeft w:val="0"/>
      <w:marRight w:val="0"/>
      <w:marTop w:val="0"/>
      <w:marBottom w:val="0"/>
      <w:divBdr>
        <w:top w:val="none" w:sz="0" w:space="0" w:color="auto"/>
        <w:left w:val="none" w:sz="0" w:space="0" w:color="auto"/>
        <w:bottom w:val="none" w:sz="0" w:space="0" w:color="auto"/>
        <w:right w:val="none" w:sz="0" w:space="0" w:color="auto"/>
      </w:divBdr>
    </w:div>
    <w:div w:id="78406143">
      <w:bodyDiv w:val="1"/>
      <w:marLeft w:val="0"/>
      <w:marRight w:val="0"/>
      <w:marTop w:val="0"/>
      <w:marBottom w:val="0"/>
      <w:divBdr>
        <w:top w:val="none" w:sz="0" w:space="0" w:color="auto"/>
        <w:left w:val="none" w:sz="0" w:space="0" w:color="auto"/>
        <w:bottom w:val="none" w:sz="0" w:space="0" w:color="auto"/>
        <w:right w:val="none" w:sz="0" w:space="0" w:color="auto"/>
      </w:divBdr>
    </w:div>
    <w:div w:id="84153559">
      <w:bodyDiv w:val="1"/>
      <w:marLeft w:val="0"/>
      <w:marRight w:val="0"/>
      <w:marTop w:val="0"/>
      <w:marBottom w:val="0"/>
      <w:divBdr>
        <w:top w:val="none" w:sz="0" w:space="0" w:color="auto"/>
        <w:left w:val="none" w:sz="0" w:space="0" w:color="auto"/>
        <w:bottom w:val="none" w:sz="0" w:space="0" w:color="auto"/>
        <w:right w:val="none" w:sz="0" w:space="0" w:color="auto"/>
      </w:divBdr>
    </w:div>
    <w:div w:id="147093722">
      <w:bodyDiv w:val="1"/>
      <w:marLeft w:val="0"/>
      <w:marRight w:val="0"/>
      <w:marTop w:val="0"/>
      <w:marBottom w:val="0"/>
      <w:divBdr>
        <w:top w:val="none" w:sz="0" w:space="0" w:color="auto"/>
        <w:left w:val="none" w:sz="0" w:space="0" w:color="auto"/>
        <w:bottom w:val="none" w:sz="0" w:space="0" w:color="auto"/>
        <w:right w:val="none" w:sz="0" w:space="0" w:color="auto"/>
      </w:divBdr>
    </w:div>
    <w:div w:id="158741156">
      <w:bodyDiv w:val="1"/>
      <w:marLeft w:val="0"/>
      <w:marRight w:val="0"/>
      <w:marTop w:val="0"/>
      <w:marBottom w:val="0"/>
      <w:divBdr>
        <w:top w:val="none" w:sz="0" w:space="0" w:color="auto"/>
        <w:left w:val="none" w:sz="0" w:space="0" w:color="auto"/>
        <w:bottom w:val="none" w:sz="0" w:space="0" w:color="auto"/>
        <w:right w:val="none" w:sz="0" w:space="0" w:color="auto"/>
      </w:divBdr>
    </w:div>
    <w:div w:id="243689463">
      <w:bodyDiv w:val="1"/>
      <w:marLeft w:val="0"/>
      <w:marRight w:val="0"/>
      <w:marTop w:val="0"/>
      <w:marBottom w:val="0"/>
      <w:divBdr>
        <w:top w:val="none" w:sz="0" w:space="0" w:color="auto"/>
        <w:left w:val="none" w:sz="0" w:space="0" w:color="auto"/>
        <w:bottom w:val="none" w:sz="0" w:space="0" w:color="auto"/>
        <w:right w:val="none" w:sz="0" w:space="0" w:color="auto"/>
      </w:divBdr>
    </w:div>
    <w:div w:id="250041332">
      <w:bodyDiv w:val="1"/>
      <w:marLeft w:val="0"/>
      <w:marRight w:val="0"/>
      <w:marTop w:val="0"/>
      <w:marBottom w:val="0"/>
      <w:divBdr>
        <w:top w:val="none" w:sz="0" w:space="0" w:color="auto"/>
        <w:left w:val="none" w:sz="0" w:space="0" w:color="auto"/>
        <w:bottom w:val="none" w:sz="0" w:space="0" w:color="auto"/>
        <w:right w:val="none" w:sz="0" w:space="0" w:color="auto"/>
      </w:divBdr>
    </w:div>
    <w:div w:id="313726024">
      <w:bodyDiv w:val="1"/>
      <w:marLeft w:val="0"/>
      <w:marRight w:val="0"/>
      <w:marTop w:val="0"/>
      <w:marBottom w:val="0"/>
      <w:divBdr>
        <w:top w:val="none" w:sz="0" w:space="0" w:color="auto"/>
        <w:left w:val="none" w:sz="0" w:space="0" w:color="auto"/>
        <w:bottom w:val="none" w:sz="0" w:space="0" w:color="auto"/>
        <w:right w:val="none" w:sz="0" w:space="0" w:color="auto"/>
      </w:divBdr>
    </w:div>
    <w:div w:id="320814743">
      <w:bodyDiv w:val="1"/>
      <w:marLeft w:val="0"/>
      <w:marRight w:val="0"/>
      <w:marTop w:val="0"/>
      <w:marBottom w:val="0"/>
      <w:divBdr>
        <w:top w:val="none" w:sz="0" w:space="0" w:color="auto"/>
        <w:left w:val="none" w:sz="0" w:space="0" w:color="auto"/>
        <w:bottom w:val="none" w:sz="0" w:space="0" w:color="auto"/>
        <w:right w:val="none" w:sz="0" w:space="0" w:color="auto"/>
      </w:divBdr>
    </w:div>
    <w:div w:id="356275726">
      <w:bodyDiv w:val="1"/>
      <w:marLeft w:val="0"/>
      <w:marRight w:val="0"/>
      <w:marTop w:val="0"/>
      <w:marBottom w:val="0"/>
      <w:divBdr>
        <w:top w:val="none" w:sz="0" w:space="0" w:color="auto"/>
        <w:left w:val="none" w:sz="0" w:space="0" w:color="auto"/>
        <w:bottom w:val="none" w:sz="0" w:space="0" w:color="auto"/>
        <w:right w:val="none" w:sz="0" w:space="0" w:color="auto"/>
      </w:divBdr>
    </w:div>
    <w:div w:id="465706018">
      <w:bodyDiv w:val="1"/>
      <w:marLeft w:val="0"/>
      <w:marRight w:val="0"/>
      <w:marTop w:val="0"/>
      <w:marBottom w:val="0"/>
      <w:divBdr>
        <w:top w:val="none" w:sz="0" w:space="0" w:color="auto"/>
        <w:left w:val="none" w:sz="0" w:space="0" w:color="auto"/>
        <w:bottom w:val="none" w:sz="0" w:space="0" w:color="auto"/>
        <w:right w:val="none" w:sz="0" w:space="0" w:color="auto"/>
      </w:divBdr>
    </w:div>
    <w:div w:id="615648523">
      <w:bodyDiv w:val="1"/>
      <w:marLeft w:val="0"/>
      <w:marRight w:val="0"/>
      <w:marTop w:val="0"/>
      <w:marBottom w:val="0"/>
      <w:divBdr>
        <w:top w:val="none" w:sz="0" w:space="0" w:color="auto"/>
        <w:left w:val="none" w:sz="0" w:space="0" w:color="auto"/>
        <w:bottom w:val="none" w:sz="0" w:space="0" w:color="auto"/>
        <w:right w:val="none" w:sz="0" w:space="0" w:color="auto"/>
      </w:divBdr>
    </w:div>
    <w:div w:id="779376066">
      <w:bodyDiv w:val="1"/>
      <w:marLeft w:val="0"/>
      <w:marRight w:val="0"/>
      <w:marTop w:val="0"/>
      <w:marBottom w:val="0"/>
      <w:divBdr>
        <w:top w:val="none" w:sz="0" w:space="0" w:color="auto"/>
        <w:left w:val="none" w:sz="0" w:space="0" w:color="auto"/>
        <w:bottom w:val="none" w:sz="0" w:space="0" w:color="auto"/>
        <w:right w:val="none" w:sz="0" w:space="0" w:color="auto"/>
      </w:divBdr>
    </w:div>
    <w:div w:id="837425630">
      <w:bodyDiv w:val="1"/>
      <w:marLeft w:val="0"/>
      <w:marRight w:val="0"/>
      <w:marTop w:val="0"/>
      <w:marBottom w:val="0"/>
      <w:divBdr>
        <w:top w:val="none" w:sz="0" w:space="0" w:color="auto"/>
        <w:left w:val="none" w:sz="0" w:space="0" w:color="auto"/>
        <w:bottom w:val="none" w:sz="0" w:space="0" w:color="auto"/>
        <w:right w:val="none" w:sz="0" w:space="0" w:color="auto"/>
      </w:divBdr>
    </w:div>
    <w:div w:id="885025634">
      <w:bodyDiv w:val="1"/>
      <w:marLeft w:val="0"/>
      <w:marRight w:val="0"/>
      <w:marTop w:val="0"/>
      <w:marBottom w:val="0"/>
      <w:divBdr>
        <w:top w:val="none" w:sz="0" w:space="0" w:color="auto"/>
        <w:left w:val="none" w:sz="0" w:space="0" w:color="auto"/>
        <w:bottom w:val="none" w:sz="0" w:space="0" w:color="auto"/>
        <w:right w:val="none" w:sz="0" w:space="0" w:color="auto"/>
      </w:divBdr>
    </w:div>
    <w:div w:id="967584622">
      <w:bodyDiv w:val="1"/>
      <w:marLeft w:val="0"/>
      <w:marRight w:val="0"/>
      <w:marTop w:val="0"/>
      <w:marBottom w:val="0"/>
      <w:divBdr>
        <w:top w:val="none" w:sz="0" w:space="0" w:color="auto"/>
        <w:left w:val="none" w:sz="0" w:space="0" w:color="auto"/>
        <w:bottom w:val="none" w:sz="0" w:space="0" w:color="auto"/>
        <w:right w:val="none" w:sz="0" w:space="0" w:color="auto"/>
      </w:divBdr>
    </w:div>
    <w:div w:id="1266233285">
      <w:bodyDiv w:val="1"/>
      <w:marLeft w:val="0"/>
      <w:marRight w:val="0"/>
      <w:marTop w:val="0"/>
      <w:marBottom w:val="0"/>
      <w:divBdr>
        <w:top w:val="none" w:sz="0" w:space="0" w:color="auto"/>
        <w:left w:val="none" w:sz="0" w:space="0" w:color="auto"/>
        <w:bottom w:val="none" w:sz="0" w:space="0" w:color="auto"/>
        <w:right w:val="none" w:sz="0" w:space="0" w:color="auto"/>
      </w:divBdr>
    </w:div>
    <w:div w:id="1344362385">
      <w:bodyDiv w:val="1"/>
      <w:marLeft w:val="0"/>
      <w:marRight w:val="0"/>
      <w:marTop w:val="0"/>
      <w:marBottom w:val="0"/>
      <w:divBdr>
        <w:top w:val="none" w:sz="0" w:space="0" w:color="auto"/>
        <w:left w:val="none" w:sz="0" w:space="0" w:color="auto"/>
        <w:bottom w:val="none" w:sz="0" w:space="0" w:color="auto"/>
        <w:right w:val="none" w:sz="0" w:space="0" w:color="auto"/>
      </w:divBdr>
    </w:div>
    <w:div w:id="1347899588">
      <w:bodyDiv w:val="1"/>
      <w:marLeft w:val="0"/>
      <w:marRight w:val="0"/>
      <w:marTop w:val="0"/>
      <w:marBottom w:val="0"/>
      <w:divBdr>
        <w:top w:val="none" w:sz="0" w:space="0" w:color="auto"/>
        <w:left w:val="none" w:sz="0" w:space="0" w:color="auto"/>
        <w:bottom w:val="none" w:sz="0" w:space="0" w:color="auto"/>
        <w:right w:val="none" w:sz="0" w:space="0" w:color="auto"/>
      </w:divBdr>
    </w:div>
    <w:div w:id="1663197504">
      <w:bodyDiv w:val="1"/>
      <w:marLeft w:val="0"/>
      <w:marRight w:val="0"/>
      <w:marTop w:val="0"/>
      <w:marBottom w:val="0"/>
      <w:divBdr>
        <w:top w:val="none" w:sz="0" w:space="0" w:color="auto"/>
        <w:left w:val="none" w:sz="0" w:space="0" w:color="auto"/>
        <w:bottom w:val="none" w:sz="0" w:space="0" w:color="auto"/>
        <w:right w:val="none" w:sz="0" w:space="0" w:color="auto"/>
      </w:divBdr>
    </w:div>
    <w:div w:id="1724524616">
      <w:bodyDiv w:val="1"/>
      <w:marLeft w:val="0"/>
      <w:marRight w:val="0"/>
      <w:marTop w:val="0"/>
      <w:marBottom w:val="0"/>
      <w:divBdr>
        <w:top w:val="none" w:sz="0" w:space="0" w:color="auto"/>
        <w:left w:val="none" w:sz="0" w:space="0" w:color="auto"/>
        <w:bottom w:val="none" w:sz="0" w:space="0" w:color="auto"/>
        <w:right w:val="none" w:sz="0" w:space="0" w:color="auto"/>
      </w:divBdr>
    </w:div>
    <w:div w:id="1771008537">
      <w:bodyDiv w:val="1"/>
      <w:marLeft w:val="0"/>
      <w:marRight w:val="0"/>
      <w:marTop w:val="0"/>
      <w:marBottom w:val="0"/>
      <w:divBdr>
        <w:top w:val="none" w:sz="0" w:space="0" w:color="auto"/>
        <w:left w:val="none" w:sz="0" w:space="0" w:color="auto"/>
        <w:bottom w:val="none" w:sz="0" w:space="0" w:color="auto"/>
        <w:right w:val="none" w:sz="0" w:space="0" w:color="auto"/>
      </w:divBdr>
    </w:div>
    <w:div w:id="1893299201">
      <w:bodyDiv w:val="1"/>
      <w:marLeft w:val="0"/>
      <w:marRight w:val="0"/>
      <w:marTop w:val="0"/>
      <w:marBottom w:val="0"/>
      <w:divBdr>
        <w:top w:val="none" w:sz="0" w:space="0" w:color="auto"/>
        <w:left w:val="none" w:sz="0" w:space="0" w:color="auto"/>
        <w:bottom w:val="none" w:sz="0" w:space="0" w:color="auto"/>
        <w:right w:val="none" w:sz="0" w:space="0" w:color="auto"/>
      </w:divBdr>
    </w:div>
    <w:div w:id="1907719242">
      <w:bodyDiv w:val="1"/>
      <w:marLeft w:val="0"/>
      <w:marRight w:val="0"/>
      <w:marTop w:val="0"/>
      <w:marBottom w:val="0"/>
      <w:divBdr>
        <w:top w:val="none" w:sz="0" w:space="0" w:color="auto"/>
        <w:left w:val="none" w:sz="0" w:space="0" w:color="auto"/>
        <w:bottom w:val="none" w:sz="0" w:space="0" w:color="auto"/>
        <w:right w:val="none" w:sz="0" w:space="0" w:color="auto"/>
      </w:divBdr>
    </w:div>
    <w:div w:id="1930845047">
      <w:bodyDiv w:val="1"/>
      <w:marLeft w:val="0"/>
      <w:marRight w:val="0"/>
      <w:marTop w:val="0"/>
      <w:marBottom w:val="0"/>
      <w:divBdr>
        <w:top w:val="none" w:sz="0" w:space="0" w:color="auto"/>
        <w:left w:val="none" w:sz="0" w:space="0" w:color="auto"/>
        <w:bottom w:val="none" w:sz="0" w:space="0" w:color="auto"/>
        <w:right w:val="none" w:sz="0" w:space="0" w:color="auto"/>
      </w:divBdr>
    </w:div>
    <w:div w:id="1947343842">
      <w:bodyDiv w:val="1"/>
      <w:marLeft w:val="0"/>
      <w:marRight w:val="0"/>
      <w:marTop w:val="0"/>
      <w:marBottom w:val="0"/>
      <w:divBdr>
        <w:top w:val="none" w:sz="0" w:space="0" w:color="auto"/>
        <w:left w:val="none" w:sz="0" w:space="0" w:color="auto"/>
        <w:bottom w:val="none" w:sz="0" w:space="0" w:color="auto"/>
        <w:right w:val="none" w:sz="0" w:space="0" w:color="auto"/>
      </w:divBdr>
    </w:div>
    <w:div w:id="1978335628">
      <w:bodyDiv w:val="1"/>
      <w:marLeft w:val="0"/>
      <w:marRight w:val="0"/>
      <w:marTop w:val="0"/>
      <w:marBottom w:val="0"/>
      <w:divBdr>
        <w:top w:val="none" w:sz="0" w:space="0" w:color="auto"/>
        <w:left w:val="none" w:sz="0" w:space="0" w:color="auto"/>
        <w:bottom w:val="none" w:sz="0" w:space="0" w:color="auto"/>
        <w:right w:val="none" w:sz="0" w:space="0" w:color="auto"/>
      </w:divBdr>
    </w:div>
    <w:div w:id="210129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4DDDD-E7B4-4DC5-8381-EF014CB1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Farnell</dc:creator>
  <cp:keywords/>
  <dc:description/>
  <cp:lastModifiedBy>Luke McLaughlan</cp:lastModifiedBy>
  <cp:revision>7</cp:revision>
  <cp:lastPrinted>2025-06-06T07:17:00Z</cp:lastPrinted>
  <dcterms:created xsi:type="dcterms:W3CDTF">2025-06-06T07:16:00Z</dcterms:created>
  <dcterms:modified xsi:type="dcterms:W3CDTF">2025-06-06T07:18:00Z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8f1db599f5588d4de640cec19075a184514de6e1bca5cba9b9324c4f089af1e9</vt:lpwstr>
  </property>
</Properties>
</file>