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BE6BD1" w14:textId="77777777" w:rsidR="00CF5C09" w:rsidRPr="001A5BA5" w:rsidRDefault="00CF5C09" w:rsidP="00C26BDF">
      <w:pPr>
        <w:rPr>
          <w:rFonts w:ascii="Arial" w:hAnsi="Arial" w:cs="Arial"/>
          <w:b/>
          <w:sz w:val="32"/>
          <w:szCs w:val="32"/>
        </w:rPr>
      </w:pPr>
    </w:p>
    <w:p w14:paraId="2C87F80C" w14:textId="231DE14F" w:rsidR="001F4B0A" w:rsidRPr="00B33170" w:rsidRDefault="00B33170" w:rsidP="00312A4E">
      <w:pPr>
        <w:pStyle w:val="Heading1"/>
        <w:spacing w:before="0"/>
        <w:jc w:val="center"/>
        <w:rPr>
          <w:color w:val="002060"/>
        </w:rPr>
      </w:pPr>
      <w:bookmarkStart w:id="0" w:name="_Toc118381910"/>
      <w:r w:rsidRPr="00B33170">
        <w:rPr>
          <w:color w:val="002060"/>
          <w:sz w:val="40"/>
          <w:szCs w:val="40"/>
        </w:rPr>
        <w:t>Perry Lakes</w:t>
      </w:r>
      <w:r w:rsidR="006A528B">
        <w:rPr>
          <w:color w:val="002060"/>
          <w:sz w:val="40"/>
          <w:szCs w:val="40"/>
        </w:rPr>
        <w:t xml:space="preserve"> Hawks</w:t>
      </w:r>
      <w:r w:rsidRPr="00B33170">
        <w:rPr>
          <w:color w:val="002060"/>
          <w:sz w:val="40"/>
          <w:szCs w:val="40"/>
        </w:rPr>
        <w:t xml:space="preserve"> Basketball Association </w:t>
      </w:r>
      <w:r w:rsidR="00A16D6C">
        <w:rPr>
          <w:color w:val="002060"/>
          <w:sz w:val="40"/>
          <w:szCs w:val="40"/>
        </w:rPr>
        <w:t>(</w:t>
      </w:r>
      <w:r w:rsidRPr="00B33170">
        <w:rPr>
          <w:color w:val="002060"/>
          <w:sz w:val="40"/>
          <w:szCs w:val="40"/>
        </w:rPr>
        <w:t>Inc.</w:t>
      </w:r>
      <w:r w:rsidR="00A16D6C">
        <w:rPr>
          <w:color w:val="002060"/>
          <w:sz w:val="40"/>
          <w:szCs w:val="40"/>
        </w:rPr>
        <w:t>)</w:t>
      </w:r>
      <w:bookmarkEnd w:id="0"/>
    </w:p>
    <w:p w14:paraId="3FE38DEB" w14:textId="1CF1083F" w:rsidR="00C26BDF" w:rsidRPr="00B33170" w:rsidRDefault="00C26BDF" w:rsidP="00C26BDF">
      <w:pPr>
        <w:jc w:val="center"/>
        <w:rPr>
          <w:rFonts w:ascii="Arial" w:eastAsiaTheme="majorEastAsia" w:hAnsi="Arial" w:cs="Arial"/>
          <w:b/>
          <w:bCs/>
          <w:color w:val="002060"/>
          <w:sz w:val="48"/>
          <w:szCs w:val="48"/>
        </w:rPr>
      </w:pPr>
      <w:r w:rsidRPr="00B33170">
        <w:rPr>
          <w:rFonts w:ascii="Arial" w:hAnsi="Arial" w:cs="Arial"/>
          <w:b/>
          <w:color w:val="002060"/>
          <w:sz w:val="48"/>
          <w:szCs w:val="48"/>
        </w:rPr>
        <w:t>CONSTITUTION</w:t>
      </w:r>
      <w:r w:rsidR="001F4B0A" w:rsidRPr="00B33170">
        <w:rPr>
          <w:rFonts w:ascii="Arial" w:hAnsi="Arial" w:cs="Arial"/>
          <w:b/>
          <w:color w:val="002060"/>
          <w:sz w:val="48"/>
          <w:szCs w:val="48"/>
        </w:rPr>
        <w:t xml:space="preserve"> (Rules)</w:t>
      </w:r>
    </w:p>
    <w:p w14:paraId="7172D4B3" w14:textId="6C410AA7" w:rsidR="001F4B0A" w:rsidRPr="00B33170" w:rsidRDefault="0098519F" w:rsidP="001F4B0A">
      <w:pPr>
        <w:autoSpaceDE w:val="0"/>
        <w:autoSpaceDN w:val="0"/>
        <w:adjustRightInd w:val="0"/>
        <w:spacing w:after="0" w:line="240" w:lineRule="auto"/>
        <w:jc w:val="center"/>
        <w:rPr>
          <w:rFonts w:asciiTheme="majorHAnsi" w:hAnsiTheme="majorHAnsi" w:cs="Arial"/>
          <w:color w:val="002060"/>
          <w:sz w:val="44"/>
          <w:szCs w:val="44"/>
        </w:rPr>
      </w:pPr>
      <w:r>
        <w:rPr>
          <w:rFonts w:asciiTheme="majorHAnsi" w:hAnsiTheme="majorHAnsi" w:cs="Arial"/>
          <w:color w:val="002060"/>
          <w:sz w:val="44"/>
          <w:szCs w:val="44"/>
        </w:rPr>
        <w:t xml:space="preserve">Amended </w:t>
      </w:r>
      <w:r w:rsidR="000752FC">
        <w:rPr>
          <w:rFonts w:asciiTheme="majorHAnsi" w:hAnsiTheme="majorHAnsi" w:cs="Arial"/>
          <w:color w:val="002060"/>
          <w:sz w:val="44"/>
          <w:szCs w:val="44"/>
        </w:rPr>
        <w:t>17</w:t>
      </w:r>
      <w:r w:rsidR="000752FC" w:rsidRPr="000752FC">
        <w:rPr>
          <w:rFonts w:asciiTheme="majorHAnsi" w:hAnsiTheme="majorHAnsi" w:cs="Arial"/>
          <w:color w:val="002060"/>
          <w:sz w:val="44"/>
          <w:szCs w:val="44"/>
          <w:vertAlign w:val="superscript"/>
        </w:rPr>
        <w:t>th</w:t>
      </w:r>
      <w:r w:rsidR="000752FC">
        <w:rPr>
          <w:rFonts w:asciiTheme="majorHAnsi" w:hAnsiTheme="majorHAnsi" w:cs="Arial"/>
          <w:color w:val="002060"/>
          <w:sz w:val="44"/>
          <w:szCs w:val="44"/>
        </w:rPr>
        <w:t xml:space="preserve"> May 2023</w:t>
      </w:r>
    </w:p>
    <w:p w14:paraId="3D63532F" w14:textId="267B0B17" w:rsidR="001F2245" w:rsidRPr="00B33170" w:rsidRDefault="001F2245" w:rsidP="001F2245">
      <w:pPr>
        <w:rPr>
          <w:color w:val="002060"/>
        </w:rPr>
      </w:pPr>
    </w:p>
    <w:tbl>
      <w:tblPr>
        <w:tblStyle w:val="TableGrid"/>
        <w:tblW w:w="0" w:type="auto"/>
        <w:tblLook w:val="04A0" w:firstRow="1" w:lastRow="0" w:firstColumn="1" w:lastColumn="0" w:noHBand="0" w:noVBand="1"/>
      </w:tblPr>
      <w:tblGrid>
        <w:gridCol w:w="2254"/>
        <w:gridCol w:w="2254"/>
        <w:gridCol w:w="2254"/>
        <w:gridCol w:w="2254"/>
      </w:tblGrid>
      <w:tr w:rsidR="00B33170" w:rsidRPr="00B33170" w14:paraId="46331066" w14:textId="77777777" w:rsidTr="00B37850">
        <w:tc>
          <w:tcPr>
            <w:tcW w:w="2254" w:type="dxa"/>
          </w:tcPr>
          <w:p w14:paraId="1CCC1CCE" w14:textId="50E51DCE" w:rsidR="001F2245" w:rsidRPr="00B33170" w:rsidRDefault="001F2245" w:rsidP="00B37850">
            <w:pPr>
              <w:jc w:val="center"/>
              <w:rPr>
                <w:rFonts w:ascii="Arial" w:hAnsi="Arial" w:cs="Arial"/>
                <w:b/>
                <w:color w:val="002060"/>
                <w:sz w:val="20"/>
                <w:szCs w:val="20"/>
              </w:rPr>
            </w:pPr>
          </w:p>
        </w:tc>
        <w:tc>
          <w:tcPr>
            <w:tcW w:w="2254" w:type="dxa"/>
          </w:tcPr>
          <w:p w14:paraId="5D79D4F0" w14:textId="3FCDAFFC" w:rsidR="001F2245" w:rsidRPr="00B33170" w:rsidRDefault="001F2245" w:rsidP="00B37850">
            <w:pPr>
              <w:jc w:val="center"/>
              <w:rPr>
                <w:rFonts w:ascii="Arial" w:hAnsi="Arial" w:cs="Arial"/>
                <w:b/>
                <w:color w:val="002060"/>
                <w:sz w:val="20"/>
                <w:szCs w:val="20"/>
              </w:rPr>
            </w:pPr>
          </w:p>
        </w:tc>
        <w:tc>
          <w:tcPr>
            <w:tcW w:w="2254" w:type="dxa"/>
          </w:tcPr>
          <w:p w14:paraId="25EAEDAE" w14:textId="7CD62EC8" w:rsidR="001F2245" w:rsidRPr="00B33170" w:rsidRDefault="001F2245" w:rsidP="00B37850">
            <w:pPr>
              <w:jc w:val="center"/>
              <w:rPr>
                <w:rFonts w:ascii="Arial" w:hAnsi="Arial" w:cs="Arial"/>
                <w:b/>
                <w:color w:val="002060"/>
                <w:sz w:val="20"/>
                <w:szCs w:val="20"/>
              </w:rPr>
            </w:pPr>
          </w:p>
        </w:tc>
        <w:tc>
          <w:tcPr>
            <w:tcW w:w="2254" w:type="dxa"/>
          </w:tcPr>
          <w:p w14:paraId="40ACF4AB" w14:textId="0B05E95C" w:rsidR="001F2245" w:rsidRPr="00B33170" w:rsidRDefault="001F2245" w:rsidP="00B37850">
            <w:pPr>
              <w:jc w:val="center"/>
              <w:rPr>
                <w:rFonts w:ascii="Arial" w:hAnsi="Arial" w:cs="Arial"/>
                <w:b/>
                <w:color w:val="002060"/>
                <w:sz w:val="20"/>
                <w:szCs w:val="20"/>
              </w:rPr>
            </w:pPr>
          </w:p>
        </w:tc>
      </w:tr>
      <w:tr w:rsidR="00B33170" w:rsidRPr="00B33170" w14:paraId="07960BAF" w14:textId="77777777" w:rsidTr="00B37850">
        <w:tc>
          <w:tcPr>
            <w:tcW w:w="2254" w:type="dxa"/>
          </w:tcPr>
          <w:p w14:paraId="3008EF73" w14:textId="43270CB8" w:rsidR="001F2245" w:rsidRPr="00B33170" w:rsidRDefault="001F2245" w:rsidP="00B37850">
            <w:pPr>
              <w:rPr>
                <w:rFonts w:ascii="Arial" w:hAnsi="Arial" w:cs="Arial"/>
                <w:bCs/>
                <w:color w:val="002060"/>
                <w:sz w:val="20"/>
                <w:szCs w:val="20"/>
              </w:rPr>
            </w:pPr>
          </w:p>
        </w:tc>
        <w:tc>
          <w:tcPr>
            <w:tcW w:w="2254" w:type="dxa"/>
          </w:tcPr>
          <w:p w14:paraId="61D6D2CF" w14:textId="77777777" w:rsidR="001F2245" w:rsidRPr="00B33170" w:rsidRDefault="001F2245" w:rsidP="00B37850">
            <w:pPr>
              <w:rPr>
                <w:rFonts w:ascii="Arial" w:hAnsi="Arial" w:cs="Arial"/>
                <w:bCs/>
                <w:color w:val="002060"/>
                <w:sz w:val="20"/>
                <w:szCs w:val="20"/>
              </w:rPr>
            </w:pPr>
          </w:p>
        </w:tc>
        <w:tc>
          <w:tcPr>
            <w:tcW w:w="2254" w:type="dxa"/>
          </w:tcPr>
          <w:p w14:paraId="09624CB5" w14:textId="00B537B7" w:rsidR="001F2245" w:rsidRPr="00B33170" w:rsidRDefault="001F2245" w:rsidP="00B37850">
            <w:pPr>
              <w:rPr>
                <w:rFonts w:ascii="Arial" w:hAnsi="Arial" w:cs="Arial"/>
                <w:bCs/>
                <w:color w:val="002060"/>
                <w:sz w:val="20"/>
                <w:szCs w:val="20"/>
              </w:rPr>
            </w:pPr>
          </w:p>
        </w:tc>
        <w:tc>
          <w:tcPr>
            <w:tcW w:w="2254" w:type="dxa"/>
          </w:tcPr>
          <w:p w14:paraId="1B2578C0" w14:textId="77777777" w:rsidR="001F2245" w:rsidRPr="00B33170" w:rsidRDefault="001F2245" w:rsidP="00B37850">
            <w:pPr>
              <w:rPr>
                <w:rFonts w:ascii="Arial" w:hAnsi="Arial" w:cs="Arial"/>
                <w:bCs/>
                <w:color w:val="002060"/>
                <w:sz w:val="20"/>
                <w:szCs w:val="20"/>
              </w:rPr>
            </w:pPr>
          </w:p>
        </w:tc>
      </w:tr>
      <w:tr w:rsidR="00B33170" w:rsidRPr="00B33170" w14:paraId="19CD28A0" w14:textId="77777777" w:rsidTr="00B37850">
        <w:tc>
          <w:tcPr>
            <w:tcW w:w="2254" w:type="dxa"/>
          </w:tcPr>
          <w:p w14:paraId="224AF950" w14:textId="77777777" w:rsidR="001F2245" w:rsidRPr="00B33170" w:rsidRDefault="001F2245" w:rsidP="00B37850">
            <w:pPr>
              <w:rPr>
                <w:rFonts w:ascii="Arial" w:hAnsi="Arial" w:cs="Arial"/>
                <w:bCs/>
                <w:color w:val="002060"/>
                <w:sz w:val="20"/>
                <w:szCs w:val="20"/>
              </w:rPr>
            </w:pPr>
          </w:p>
        </w:tc>
        <w:tc>
          <w:tcPr>
            <w:tcW w:w="2254" w:type="dxa"/>
          </w:tcPr>
          <w:p w14:paraId="314B4981" w14:textId="77777777" w:rsidR="001F2245" w:rsidRPr="00B33170" w:rsidRDefault="001F2245" w:rsidP="00B37850">
            <w:pPr>
              <w:rPr>
                <w:rFonts w:ascii="Arial" w:hAnsi="Arial" w:cs="Arial"/>
                <w:bCs/>
                <w:color w:val="002060"/>
                <w:sz w:val="20"/>
                <w:szCs w:val="20"/>
              </w:rPr>
            </w:pPr>
          </w:p>
        </w:tc>
        <w:tc>
          <w:tcPr>
            <w:tcW w:w="2254" w:type="dxa"/>
          </w:tcPr>
          <w:p w14:paraId="304FB2BB" w14:textId="77777777" w:rsidR="001F2245" w:rsidRPr="00B33170" w:rsidRDefault="001F2245" w:rsidP="00B37850">
            <w:pPr>
              <w:rPr>
                <w:rFonts w:ascii="Arial" w:hAnsi="Arial" w:cs="Arial"/>
                <w:bCs/>
                <w:color w:val="002060"/>
                <w:sz w:val="20"/>
                <w:szCs w:val="20"/>
              </w:rPr>
            </w:pPr>
          </w:p>
        </w:tc>
        <w:tc>
          <w:tcPr>
            <w:tcW w:w="2254" w:type="dxa"/>
          </w:tcPr>
          <w:p w14:paraId="7C8873BE" w14:textId="77777777" w:rsidR="001F2245" w:rsidRPr="00B33170" w:rsidRDefault="001F2245" w:rsidP="00B37850">
            <w:pPr>
              <w:rPr>
                <w:rFonts w:ascii="Arial" w:hAnsi="Arial" w:cs="Arial"/>
                <w:bCs/>
                <w:color w:val="002060"/>
                <w:sz w:val="20"/>
                <w:szCs w:val="20"/>
              </w:rPr>
            </w:pPr>
          </w:p>
        </w:tc>
      </w:tr>
      <w:tr w:rsidR="00B33170" w:rsidRPr="00B33170" w14:paraId="23B262D3" w14:textId="77777777" w:rsidTr="00B37850">
        <w:tc>
          <w:tcPr>
            <w:tcW w:w="2254" w:type="dxa"/>
          </w:tcPr>
          <w:p w14:paraId="6E9C4B7A" w14:textId="77777777" w:rsidR="001F2245" w:rsidRPr="00B33170" w:rsidRDefault="001F2245" w:rsidP="00B37850">
            <w:pPr>
              <w:rPr>
                <w:rFonts w:ascii="Arial" w:hAnsi="Arial" w:cs="Arial"/>
                <w:bCs/>
                <w:color w:val="002060"/>
                <w:sz w:val="20"/>
                <w:szCs w:val="20"/>
              </w:rPr>
            </w:pPr>
          </w:p>
        </w:tc>
        <w:tc>
          <w:tcPr>
            <w:tcW w:w="2254" w:type="dxa"/>
          </w:tcPr>
          <w:p w14:paraId="7D0880DA" w14:textId="77777777" w:rsidR="001F2245" w:rsidRPr="00B33170" w:rsidRDefault="001F2245" w:rsidP="00B37850">
            <w:pPr>
              <w:rPr>
                <w:rFonts w:ascii="Arial" w:hAnsi="Arial" w:cs="Arial"/>
                <w:bCs/>
                <w:color w:val="002060"/>
                <w:sz w:val="20"/>
                <w:szCs w:val="20"/>
              </w:rPr>
            </w:pPr>
          </w:p>
        </w:tc>
        <w:tc>
          <w:tcPr>
            <w:tcW w:w="2254" w:type="dxa"/>
          </w:tcPr>
          <w:p w14:paraId="4A441D03" w14:textId="77777777" w:rsidR="001F2245" w:rsidRPr="00B33170" w:rsidRDefault="001F2245" w:rsidP="00B37850">
            <w:pPr>
              <w:rPr>
                <w:rFonts w:ascii="Arial" w:hAnsi="Arial" w:cs="Arial"/>
                <w:bCs/>
                <w:color w:val="002060"/>
                <w:sz w:val="20"/>
                <w:szCs w:val="20"/>
              </w:rPr>
            </w:pPr>
          </w:p>
        </w:tc>
        <w:tc>
          <w:tcPr>
            <w:tcW w:w="2254" w:type="dxa"/>
          </w:tcPr>
          <w:p w14:paraId="3219D2A2" w14:textId="77777777" w:rsidR="001F2245" w:rsidRPr="00B33170" w:rsidRDefault="001F2245" w:rsidP="00B37850">
            <w:pPr>
              <w:rPr>
                <w:rFonts w:ascii="Arial" w:hAnsi="Arial" w:cs="Arial"/>
                <w:bCs/>
                <w:color w:val="002060"/>
                <w:sz w:val="20"/>
                <w:szCs w:val="20"/>
              </w:rPr>
            </w:pPr>
          </w:p>
        </w:tc>
      </w:tr>
    </w:tbl>
    <w:p w14:paraId="6D18362F" w14:textId="159F1D3D" w:rsidR="009A4C49" w:rsidRPr="001F2245" w:rsidRDefault="009A4C49" w:rsidP="001F2245"/>
    <w:p w14:paraId="268E07B4" w14:textId="59A56C60" w:rsidR="001A157F" w:rsidRDefault="00820BCE">
      <w:pPr>
        <w:pStyle w:val="TOC1"/>
        <w:rPr>
          <w:rFonts w:eastAsiaTheme="minorEastAsia" w:cstheme="minorBidi"/>
          <w:b w:val="0"/>
          <w:bCs w:val="0"/>
          <w:caps w:val="0"/>
          <w:noProof/>
          <w:sz w:val="24"/>
          <w:szCs w:val="24"/>
          <w:lang w:eastAsia="en-GB"/>
        </w:rPr>
      </w:pPr>
      <w:r>
        <w:rPr>
          <w:rFonts w:eastAsiaTheme="minorEastAsia" w:cstheme="minorBidi"/>
          <w:noProof/>
          <w:sz w:val="24"/>
          <w:szCs w:val="24"/>
          <w:lang w:eastAsia="en-GB"/>
        </w:rPr>
        <w:fldChar w:fldCharType="begin"/>
      </w:r>
      <w:r>
        <w:rPr>
          <w:rFonts w:eastAsiaTheme="minorEastAsia" w:cstheme="minorBidi"/>
          <w:noProof/>
          <w:sz w:val="24"/>
          <w:szCs w:val="24"/>
          <w:lang w:eastAsia="en-GB"/>
        </w:rPr>
        <w:instrText xml:space="preserve"> TOC \o "1-3" \h \z \u </w:instrText>
      </w:r>
      <w:r>
        <w:rPr>
          <w:rFonts w:eastAsiaTheme="minorEastAsia" w:cstheme="minorBidi"/>
          <w:noProof/>
          <w:sz w:val="24"/>
          <w:szCs w:val="24"/>
          <w:lang w:eastAsia="en-GB"/>
        </w:rPr>
        <w:fldChar w:fldCharType="separate"/>
      </w:r>
      <w:hyperlink w:anchor="_Toc118381910" w:history="1">
        <w:r w:rsidR="001A157F" w:rsidRPr="005E1996">
          <w:rPr>
            <w:rStyle w:val="Hyperlink"/>
            <w:noProof/>
          </w:rPr>
          <w:t>Perry Lakes Basketball Association (Inc.)</w:t>
        </w:r>
        <w:r w:rsidR="001A157F">
          <w:rPr>
            <w:noProof/>
            <w:webHidden/>
          </w:rPr>
          <w:tab/>
        </w:r>
        <w:r w:rsidR="001A157F">
          <w:rPr>
            <w:noProof/>
            <w:webHidden/>
          </w:rPr>
          <w:fldChar w:fldCharType="begin"/>
        </w:r>
        <w:r w:rsidR="001A157F">
          <w:rPr>
            <w:noProof/>
            <w:webHidden/>
          </w:rPr>
          <w:instrText xml:space="preserve"> PAGEREF _Toc118381910 \h </w:instrText>
        </w:r>
        <w:r w:rsidR="001A157F">
          <w:rPr>
            <w:noProof/>
            <w:webHidden/>
          </w:rPr>
        </w:r>
        <w:r w:rsidR="001A157F">
          <w:rPr>
            <w:noProof/>
            <w:webHidden/>
          </w:rPr>
          <w:fldChar w:fldCharType="separate"/>
        </w:r>
        <w:r w:rsidR="001A157F">
          <w:rPr>
            <w:noProof/>
            <w:webHidden/>
          </w:rPr>
          <w:t>1</w:t>
        </w:r>
        <w:r w:rsidR="001A157F">
          <w:rPr>
            <w:noProof/>
            <w:webHidden/>
          </w:rPr>
          <w:fldChar w:fldCharType="end"/>
        </w:r>
      </w:hyperlink>
    </w:p>
    <w:p w14:paraId="31CA4F3F" w14:textId="36A6AEB2" w:rsidR="001A157F" w:rsidRDefault="00F47258">
      <w:pPr>
        <w:pStyle w:val="TOC2"/>
        <w:tabs>
          <w:tab w:val="right" w:leader="dot" w:pos="9016"/>
        </w:tabs>
        <w:rPr>
          <w:rFonts w:eastAsiaTheme="minorEastAsia" w:cstheme="minorBidi"/>
          <w:smallCaps w:val="0"/>
          <w:noProof/>
          <w:sz w:val="24"/>
          <w:szCs w:val="24"/>
          <w:lang w:eastAsia="en-GB"/>
        </w:rPr>
      </w:pPr>
      <w:hyperlink w:anchor="_Toc118381911" w:history="1">
        <w:r w:rsidR="001A157F" w:rsidRPr="005E1996">
          <w:rPr>
            <w:rStyle w:val="Hyperlink"/>
            <w:noProof/>
          </w:rPr>
          <w:t>PART 1 — PRELIMINARY</w:t>
        </w:r>
        <w:r w:rsidR="001A157F">
          <w:rPr>
            <w:noProof/>
            <w:webHidden/>
          </w:rPr>
          <w:tab/>
        </w:r>
        <w:r w:rsidR="001A157F">
          <w:rPr>
            <w:noProof/>
            <w:webHidden/>
          </w:rPr>
          <w:fldChar w:fldCharType="begin"/>
        </w:r>
        <w:r w:rsidR="001A157F">
          <w:rPr>
            <w:noProof/>
            <w:webHidden/>
          </w:rPr>
          <w:instrText xml:space="preserve"> PAGEREF _Toc118381911 \h </w:instrText>
        </w:r>
        <w:r w:rsidR="001A157F">
          <w:rPr>
            <w:noProof/>
            <w:webHidden/>
          </w:rPr>
        </w:r>
        <w:r w:rsidR="001A157F">
          <w:rPr>
            <w:noProof/>
            <w:webHidden/>
          </w:rPr>
          <w:fldChar w:fldCharType="separate"/>
        </w:r>
        <w:r w:rsidR="001A157F">
          <w:rPr>
            <w:noProof/>
            <w:webHidden/>
          </w:rPr>
          <w:t>4</w:t>
        </w:r>
        <w:r w:rsidR="001A157F">
          <w:rPr>
            <w:noProof/>
            <w:webHidden/>
          </w:rPr>
          <w:fldChar w:fldCharType="end"/>
        </w:r>
      </w:hyperlink>
    </w:p>
    <w:p w14:paraId="394EE8F9" w14:textId="3AD30F4B" w:rsidR="001A157F" w:rsidRDefault="00F47258">
      <w:pPr>
        <w:pStyle w:val="TOC3"/>
        <w:tabs>
          <w:tab w:val="left" w:pos="880"/>
          <w:tab w:val="right" w:leader="dot" w:pos="9016"/>
        </w:tabs>
        <w:rPr>
          <w:rFonts w:eastAsiaTheme="minorEastAsia" w:cstheme="minorBidi"/>
          <w:i w:val="0"/>
          <w:iCs w:val="0"/>
          <w:noProof/>
          <w:sz w:val="24"/>
          <w:szCs w:val="24"/>
          <w:lang w:eastAsia="en-GB"/>
        </w:rPr>
      </w:pPr>
      <w:hyperlink w:anchor="_Toc118381912" w:history="1">
        <w:r w:rsidR="001A157F" w:rsidRPr="005E1996">
          <w:rPr>
            <w:rStyle w:val="Hyperlink"/>
            <w:noProof/>
          </w:rPr>
          <w:t>1.</w:t>
        </w:r>
        <w:r w:rsidR="001A157F">
          <w:rPr>
            <w:rFonts w:eastAsiaTheme="minorEastAsia" w:cstheme="minorBidi"/>
            <w:i w:val="0"/>
            <w:iCs w:val="0"/>
            <w:noProof/>
            <w:sz w:val="24"/>
            <w:szCs w:val="24"/>
            <w:lang w:eastAsia="en-GB"/>
          </w:rPr>
          <w:tab/>
        </w:r>
        <w:r w:rsidR="001A157F" w:rsidRPr="005E1996">
          <w:rPr>
            <w:rStyle w:val="Hyperlink"/>
            <w:noProof/>
          </w:rPr>
          <w:t>Terms used</w:t>
        </w:r>
        <w:r w:rsidR="001A157F">
          <w:rPr>
            <w:noProof/>
            <w:webHidden/>
          </w:rPr>
          <w:tab/>
        </w:r>
        <w:r w:rsidR="001A157F">
          <w:rPr>
            <w:noProof/>
            <w:webHidden/>
          </w:rPr>
          <w:fldChar w:fldCharType="begin"/>
        </w:r>
        <w:r w:rsidR="001A157F">
          <w:rPr>
            <w:noProof/>
            <w:webHidden/>
          </w:rPr>
          <w:instrText xml:space="preserve"> PAGEREF _Toc118381912 \h </w:instrText>
        </w:r>
        <w:r w:rsidR="001A157F">
          <w:rPr>
            <w:noProof/>
            <w:webHidden/>
          </w:rPr>
        </w:r>
        <w:r w:rsidR="001A157F">
          <w:rPr>
            <w:noProof/>
            <w:webHidden/>
          </w:rPr>
          <w:fldChar w:fldCharType="separate"/>
        </w:r>
        <w:r w:rsidR="001A157F">
          <w:rPr>
            <w:noProof/>
            <w:webHidden/>
          </w:rPr>
          <w:t>4</w:t>
        </w:r>
        <w:r w:rsidR="001A157F">
          <w:rPr>
            <w:noProof/>
            <w:webHidden/>
          </w:rPr>
          <w:fldChar w:fldCharType="end"/>
        </w:r>
      </w:hyperlink>
    </w:p>
    <w:p w14:paraId="234C5E11" w14:textId="0A21D0B8" w:rsidR="001A157F" w:rsidRDefault="00F47258">
      <w:pPr>
        <w:pStyle w:val="TOC3"/>
        <w:tabs>
          <w:tab w:val="left" w:pos="880"/>
          <w:tab w:val="right" w:leader="dot" w:pos="9016"/>
        </w:tabs>
        <w:rPr>
          <w:rFonts w:eastAsiaTheme="minorEastAsia" w:cstheme="minorBidi"/>
          <w:i w:val="0"/>
          <w:iCs w:val="0"/>
          <w:noProof/>
          <w:sz w:val="24"/>
          <w:szCs w:val="24"/>
          <w:lang w:eastAsia="en-GB"/>
        </w:rPr>
      </w:pPr>
      <w:hyperlink w:anchor="_Toc118381913" w:history="1">
        <w:r w:rsidR="001A157F" w:rsidRPr="005E1996">
          <w:rPr>
            <w:rStyle w:val="Hyperlink"/>
            <w:noProof/>
          </w:rPr>
          <w:t>2.</w:t>
        </w:r>
        <w:r w:rsidR="001A157F">
          <w:rPr>
            <w:rFonts w:eastAsiaTheme="minorEastAsia" w:cstheme="minorBidi"/>
            <w:i w:val="0"/>
            <w:iCs w:val="0"/>
            <w:noProof/>
            <w:sz w:val="24"/>
            <w:szCs w:val="24"/>
            <w:lang w:eastAsia="en-GB"/>
          </w:rPr>
          <w:tab/>
        </w:r>
        <w:r w:rsidR="001A157F" w:rsidRPr="005E1996">
          <w:rPr>
            <w:rStyle w:val="Hyperlink"/>
            <w:noProof/>
          </w:rPr>
          <w:t>Name of Association and Financial Year</w:t>
        </w:r>
        <w:r w:rsidR="001A157F">
          <w:rPr>
            <w:noProof/>
            <w:webHidden/>
          </w:rPr>
          <w:tab/>
        </w:r>
        <w:r w:rsidR="001A157F">
          <w:rPr>
            <w:noProof/>
            <w:webHidden/>
          </w:rPr>
          <w:fldChar w:fldCharType="begin"/>
        </w:r>
        <w:r w:rsidR="001A157F">
          <w:rPr>
            <w:noProof/>
            <w:webHidden/>
          </w:rPr>
          <w:instrText xml:space="preserve"> PAGEREF _Toc118381913 \h </w:instrText>
        </w:r>
        <w:r w:rsidR="001A157F">
          <w:rPr>
            <w:noProof/>
            <w:webHidden/>
          </w:rPr>
        </w:r>
        <w:r w:rsidR="001A157F">
          <w:rPr>
            <w:noProof/>
            <w:webHidden/>
          </w:rPr>
          <w:fldChar w:fldCharType="separate"/>
        </w:r>
        <w:r w:rsidR="001A157F">
          <w:rPr>
            <w:noProof/>
            <w:webHidden/>
          </w:rPr>
          <w:t>5</w:t>
        </w:r>
        <w:r w:rsidR="001A157F">
          <w:rPr>
            <w:noProof/>
            <w:webHidden/>
          </w:rPr>
          <w:fldChar w:fldCharType="end"/>
        </w:r>
      </w:hyperlink>
    </w:p>
    <w:p w14:paraId="43C18233" w14:textId="1967B296" w:rsidR="001A157F" w:rsidRDefault="00F47258">
      <w:pPr>
        <w:pStyle w:val="TOC2"/>
        <w:tabs>
          <w:tab w:val="right" w:leader="dot" w:pos="9016"/>
        </w:tabs>
        <w:rPr>
          <w:rFonts w:eastAsiaTheme="minorEastAsia" w:cstheme="minorBidi"/>
          <w:smallCaps w:val="0"/>
          <w:noProof/>
          <w:sz w:val="24"/>
          <w:szCs w:val="24"/>
          <w:lang w:eastAsia="en-GB"/>
        </w:rPr>
      </w:pPr>
      <w:hyperlink w:anchor="_Toc118381914" w:history="1">
        <w:r w:rsidR="001A157F" w:rsidRPr="005E1996">
          <w:rPr>
            <w:rStyle w:val="Hyperlink"/>
            <w:noProof/>
          </w:rPr>
          <w:t>PART 2 — ASSOCIATION TO BE NOT FOR PROFIT BODY AND OBJECTS</w:t>
        </w:r>
        <w:r w:rsidR="001A157F">
          <w:rPr>
            <w:noProof/>
            <w:webHidden/>
          </w:rPr>
          <w:tab/>
        </w:r>
        <w:r w:rsidR="001A157F">
          <w:rPr>
            <w:noProof/>
            <w:webHidden/>
          </w:rPr>
          <w:fldChar w:fldCharType="begin"/>
        </w:r>
        <w:r w:rsidR="001A157F">
          <w:rPr>
            <w:noProof/>
            <w:webHidden/>
          </w:rPr>
          <w:instrText xml:space="preserve"> PAGEREF _Toc118381914 \h </w:instrText>
        </w:r>
        <w:r w:rsidR="001A157F">
          <w:rPr>
            <w:noProof/>
            <w:webHidden/>
          </w:rPr>
        </w:r>
        <w:r w:rsidR="001A157F">
          <w:rPr>
            <w:noProof/>
            <w:webHidden/>
          </w:rPr>
          <w:fldChar w:fldCharType="separate"/>
        </w:r>
        <w:r w:rsidR="001A157F">
          <w:rPr>
            <w:noProof/>
            <w:webHidden/>
          </w:rPr>
          <w:t>6</w:t>
        </w:r>
        <w:r w:rsidR="001A157F">
          <w:rPr>
            <w:noProof/>
            <w:webHidden/>
          </w:rPr>
          <w:fldChar w:fldCharType="end"/>
        </w:r>
      </w:hyperlink>
    </w:p>
    <w:p w14:paraId="71ACB810" w14:textId="6A813BD2" w:rsidR="001A157F" w:rsidRDefault="00F47258">
      <w:pPr>
        <w:pStyle w:val="TOC3"/>
        <w:tabs>
          <w:tab w:val="left" w:pos="880"/>
          <w:tab w:val="right" w:leader="dot" w:pos="9016"/>
        </w:tabs>
        <w:rPr>
          <w:rFonts w:eastAsiaTheme="minorEastAsia" w:cstheme="minorBidi"/>
          <w:i w:val="0"/>
          <w:iCs w:val="0"/>
          <w:noProof/>
          <w:sz w:val="24"/>
          <w:szCs w:val="24"/>
          <w:lang w:eastAsia="en-GB"/>
        </w:rPr>
      </w:pPr>
      <w:hyperlink w:anchor="_Toc118381915" w:history="1">
        <w:r w:rsidR="001A157F" w:rsidRPr="005E1996">
          <w:rPr>
            <w:rStyle w:val="Hyperlink"/>
            <w:noProof/>
          </w:rPr>
          <w:t>3.</w:t>
        </w:r>
        <w:r w:rsidR="001A157F">
          <w:rPr>
            <w:rFonts w:eastAsiaTheme="minorEastAsia" w:cstheme="minorBidi"/>
            <w:i w:val="0"/>
            <w:iCs w:val="0"/>
            <w:noProof/>
            <w:sz w:val="24"/>
            <w:szCs w:val="24"/>
            <w:lang w:eastAsia="en-GB"/>
          </w:rPr>
          <w:tab/>
        </w:r>
        <w:r w:rsidR="001A157F" w:rsidRPr="005E1996">
          <w:rPr>
            <w:rStyle w:val="Hyperlink"/>
            <w:noProof/>
          </w:rPr>
          <w:t>Not-for-profit body and Objects</w:t>
        </w:r>
        <w:r w:rsidR="001A157F">
          <w:rPr>
            <w:noProof/>
            <w:webHidden/>
          </w:rPr>
          <w:tab/>
        </w:r>
        <w:r w:rsidR="001A157F">
          <w:rPr>
            <w:noProof/>
            <w:webHidden/>
          </w:rPr>
          <w:fldChar w:fldCharType="begin"/>
        </w:r>
        <w:r w:rsidR="001A157F">
          <w:rPr>
            <w:noProof/>
            <w:webHidden/>
          </w:rPr>
          <w:instrText xml:space="preserve"> PAGEREF _Toc118381915 \h </w:instrText>
        </w:r>
        <w:r w:rsidR="001A157F">
          <w:rPr>
            <w:noProof/>
            <w:webHidden/>
          </w:rPr>
        </w:r>
        <w:r w:rsidR="001A157F">
          <w:rPr>
            <w:noProof/>
            <w:webHidden/>
          </w:rPr>
          <w:fldChar w:fldCharType="separate"/>
        </w:r>
        <w:r w:rsidR="001A157F">
          <w:rPr>
            <w:noProof/>
            <w:webHidden/>
          </w:rPr>
          <w:t>6</w:t>
        </w:r>
        <w:r w:rsidR="001A157F">
          <w:rPr>
            <w:noProof/>
            <w:webHidden/>
          </w:rPr>
          <w:fldChar w:fldCharType="end"/>
        </w:r>
      </w:hyperlink>
    </w:p>
    <w:p w14:paraId="0A1E4057" w14:textId="14798098" w:rsidR="001A157F" w:rsidRDefault="00F47258">
      <w:pPr>
        <w:pStyle w:val="TOC2"/>
        <w:tabs>
          <w:tab w:val="right" w:leader="dot" w:pos="9016"/>
        </w:tabs>
        <w:rPr>
          <w:rFonts w:eastAsiaTheme="minorEastAsia" w:cstheme="minorBidi"/>
          <w:smallCaps w:val="0"/>
          <w:noProof/>
          <w:sz w:val="24"/>
          <w:szCs w:val="24"/>
          <w:lang w:eastAsia="en-GB"/>
        </w:rPr>
      </w:pPr>
      <w:hyperlink w:anchor="_Toc118381916" w:history="1">
        <w:r w:rsidR="001A157F" w:rsidRPr="005E1996">
          <w:rPr>
            <w:rStyle w:val="Hyperlink"/>
            <w:noProof/>
          </w:rPr>
          <w:t>PART 3 — MEMBERS</w:t>
        </w:r>
        <w:r w:rsidR="001A157F">
          <w:rPr>
            <w:noProof/>
            <w:webHidden/>
          </w:rPr>
          <w:tab/>
        </w:r>
        <w:r w:rsidR="001A157F">
          <w:rPr>
            <w:noProof/>
            <w:webHidden/>
          </w:rPr>
          <w:fldChar w:fldCharType="begin"/>
        </w:r>
        <w:r w:rsidR="001A157F">
          <w:rPr>
            <w:noProof/>
            <w:webHidden/>
          </w:rPr>
          <w:instrText xml:space="preserve"> PAGEREF _Toc118381916 \h </w:instrText>
        </w:r>
        <w:r w:rsidR="001A157F">
          <w:rPr>
            <w:noProof/>
            <w:webHidden/>
          </w:rPr>
        </w:r>
        <w:r w:rsidR="001A157F">
          <w:rPr>
            <w:noProof/>
            <w:webHidden/>
          </w:rPr>
          <w:fldChar w:fldCharType="separate"/>
        </w:r>
        <w:r w:rsidR="001A157F">
          <w:rPr>
            <w:noProof/>
            <w:webHidden/>
          </w:rPr>
          <w:t>7</w:t>
        </w:r>
        <w:r w:rsidR="001A157F">
          <w:rPr>
            <w:noProof/>
            <w:webHidden/>
          </w:rPr>
          <w:fldChar w:fldCharType="end"/>
        </w:r>
      </w:hyperlink>
    </w:p>
    <w:p w14:paraId="45970D44" w14:textId="0DF47C2C" w:rsidR="001A157F" w:rsidRDefault="00F47258">
      <w:pPr>
        <w:pStyle w:val="TOC2"/>
        <w:tabs>
          <w:tab w:val="right" w:leader="dot" w:pos="9016"/>
        </w:tabs>
        <w:rPr>
          <w:rFonts w:eastAsiaTheme="minorEastAsia" w:cstheme="minorBidi"/>
          <w:smallCaps w:val="0"/>
          <w:noProof/>
          <w:sz w:val="24"/>
          <w:szCs w:val="24"/>
          <w:lang w:eastAsia="en-GB"/>
        </w:rPr>
      </w:pPr>
      <w:hyperlink w:anchor="_Toc118381917" w:history="1">
        <w:r w:rsidR="001A157F" w:rsidRPr="005E1996">
          <w:rPr>
            <w:rStyle w:val="Hyperlink"/>
            <w:noProof/>
          </w:rPr>
          <w:t>Division 1 — Membership</w:t>
        </w:r>
        <w:r w:rsidR="001A157F">
          <w:rPr>
            <w:noProof/>
            <w:webHidden/>
          </w:rPr>
          <w:tab/>
        </w:r>
        <w:r w:rsidR="001A157F">
          <w:rPr>
            <w:noProof/>
            <w:webHidden/>
          </w:rPr>
          <w:fldChar w:fldCharType="begin"/>
        </w:r>
        <w:r w:rsidR="001A157F">
          <w:rPr>
            <w:noProof/>
            <w:webHidden/>
          </w:rPr>
          <w:instrText xml:space="preserve"> PAGEREF _Toc118381917 \h </w:instrText>
        </w:r>
        <w:r w:rsidR="001A157F">
          <w:rPr>
            <w:noProof/>
            <w:webHidden/>
          </w:rPr>
        </w:r>
        <w:r w:rsidR="001A157F">
          <w:rPr>
            <w:noProof/>
            <w:webHidden/>
          </w:rPr>
          <w:fldChar w:fldCharType="separate"/>
        </w:r>
        <w:r w:rsidR="001A157F">
          <w:rPr>
            <w:noProof/>
            <w:webHidden/>
          </w:rPr>
          <w:t>7</w:t>
        </w:r>
        <w:r w:rsidR="001A157F">
          <w:rPr>
            <w:noProof/>
            <w:webHidden/>
          </w:rPr>
          <w:fldChar w:fldCharType="end"/>
        </w:r>
      </w:hyperlink>
    </w:p>
    <w:p w14:paraId="4EE4C45E" w14:textId="7EA4559D" w:rsidR="001A157F" w:rsidRDefault="00F47258">
      <w:pPr>
        <w:pStyle w:val="TOC3"/>
        <w:tabs>
          <w:tab w:val="left" w:pos="880"/>
          <w:tab w:val="right" w:leader="dot" w:pos="9016"/>
        </w:tabs>
        <w:rPr>
          <w:rFonts w:eastAsiaTheme="minorEastAsia" w:cstheme="minorBidi"/>
          <w:i w:val="0"/>
          <w:iCs w:val="0"/>
          <w:noProof/>
          <w:sz w:val="24"/>
          <w:szCs w:val="24"/>
          <w:lang w:eastAsia="en-GB"/>
        </w:rPr>
      </w:pPr>
      <w:hyperlink w:anchor="_Toc118381918" w:history="1">
        <w:r w:rsidR="001A157F" w:rsidRPr="005E1996">
          <w:rPr>
            <w:rStyle w:val="Hyperlink"/>
            <w:noProof/>
          </w:rPr>
          <w:t>4.</w:t>
        </w:r>
        <w:r w:rsidR="001A157F">
          <w:rPr>
            <w:rFonts w:eastAsiaTheme="minorEastAsia" w:cstheme="minorBidi"/>
            <w:i w:val="0"/>
            <w:iCs w:val="0"/>
            <w:noProof/>
            <w:sz w:val="24"/>
            <w:szCs w:val="24"/>
            <w:lang w:eastAsia="en-GB"/>
          </w:rPr>
          <w:tab/>
        </w:r>
        <w:r w:rsidR="001A157F" w:rsidRPr="005E1996">
          <w:rPr>
            <w:rStyle w:val="Hyperlink"/>
            <w:noProof/>
          </w:rPr>
          <w:t>Eligibility for membership</w:t>
        </w:r>
        <w:r w:rsidR="001A157F">
          <w:rPr>
            <w:noProof/>
            <w:webHidden/>
          </w:rPr>
          <w:tab/>
        </w:r>
        <w:r w:rsidR="001A157F">
          <w:rPr>
            <w:noProof/>
            <w:webHidden/>
          </w:rPr>
          <w:fldChar w:fldCharType="begin"/>
        </w:r>
        <w:r w:rsidR="001A157F">
          <w:rPr>
            <w:noProof/>
            <w:webHidden/>
          </w:rPr>
          <w:instrText xml:space="preserve"> PAGEREF _Toc118381918 \h </w:instrText>
        </w:r>
        <w:r w:rsidR="001A157F">
          <w:rPr>
            <w:noProof/>
            <w:webHidden/>
          </w:rPr>
        </w:r>
        <w:r w:rsidR="001A157F">
          <w:rPr>
            <w:noProof/>
            <w:webHidden/>
          </w:rPr>
          <w:fldChar w:fldCharType="separate"/>
        </w:r>
        <w:r w:rsidR="001A157F">
          <w:rPr>
            <w:noProof/>
            <w:webHidden/>
          </w:rPr>
          <w:t>7</w:t>
        </w:r>
        <w:r w:rsidR="001A157F">
          <w:rPr>
            <w:noProof/>
            <w:webHidden/>
          </w:rPr>
          <w:fldChar w:fldCharType="end"/>
        </w:r>
      </w:hyperlink>
    </w:p>
    <w:p w14:paraId="394E1BBF" w14:textId="51BF83A1" w:rsidR="001A157F" w:rsidRDefault="00F47258">
      <w:pPr>
        <w:pStyle w:val="TOC3"/>
        <w:tabs>
          <w:tab w:val="left" w:pos="880"/>
          <w:tab w:val="right" w:leader="dot" w:pos="9016"/>
        </w:tabs>
        <w:rPr>
          <w:rFonts w:eastAsiaTheme="minorEastAsia" w:cstheme="minorBidi"/>
          <w:i w:val="0"/>
          <w:iCs w:val="0"/>
          <w:noProof/>
          <w:sz w:val="24"/>
          <w:szCs w:val="24"/>
          <w:lang w:eastAsia="en-GB"/>
        </w:rPr>
      </w:pPr>
      <w:hyperlink w:anchor="_Toc118381919" w:history="1">
        <w:r w:rsidR="001A157F" w:rsidRPr="005E1996">
          <w:rPr>
            <w:rStyle w:val="Hyperlink"/>
            <w:noProof/>
          </w:rPr>
          <w:t>5.</w:t>
        </w:r>
        <w:r w:rsidR="001A157F">
          <w:rPr>
            <w:rFonts w:eastAsiaTheme="minorEastAsia" w:cstheme="minorBidi"/>
            <w:i w:val="0"/>
            <w:iCs w:val="0"/>
            <w:noProof/>
            <w:sz w:val="24"/>
            <w:szCs w:val="24"/>
            <w:lang w:eastAsia="en-GB"/>
          </w:rPr>
          <w:tab/>
        </w:r>
        <w:r w:rsidR="001A157F" w:rsidRPr="005E1996">
          <w:rPr>
            <w:rStyle w:val="Hyperlink"/>
            <w:noProof/>
          </w:rPr>
          <w:t>Applying for membership</w:t>
        </w:r>
        <w:r w:rsidR="001A157F">
          <w:rPr>
            <w:noProof/>
            <w:webHidden/>
          </w:rPr>
          <w:tab/>
        </w:r>
        <w:r w:rsidR="001A157F">
          <w:rPr>
            <w:noProof/>
            <w:webHidden/>
          </w:rPr>
          <w:fldChar w:fldCharType="begin"/>
        </w:r>
        <w:r w:rsidR="001A157F">
          <w:rPr>
            <w:noProof/>
            <w:webHidden/>
          </w:rPr>
          <w:instrText xml:space="preserve"> PAGEREF _Toc118381919 \h </w:instrText>
        </w:r>
        <w:r w:rsidR="001A157F">
          <w:rPr>
            <w:noProof/>
            <w:webHidden/>
          </w:rPr>
        </w:r>
        <w:r w:rsidR="001A157F">
          <w:rPr>
            <w:noProof/>
            <w:webHidden/>
          </w:rPr>
          <w:fldChar w:fldCharType="separate"/>
        </w:r>
        <w:r w:rsidR="001A157F">
          <w:rPr>
            <w:noProof/>
            <w:webHidden/>
          </w:rPr>
          <w:t>7</w:t>
        </w:r>
        <w:r w:rsidR="001A157F">
          <w:rPr>
            <w:noProof/>
            <w:webHidden/>
          </w:rPr>
          <w:fldChar w:fldCharType="end"/>
        </w:r>
      </w:hyperlink>
    </w:p>
    <w:p w14:paraId="048B40D0" w14:textId="64CF3270" w:rsidR="001A157F" w:rsidRDefault="00F47258">
      <w:pPr>
        <w:pStyle w:val="TOC3"/>
        <w:tabs>
          <w:tab w:val="left" w:pos="880"/>
          <w:tab w:val="right" w:leader="dot" w:pos="9016"/>
        </w:tabs>
        <w:rPr>
          <w:rFonts w:eastAsiaTheme="minorEastAsia" w:cstheme="minorBidi"/>
          <w:i w:val="0"/>
          <w:iCs w:val="0"/>
          <w:noProof/>
          <w:sz w:val="24"/>
          <w:szCs w:val="24"/>
          <w:lang w:eastAsia="en-GB"/>
        </w:rPr>
      </w:pPr>
      <w:hyperlink w:anchor="_Toc118381920" w:history="1">
        <w:r w:rsidR="001A157F" w:rsidRPr="005E1996">
          <w:rPr>
            <w:rStyle w:val="Hyperlink"/>
            <w:noProof/>
          </w:rPr>
          <w:t>6.</w:t>
        </w:r>
        <w:r w:rsidR="001A157F">
          <w:rPr>
            <w:rFonts w:eastAsiaTheme="minorEastAsia" w:cstheme="minorBidi"/>
            <w:i w:val="0"/>
            <w:iCs w:val="0"/>
            <w:noProof/>
            <w:sz w:val="24"/>
            <w:szCs w:val="24"/>
            <w:lang w:eastAsia="en-GB"/>
          </w:rPr>
          <w:tab/>
        </w:r>
        <w:r w:rsidR="001A157F" w:rsidRPr="005E1996">
          <w:rPr>
            <w:rStyle w:val="Hyperlink"/>
            <w:noProof/>
          </w:rPr>
          <w:t>Dealing with membership applications</w:t>
        </w:r>
        <w:r w:rsidR="001A157F">
          <w:rPr>
            <w:noProof/>
            <w:webHidden/>
          </w:rPr>
          <w:tab/>
        </w:r>
        <w:r w:rsidR="001A157F">
          <w:rPr>
            <w:noProof/>
            <w:webHidden/>
          </w:rPr>
          <w:fldChar w:fldCharType="begin"/>
        </w:r>
        <w:r w:rsidR="001A157F">
          <w:rPr>
            <w:noProof/>
            <w:webHidden/>
          </w:rPr>
          <w:instrText xml:space="preserve"> PAGEREF _Toc118381920 \h </w:instrText>
        </w:r>
        <w:r w:rsidR="001A157F">
          <w:rPr>
            <w:noProof/>
            <w:webHidden/>
          </w:rPr>
        </w:r>
        <w:r w:rsidR="001A157F">
          <w:rPr>
            <w:noProof/>
            <w:webHidden/>
          </w:rPr>
          <w:fldChar w:fldCharType="separate"/>
        </w:r>
        <w:r w:rsidR="001A157F">
          <w:rPr>
            <w:noProof/>
            <w:webHidden/>
          </w:rPr>
          <w:t>7</w:t>
        </w:r>
        <w:r w:rsidR="001A157F">
          <w:rPr>
            <w:noProof/>
            <w:webHidden/>
          </w:rPr>
          <w:fldChar w:fldCharType="end"/>
        </w:r>
      </w:hyperlink>
    </w:p>
    <w:p w14:paraId="6D42178B" w14:textId="721548A6" w:rsidR="001A157F" w:rsidRDefault="00F47258">
      <w:pPr>
        <w:pStyle w:val="TOC3"/>
        <w:tabs>
          <w:tab w:val="left" w:pos="880"/>
          <w:tab w:val="right" w:leader="dot" w:pos="9016"/>
        </w:tabs>
        <w:rPr>
          <w:rFonts w:eastAsiaTheme="minorEastAsia" w:cstheme="minorBidi"/>
          <w:i w:val="0"/>
          <w:iCs w:val="0"/>
          <w:noProof/>
          <w:sz w:val="24"/>
          <w:szCs w:val="24"/>
          <w:lang w:eastAsia="en-GB"/>
        </w:rPr>
      </w:pPr>
      <w:hyperlink w:anchor="_Toc118381921" w:history="1">
        <w:r w:rsidR="001A157F" w:rsidRPr="005E1996">
          <w:rPr>
            <w:rStyle w:val="Hyperlink"/>
            <w:noProof/>
          </w:rPr>
          <w:t>7.</w:t>
        </w:r>
        <w:r w:rsidR="001A157F">
          <w:rPr>
            <w:rFonts w:eastAsiaTheme="minorEastAsia" w:cstheme="minorBidi"/>
            <w:i w:val="0"/>
            <w:iCs w:val="0"/>
            <w:noProof/>
            <w:sz w:val="24"/>
            <w:szCs w:val="24"/>
            <w:lang w:eastAsia="en-GB"/>
          </w:rPr>
          <w:tab/>
        </w:r>
        <w:r w:rsidR="001A157F" w:rsidRPr="005E1996">
          <w:rPr>
            <w:rStyle w:val="Hyperlink"/>
            <w:noProof/>
          </w:rPr>
          <w:t>Becoming a member</w:t>
        </w:r>
        <w:r w:rsidR="001A157F">
          <w:rPr>
            <w:noProof/>
            <w:webHidden/>
          </w:rPr>
          <w:tab/>
        </w:r>
        <w:r w:rsidR="001A157F">
          <w:rPr>
            <w:noProof/>
            <w:webHidden/>
          </w:rPr>
          <w:fldChar w:fldCharType="begin"/>
        </w:r>
        <w:r w:rsidR="001A157F">
          <w:rPr>
            <w:noProof/>
            <w:webHidden/>
          </w:rPr>
          <w:instrText xml:space="preserve"> PAGEREF _Toc118381921 \h </w:instrText>
        </w:r>
        <w:r w:rsidR="001A157F">
          <w:rPr>
            <w:noProof/>
            <w:webHidden/>
          </w:rPr>
        </w:r>
        <w:r w:rsidR="001A157F">
          <w:rPr>
            <w:noProof/>
            <w:webHidden/>
          </w:rPr>
          <w:fldChar w:fldCharType="separate"/>
        </w:r>
        <w:r w:rsidR="001A157F">
          <w:rPr>
            <w:noProof/>
            <w:webHidden/>
          </w:rPr>
          <w:t>8</w:t>
        </w:r>
        <w:r w:rsidR="001A157F">
          <w:rPr>
            <w:noProof/>
            <w:webHidden/>
          </w:rPr>
          <w:fldChar w:fldCharType="end"/>
        </w:r>
      </w:hyperlink>
    </w:p>
    <w:p w14:paraId="1B8E213D" w14:textId="714CF38B" w:rsidR="001A157F" w:rsidRDefault="00F47258">
      <w:pPr>
        <w:pStyle w:val="TOC3"/>
        <w:tabs>
          <w:tab w:val="left" w:pos="880"/>
          <w:tab w:val="right" w:leader="dot" w:pos="9016"/>
        </w:tabs>
        <w:rPr>
          <w:rFonts w:eastAsiaTheme="minorEastAsia" w:cstheme="minorBidi"/>
          <w:i w:val="0"/>
          <w:iCs w:val="0"/>
          <w:noProof/>
          <w:sz w:val="24"/>
          <w:szCs w:val="24"/>
          <w:lang w:eastAsia="en-GB"/>
        </w:rPr>
      </w:pPr>
      <w:hyperlink w:anchor="_Toc118381922" w:history="1">
        <w:r w:rsidR="001A157F" w:rsidRPr="005E1996">
          <w:rPr>
            <w:rStyle w:val="Hyperlink"/>
            <w:noProof/>
          </w:rPr>
          <w:t>8.</w:t>
        </w:r>
        <w:r w:rsidR="001A157F">
          <w:rPr>
            <w:rFonts w:eastAsiaTheme="minorEastAsia" w:cstheme="minorBidi"/>
            <w:i w:val="0"/>
            <w:iCs w:val="0"/>
            <w:noProof/>
            <w:sz w:val="24"/>
            <w:szCs w:val="24"/>
            <w:lang w:eastAsia="en-GB"/>
          </w:rPr>
          <w:tab/>
        </w:r>
        <w:r w:rsidR="001A157F" w:rsidRPr="005E1996">
          <w:rPr>
            <w:rStyle w:val="Hyperlink"/>
            <w:noProof/>
          </w:rPr>
          <w:t>Classes of membership</w:t>
        </w:r>
        <w:r w:rsidR="001A157F">
          <w:rPr>
            <w:noProof/>
            <w:webHidden/>
          </w:rPr>
          <w:tab/>
        </w:r>
        <w:r w:rsidR="001A157F">
          <w:rPr>
            <w:noProof/>
            <w:webHidden/>
          </w:rPr>
          <w:fldChar w:fldCharType="begin"/>
        </w:r>
        <w:r w:rsidR="001A157F">
          <w:rPr>
            <w:noProof/>
            <w:webHidden/>
          </w:rPr>
          <w:instrText xml:space="preserve"> PAGEREF _Toc118381922 \h </w:instrText>
        </w:r>
        <w:r w:rsidR="001A157F">
          <w:rPr>
            <w:noProof/>
            <w:webHidden/>
          </w:rPr>
        </w:r>
        <w:r w:rsidR="001A157F">
          <w:rPr>
            <w:noProof/>
            <w:webHidden/>
          </w:rPr>
          <w:fldChar w:fldCharType="separate"/>
        </w:r>
        <w:r w:rsidR="001A157F">
          <w:rPr>
            <w:noProof/>
            <w:webHidden/>
          </w:rPr>
          <w:t>8</w:t>
        </w:r>
        <w:r w:rsidR="001A157F">
          <w:rPr>
            <w:noProof/>
            <w:webHidden/>
          </w:rPr>
          <w:fldChar w:fldCharType="end"/>
        </w:r>
      </w:hyperlink>
    </w:p>
    <w:p w14:paraId="369DF0CF" w14:textId="6AE7DE56" w:rsidR="001A157F" w:rsidRDefault="00F47258">
      <w:pPr>
        <w:pStyle w:val="TOC3"/>
        <w:tabs>
          <w:tab w:val="left" w:pos="880"/>
          <w:tab w:val="right" w:leader="dot" w:pos="9016"/>
        </w:tabs>
        <w:rPr>
          <w:rFonts w:eastAsiaTheme="minorEastAsia" w:cstheme="minorBidi"/>
          <w:i w:val="0"/>
          <w:iCs w:val="0"/>
          <w:noProof/>
          <w:sz w:val="24"/>
          <w:szCs w:val="24"/>
          <w:lang w:eastAsia="en-GB"/>
        </w:rPr>
      </w:pPr>
      <w:hyperlink w:anchor="_Toc118381923" w:history="1">
        <w:r w:rsidR="001A157F" w:rsidRPr="005E1996">
          <w:rPr>
            <w:rStyle w:val="Hyperlink"/>
            <w:noProof/>
          </w:rPr>
          <w:t>9.</w:t>
        </w:r>
        <w:r w:rsidR="001A157F">
          <w:rPr>
            <w:rFonts w:eastAsiaTheme="minorEastAsia" w:cstheme="minorBidi"/>
            <w:i w:val="0"/>
            <w:iCs w:val="0"/>
            <w:noProof/>
            <w:sz w:val="24"/>
            <w:szCs w:val="24"/>
            <w:lang w:eastAsia="en-GB"/>
          </w:rPr>
          <w:tab/>
        </w:r>
        <w:r w:rsidR="001A157F" w:rsidRPr="005E1996">
          <w:rPr>
            <w:rStyle w:val="Hyperlink"/>
            <w:noProof/>
          </w:rPr>
          <w:t>When membership ceases</w:t>
        </w:r>
        <w:r w:rsidR="001A157F">
          <w:rPr>
            <w:noProof/>
            <w:webHidden/>
          </w:rPr>
          <w:tab/>
        </w:r>
        <w:r w:rsidR="001A157F">
          <w:rPr>
            <w:noProof/>
            <w:webHidden/>
          </w:rPr>
          <w:fldChar w:fldCharType="begin"/>
        </w:r>
        <w:r w:rsidR="001A157F">
          <w:rPr>
            <w:noProof/>
            <w:webHidden/>
          </w:rPr>
          <w:instrText xml:space="preserve"> PAGEREF _Toc118381923 \h </w:instrText>
        </w:r>
        <w:r w:rsidR="001A157F">
          <w:rPr>
            <w:noProof/>
            <w:webHidden/>
          </w:rPr>
        </w:r>
        <w:r w:rsidR="001A157F">
          <w:rPr>
            <w:noProof/>
            <w:webHidden/>
          </w:rPr>
          <w:fldChar w:fldCharType="separate"/>
        </w:r>
        <w:r w:rsidR="001A157F">
          <w:rPr>
            <w:noProof/>
            <w:webHidden/>
          </w:rPr>
          <w:t>9</w:t>
        </w:r>
        <w:r w:rsidR="001A157F">
          <w:rPr>
            <w:noProof/>
            <w:webHidden/>
          </w:rPr>
          <w:fldChar w:fldCharType="end"/>
        </w:r>
      </w:hyperlink>
    </w:p>
    <w:p w14:paraId="642C1242" w14:textId="6A2CBA74"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24" w:history="1">
        <w:r w:rsidR="001A157F" w:rsidRPr="005E1996">
          <w:rPr>
            <w:rStyle w:val="Hyperlink"/>
            <w:noProof/>
          </w:rPr>
          <w:t>10.</w:t>
        </w:r>
        <w:r w:rsidR="001A157F">
          <w:rPr>
            <w:rFonts w:eastAsiaTheme="minorEastAsia" w:cstheme="minorBidi"/>
            <w:i w:val="0"/>
            <w:iCs w:val="0"/>
            <w:noProof/>
            <w:sz w:val="24"/>
            <w:szCs w:val="24"/>
            <w:lang w:eastAsia="en-GB"/>
          </w:rPr>
          <w:tab/>
        </w:r>
        <w:r w:rsidR="001A157F" w:rsidRPr="005E1996">
          <w:rPr>
            <w:rStyle w:val="Hyperlink"/>
            <w:noProof/>
          </w:rPr>
          <w:t>Resignation</w:t>
        </w:r>
        <w:r w:rsidR="001A157F">
          <w:rPr>
            <w:noProof/>
            <w:webHidden/>
          </w:rPr>
          <w:tab/>
        </w:r>
        <w:r w:rsidR="001A157F">
          <w:rPr>
            <w:noProof/>
            <w:webHidden/>
          </w:rPr>
          <w:fldChar w:fldCharType="begin"/>
        </w:r>
        <w:r w:rsidR="001A157F">
          <w:rPr>
            <w:noProof/>
            <w:webHidden/>
          </w:rPr>
          <w:instrText xml:space="preserve"> PAGEREF _Toc118381924 \h </w:instrText>
        </w:r>
        <w:r w:rsidR="001A157F">
          <w:rPr>
            <w:noProof/>
            <w:webHidden/>
          </w:rPr>
        </w:r>
        <w:r w:rsidR="001A157F">
          <w:rPr>
            <w:noProof/>
            <w:webHidden/>
          </w:rPr>
          <w:fldChar w:fldCharType="separate"/>
        </w:r>
        <w:r w:rsidR="001A157F">
          <w:rPr>
            <w:noProof/>
            <w:webHidden/>
          </w:rPr>
          <w:t>9</w:t>
        </w:r>
        <w:r w:rsidR="001A157F">
          <w:rPr>
            <w:noProof/>
            <w:webHidden/>
          </w:rPr>
          <w:fldChar w:fldCharType="end"/>
        </w:r>
      </w:hyperlink>
    </w:p>
    <w:p w14:paraId="09C55EBF" w14:textId="6696092B"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25" w:history="1">
        <w:r w:rsidR="001A157F" w:rsidRPr="005E1996">
          <w:rPr>
            <w:rStyle w:val="Hyperlink"/>
            <w:noProof/>
          </w:rPr>
          <w:t>11.</w:t>
        </w:r>
        <w:r w:rsidR="001A157F">
          <w:rPr>
            <w:rFonts w:eastAsiaTheme="minorEastAsia" w:cstheme="minorBidi"/>
            <w:i w:val="0"/>
            <w:iCs w:val="0"/>
            <w:noProof/>
            <w:sz w:val="24"/>
            <w:szCs w:val="24"/>
            <w:lang w:eastAsia="en-GB"/>
          </w:rPr>
          <w:tab/>
        </w:r>
        <w:r w:rsidR="001A157F" w:rsidRPr="005E1996">
          <w:rPr>
            <w:rStyle w:val="Hyperlink"/>
            <w:noProof/>
          </w:rPr>
          <w:t>Rights not transferable</w:t>
        </w:r>
        <w:r w:rsidR="001A157F">
          <w:rPr>
            <w:noProof/>
            <w:webHidden/>
          </w:rPr>
          <w:tab/>
        </w:r>
        <w:r w:rsidR="001A157F">
          <w:rPr>
            <w:noProof/>
            <w:webHidden/>
          </w:rPr>
          <w:fldChar w:fldCharType="begin"/>
        </w:r>
        <w:r w:rsidR="001A157F">
          <w:rPr>
            <w:noProof/>
            <w:webHidden/>
          </w:rPr>
          <w:instrText xml:space="preserve"> PAGEREF _Toc118381925 \h </w:instrText>
        </w:r>
        <w:r w:rsidR="001A157F">
          <w:rPr>
            <w:noProof/>
            <w:webHidden/>
          </w:rPr>
        </w:r>
        <w:r w:rsidR="001A157F">
          <w:rPr>
            <w:noProof/>
            <w:webHidden/>
          </w:rPr>
          <w:fldChar w:fldCharType="separate"/>
        </w:r>
        <w:r w:rsidR="001A157F">
          <w:rPr>
            <w:noProof/>
            <w:webHidden/>
          </w:rPr>
          <w:t>10</w:t>
        </w:r>
        <w:r w:rsidR="001A157F">
          <w:rPr>
            <w:noProof/>
            <w:webHidden/>
          </w:rPr>
          <w:fldChar w:fldCharType="end"/>
        </w:r>
      </w:hyperlink>
    </w:p>
    <w:p w14:paraId="73D08705" w14:textId="259CBA45" w:rsidR="001A157F" w:rsidRDefault="00F47258">
      <w:pPr>
        <w:pStyle w:val="TOC2"/>
        <w:tabs>
          <w:tab w:val="right" w:leader="dot" w:pos="9016"/>
        </w:tabs>
        <w:rPr>
          <w:rFonts w:eastAsiaTheme="minorEastAsia" w:cstheme="minorBidi"/>
          <w:smallCaps w:val="0"/>
          <w:noProof/>
          <w:sz w:val="24"/>
          <w:szCs w:val="24"/>
          <w:lang w:eastAsia="en-GB"/>
        </w:rPr>
      </w:pPr>
      <w:hyperlink w:anchor="_Toc118381926" w:history="1">
        <w:r w:rsidR="001A157F" w:rsidRPr="005E1996">
          <w:rPr>
            <w:rStyle w:val="Hyperlink"/>
            <w:noProof/>
          </w:rPr>
          <w:t>Division 2 — Membership fees</w:t>
        </w:r>
        <w:r w:rsidR="001A157F">
          <w:rPr>
            <w:noProof/>
            <w:webHidden/>
          </w:rPr>
          <w:tab/>
        </w:r>
        <w:r w:rsidR="001A157F">
          <w:rPr>
            <w:noProof/>
            <w:webHidden/>
          </w:rPr>
          <w:fldChar w:fldCharType="begin"/>
        </w:r>
        <w:r w:rsidR="001A157F">
          <w:rPr>
            <w:noProof/>
            <w:webHidden/>
          </w:rPr>
          <w:instrText xml:space="preserve"> PAGEREF _Toc118381926 \h </w:instrText>
        </w:r>
        <w:r w:rsidR="001A157F">
          <w:rPr>
            <w:noProof/>
            <w:webHidden/>
          </w:rPr>
        </w:r>
        <w:r w:rsidR="001A157F">
          <w:rPr>
            <w:noProof/>
            <w:webHidden/>
          </w:rPr>
          <w:fldChar w:fldCharType="separate"/>
        </w:r>
        <w:r w:rsidR="001A157F">
          <w:rPr>
            <w:noProof/>
            <w:webHidden/>
          </w:rPr>
          <w:t>11</w:t>
        </w:r>
        <w:r w:rsidR="001A157F">
          <w:rPr>
            <w:noProof/>
            <w:webHidden/>
          </w:rPr>
          <w:fldChar w:fldCharType="end"/>
        </w:r>
      </w:hyperlink>
    </w:p>
    <w:p w14:paraId="21D8CF84" w14:textId="7AB536C8"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27" w:history="1">
        <w:r w:rsidR="001A157F" w:rsidRPr="005E1996">
          <w:rPr>
            <w:rStyle w:val="Hyperlink"/>
            <w:noProof/>
          </w:rPr>
          <w:t>12.</w:t>
        </w:r>
        <w:r w:rsidR="001A157F">
          <w:rPr>
            <w:rFonts w:eastAsiaTheme="minorEastAsia" w:cstheme="minorBidi"/>
            <w:i w:val="0"/>
            <w:iCs w:val="0"/>
            <w:noProof/>
            <w:sz w:val="24"/>
            <w:szCs w:val="24"/>
            <w:lang w:eastAsia="en-GB"/>
          </w:rPr>
          <w:tab/>
        </w:r>
        <w:r w:rsidR="001A157F" w:rsidRPr="005E1996">
          <w:rPr>
            <w:rStyle w:val="Hyperlink"/>
            <w:noProof/>
          </w:rPr>
          <w:t>Membership fees</w:t>
        </w:r>
        <w:r w:rsidR="001A157F">
          <w:rPr>
            <w:noProof/>
            <w:webHidden/>
          </w:rPr>
          <w:tab/>
        </w:r>
        <w:r w:rsidR="001A157F">
          <w:rPr>
            <w:noProof/>
            <w:webHidden/>
          </w:rPr>
          <w:fldChar w:fldCharType="begin"/>
        </w:r>
        <w:r w:rsidR="001A157F">
          <w:rPr>
            <w:noProof/>
            <w:webHidden/>
          </w:rPr>
          <w:instrText xml:space="preserve"> PAGEREF _Toc118381927 \h </w:instrText>
        </w:r>
        <w:r w:rsidR="001A157F">
          <w:rPr>
            <w:noProof/>
            <w:webHidden/>
          </w:rPr>
        </w:r>
        <w:r w:rsidR="001A157F">
          <w:rPr>
            <w:noProof/>
            <w:webHidden/>
          </w:rPr>
          <w:fldChar w:fldCharType="separate"/>
        </w:r>
        <w:r w:rsidR="001A157F">
          <w:rPr>
            <w:noProof/>
            <w:webHidden/>
          </w:rPr>
          <w:t>11</w:t>
        </w:r>
        <w:r w:rsidR="001A157F">
          <w:rPr>
            <w:noProof/>
            <w:webHidden/>
          </w:rPr>
          <w:fldChar w:fldCharType="end"/>
        </w:r>
      </w:hyperlink>
    </w:p>
    <w:p w14:paraId="159DC8CE" w14:textId="0D7A3B40" w:rsidR="001A157F" w:rsidRDefault="00F47258">
      <w:pPr>
        <w:pStyle w:val="TOC2"/>
        <w:tabs>
          <w:tab w:val="right" w:leader="dot" w:pos="9016"/>
        </w:tabs>
        <w:rPr>
          <w:rFonts w:eastAsiaTheme="minorEastAsia" w:cstheme="minorBidi"/>
          <w:smallCaps w:val="0"/>
          <w:noProof/>
          <w:sz w:val="24"/>
          <w:szCs w:val="24"/>
          <w:lang w:eastAsia="en-GB"/>
        </w:rPr>
      </w:pPr>
      <w:hyperlink w:anchor="_Toc118381928" w:history="1">
        <w:r w:rsidR="001A157F" w:rsidRPr="005E1996">
          <w:rPr>
            <w:rStyle w:val="Hyperlink"/>
            <w:noProof/>
          </w:rPr>
          <w:t>Division 3 — Register of members</w:t>
        </w:r>
        <w:r w:rsidR="001A157F">
          <w:rPr>
            <w:noProof/>
            <w:webHidden/>
          </w:rPr>
          <w:tab/>
        </w:r>
        <w:r w:rsidR="001A157F">
          <w:rPr>
            <w:noProof/>
            <w:webHidden/>
          </w:rPr>
          <w:fldChar w:fldCharType="begin"/>
        </w:r>
        <w:r w:rsidR="001A157F">
          <w:rPr>
            <w:noProof/>
            <w:webHidden/>
          </w:rPr>
          <w:instrText xml:space="preserve"> PAGEREF _Toc118381928 \h </w:instrText>
        </w:r>
        <w:r w:rsidR="001A157F">
          <w:rPr>
            <w:noProof/>
            <w:webHidden/>
          </w:rPr>
        </w:r>
        <w:r w:rsidR="001A157F">
          <w:rPr>
            <w:noProof/>
            <w:webHidden/>
          </w:rPr>
          <w:fldChar w:fldCharType="separate"/>
        </w:r>
        <w:r w:rsidR="001A157F">
          <w:rPr>
            <w:noProof/>
            <w:webHidden/>
          </w:rPr>
          <w:t>12</w:t>
        </w:r>
        <w:r w:rsidR="001A157F">
          <w:rPr>
            <w:noProof/>
            <w:webHidden/>
          </w:rPr>
          <w:fldChar w:fldCharType="end"/>
        </w:r>
      </w:hyperlink>
    </w:p>
    <w:p w14:paraId="612D561C" w14:textId="798064D2"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29" w:history="1">
        <w:r w:rsidR="001A157F" w:rsidRPr="005E1996">
          <w:rPr>
            <w:rStyle w:val="Hyperlink"/>
            <w:noProof/>
          </w:rPr>
          <w:t>13.</w:t>
        </w:r>
        <w:r w:rsidR="001A157F">
          <w:rPr>
            <w:rFonts w:eastAsiaTheme="minorEastAsia" w:cstheme="minorBidi"/>
            <w:i w:val="0"/>
            <w:iCs w:val="0"/>
            <w:noProof/>
            <w:sz w:val="24"/>
            <w:szCs w:val="24"/>
            <w:lang w:eastAsia="en-GB"/>
          </w:rPr>
          <w:tab/>
        </w:r>
        <w:r w:rsidR="001A157F" w:rsidRPr="005E1996">
          <w:rPr>
            <w:rStyle w:val="Hyperlink"/>
            <w:noProof/>
          </w:rPr>
          <w:t>Register of members</w:t>
        </w:r>
        <w:r w:rsidR="001A157F">
          <w:rPr>
            <w:noProof/>
            <w:webHidden/>
          </w:rPr>
          <w:tab/>
        </w:r>
        <w:r w:rsidR="001A157F">
          <w:rPr>
            <w:noProof/>
            <w:webHidden/>
          </w:rPr>
          <w:fldChar w:fldCharType="begin"/>
        </w:r>
        <w:r w:rsidR="001A157F">
          <w:rPr>
            <w:noProof/>
            <w:webHidden/>
          </w:rPr>
          <w:instrText xml:space="preserve"> PAGEREF _Toc118381929 \h </w:instrText>
        </w:r>
        <w:r w:rsidR="001A157F">
          <w:rPr>
            <w:noProof/>
            <w:webHidden/>
          </w:rPr>
        </w:r>
        <w:r w:rsidR="001A157F">
          <w:rPr>
            <w:noProof/>
            <w:webHidden/>
          </w:rPr>
          <w:fldChar w:fldCharType="separate"/>
        </w:r>
        <w:r w:rsidR="001A157F">
          <w:rPr>
            <w:noProof/>
            <w:webHidden/>
          </w:rPr>
          <w:t>12</w:t>
        </w:r>
        <w:r w:rsidR="001A157F">
          <w:rPr>
            <w:noProof/>
            <w:webHidden/>
          </w:rPr>
          <w:fldChar w:fldCharType="end"/>
        </w:r>
      </w:hyperlink>
    </w:p>
    <w:p w14:paraId="234D50C2" w14:textId="7EC005E2" w:rsidR="001A157F" w:rsidRDefault="00F47258">
      <w:pPr>
        <w:pStyle w:val="TOC2"/>
        <w:tabs>
          <w:tab w:val="right" w:leader="dot" w:pos="9016"/>
        </w:tabs>
        <w:rPr>
          <w:rFonts w:eastAsiaTheme="minorEastAsia" w:cstheme="minorBidi"/>
          <w:smallCaps w:val="0"/>
          <w:noProof/>
          <w:sz w:val="24"/>
          <w:szCs w:val="24"/>
          <w:lang w:eastAsia="en-GB"/>
        </w:rPr>
      </w:pPr>
      <w:hyperlink w:anchor="_Toc118381930" w:history="1">
        <w:r w:rsidR="001A157F" w:rsidRPr="005E1996">
          <w:rPr>
            <w:rStyle w:val="Hyperlink"/>
            <w:noProof/>
          </w:rPr>
          <w:t>PART 4 — DISCIPLINARY ACTION AND DISPUTES</w:t>
        </w:r>
        <w:r w:rsidR="001A157F">
          <w:rPr>
            <w:noProof/>
            <w:webHidden/>
          </w:rPr>
          <w:tab/>
        </w:r>
        <w:r w:rsidR="001A157F">
          <w:rPr>
            <w:noProof/>
            <w:webHidden/>
          </w:rPr>
          <w:fldChar w:fldCharType="begin"/>
        </w:r>
        <w:r w:rsidR="001A157F">
          <w:rPr>
            <w:noProof/>
            <w:webHidden/>
          </w:rPr>
          <w:instrText xml:space="preserve"> PAGEREF _Toc118381930 \h </w:instrText>
        </w:r>
        <w:r w:rsidR="001A157F">
          <w:rPr>
            <w:noProof/>
            <w:webHidden/>
          </w:rPr>
        </w:r>
        <w:r w:rsidR="001A157F">
          <w:rPr>
            <w:noProof/>
            <w:webHidden/>
          </w:rPr>
          <w:fldChar w:fldCharType="separate"/>
        </w:r>
        <w:r w:rsidR="001A157F">
          <w:rPr>
            <w:noProof/>
            <w:webHidden/>
          </w:rPr>
          <w:t>13</w:t>
        </w:r>
        <w:r w:rsidR="001A157F">
          <w:rPr>
            <w:noProof/>
            <w:webHidden/>
          </w:rPr>
          <w:fldChar w:fldCharType="end"/>
        </w:r>
      </w:hyperlink>
    </w:p>
    <w:p w14:paraId="681FDB1F" w14:textId="23F7CE75" w:rsidR="001A157F" w:rsidRDefault="00F47258">
      <w:pPr>
        <w:pStyle w:val="TOC2"/>
        <w:tabs>
          <w:tab w:val="right" w:leader="dot" w:pos="9016"/>
        </w:tabs>
        <w:rPr>
          <w:rFonts w:eastAsiaTheme="minorEastAsia" w:cstheme="minorBidi"/>
          <w:smallCaps w:val="0"/>
          <w:noProof/>
          <w:sz w:val="24"/>
          <w:szCs w:val="24"/>
          <w:lang w:eastAsia="en-GB"/>
        </w:rPr>
      </w:pPr>
      <w:hyperlink w:anchor="_Toc118381931" w:history="1">
        <w:r w:rsidR="001A157F" w:rsidRPr="005E1996">
          <w:rPr>
            <w:rStyle w:val="Hyperlink"/>
            <w:noProof/>
          </w:rPr>
          <w:t>Division 1 — Term used</w:t>
        </w:r>
        <w:r w:rsidR="001A157F">
          <w:rPr>
            <w:noProof/>
            <w:webHidden/>
          </w:rPr>
          <w:tab/>
        </w:r>
        <w:r w:rsidR="001A157F">
          <w:rPr>
            <w:noProof/>
            <w:webHidden/>
          </w:rPr>
          <w:fldChar w:fldCharType="begin"/>
        </w:r>
        <w:r w:rsidR="001A157F">
          <w:rPr>
            <w:noProof/>
            <w:webHidden/>
          </w:rPr>
          <w:instrText xml:space="preserve"> PAGEREF _Toc118381931 \h </w:instrText>
        </w:r>
        <w:r w:rsidR="001A157F">
          <w:rPr>
            <w:noProof/>
            <w:webHidden/>
          </w:rPr>
        </w:r>
        <w:r w:rsidR="001A157F">
          <w:rPr>
            <w:noProof/>
            <w:webHidden/>
          </w:rPr>
          <w:fldChar w:fldCharType="separate"/>
        </w:r>
        <w:r w:rsidR="001A157F">
          <w:rPr>
            <w:noProof/>
            <w:webHidden/>
          </w:rPr>
          <w:t>13</w:t>
        </w:r>
        <w:r w:rsidR="001A157F">
          <w:rPr>
            <w:noProof/>
            <w:webHidden/>
          </w:rPr>
          <w:fldChar w:fldCharType="end"/>
        </w:r>
      </w:hyperlink>
    </w:p>
    <w:p w14:paraId="29261A64" w14:textId="4570BCFE"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32" w:history="1">
        <w:r w:rsidR="001A157F" w:rsidRPr="005E1996">
          <w:rPr>
            <w:rStyle w:val="Hyperlink"/>
            <w:noProof/>
          </w:rPr>
          <w:t>14.</w:t>
        </w:r>
        <w:r w:rsidR="001A157F">
          <w:rPr>
            <w:rFonts w:eastAsiaTheme="minorEastAsia" w:cstheme="minorBidi"/>
            <w:i w:val="0"/>
            <w:iCs w:val="0"/>
            <w:noProof/>
            <w:sz w:val="24"/>
            <w:szCs w:val="24"/>
            <w:lang w:eastAsia="en-GB"/>
          </w:rPr>
          <w:tab/>
        </w:r>
        <w:r w:rsidR="001A157F" w:rsidRPr="005E1996">
          <w:rPr>
            <w:rStyle w:val="Hyperlink"/>
            <w:noProof/>
          </w:rPr>
          <w:t>Term used: member</w:t>
        </w:r>
        <w:r w:rsidR="001A157F">
          <w:rPr>
            <w:noProof/>
            <w:webHidden/>
          </w:rPr>
          <w:tab/>
        </w:r>
        <w:r w:rsidR="001A157F">
          <w:rPr>
            <w:noProof/>
            <w:webHidden/>
          </w:rPr>
          <w:fldChar w:fldCharType="begin"/>
        </w:r>
        <w:r w:rsidR="001A157F">
          <w:rPr>
            <w:noProof/>
            <w:webHidden/>
          </w:rPr>
          <w:instrText xml:space="preserve"> PAGEREF _Toc118381932 \h </w:instrText>
        </w:r>
        <w:r w:rsidR="001A157F">
          <w:rPr>
            <w:noProof/>
            <w:webHidden/>
          </w:rPr>
        </w:r>
        <w:r w:rsidR="001A157F">
          <w:rPr>
            <w:noProof/>
            <w:webHidden/>
          </w:rPr>
          <w:fldChar w:fldCharType="separate"/>
        </w:r>
        <w:r w:rsidR="001A157F">
          <w:rPr>
            <w:noProof/>
            <w:webHidden/>
          </w:rPr>
          <w:t>13</w:t>
        </w:r>
        <w:r w:rsidR="001A157F">
          <w:rPr>
            <w:noProof/>
            <w:webHidden/>
          </w:rPr>
          <w:fldChar w:fldCharType="end"/>
        </w:r>
      </w:hyperlink>
    </w:p>
    <w:p w14:paraId="35CF37E9" w14:textId="1F84302B" w:rsidR="001A157F" w:rsidRDefault="00F47258">
      <w:pPr>
        <w:pStyle w:val="TOC2"/>
        <w:tabs>
          <w:tab w:val="right" w:leader="dot" w:pos="9016"/>
        </w:tabs>
        <w:rPr>
          <w:rFonts w:eastAsiaTheme="minorEastAsia" w:cstheme="minorBidi"/>
          <w:smallCaps w:val="0"/>
          <w:noProof/>
          <w:sz w:val="24"/>
          <w:szCs w:val="24"/>
          <w:lang w:eastAsia="en-GB"/>
        </w:rPr>
      </w:pPr>
      <w:hyperlink w:anchor="_Toc118381933" w:history="1">
        <w:r w:rsidR="001A157F" w:rsidRPr="005E1996">
          <w:rPr>
            <w:rStyle w:val="Hyperlink"/>
            <w:noProof/>
          </w:rPr>
          <w:t>Division 2 — Disciplinary action</w:t>
        </w:r>
        <w:r w:rsidR="001A157F">
          <w:rPr>
            <w:noProof/>
            <w:webHidden/>
          </w:rPr>
          <w:tab/>
        </w:r>
        <w:r w:rsidR="001A157F">
          <w:rPr>
            <w:noProof/>
            <w:webHidden/>
          </w:rPr>
          <w:fldChar w:fldCharType="begin"/>
        </w:r>
        <w:r w:rsidR="001A157F">
          <w:rPr>
            <w:noProof/>
            <w:webHidden/>
          </w:rPr>
          <w:instrText xml:space="preserve"> PAGEREF _Toc118381933 \h </w:instrText>
        </w:r>
        <w:r w:rsidR="001A157F">
          <w:rPr>
            <w:noProof/>
            <w:webHidden/>
          </w:rPr>
        </w:r>
        <w:r w:rsidR="001A157F">
          <w:rPr>
            <w:noProof/>
            <w:webHidden/>
          </w:rPr>
          <w:fldChar w:fldCharType="separate"/>
        </w:r>
        <w:r w:rsidR="001A157F">
          <w:rPr>
            <w:noProof/>
            <w:webHidden/>
          </w:rPr>
          <w:t>13</w:t>
        </w:r>
        <w:r w:rsidR="001A157F">
          <w:rPr>
            <w:noProof/>
            <w:webHidden/>
          </w:rPr>
          <w:fldChar w:fldCharType="end"/>
        </w:r>
      </w:hyperlink>
    </w:p>
    <w:p w14:paraId="69A0A75B" w14:textId="5E5B8EC4"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34" w:history="1">
        <w:r w:rsidR="001A157F" w:rsidRPr="005E1996">
          <w:rPr>
            <w:rStyle w:val="Hyperlink"/>
            <w:noProof/>
          </w:rPr>
          <w:t>15.</w:t>
        </w:r>
        <w:r w:rsidR="001A157F">
          <w:rPr>
            <w:rFonts w:eastAsiaTheme="minorEastAsia" w:cstheme="minorBidi"/>
            <w:i w:val="0"/>
            <w:iCs w:val="0"/>
            <w:noProof/>
            <w:sz w:val="24"/>
            <w:szCs w:val="24"/>
            <w:lang w:eastAsia="en-GB"/>
          </w:rPr>
          <w:tab/>
        </w:r>
        <w:r w:rsidR="001A157F" w:rsidRPr="005E1996">
          <w:rPr>
            <w:rStyle w:val="Hyperlink"/>
            <w:noProof/>
          </w:rPr>
          <w:t>Suspension or expulsion</w:t>
        </w:r>
        <w:r w:rsidR="001A157F">
          <w:rPr>
            <w:noProof/>
            <w:webHidden/>
          </w:rPr>
          <w:tab/>
        </w:r>
        <w:r w:rsidR="001A157F">
          <w:rPr>
            <w:noProof/>
            <w:webHidden/>
          </w:rPr>
          <w:fldChar w:fldCharType="begin"/>
        </w:r>
        <w:r w:rsidR="001A157F">
          <w:rPr>
            <w:noProof/>
            <w:webHidden/>
          </w:rPr>
          <w:instrText xml:space="preserve"> PAGEREF _Toc118381934 \h </w:instrText>
        </w:r>
        <w:r w:rsidR="001A157F">
          <w:rPr>
            <w:noProof/>
            <w:webHidden/>
          </w:rPr>
        </w:r>
        <w:r w:rsidR="001A157F">
          <w:rPr>
            <w:noProof/>
            <w:webHidden/>
          </w:rPr>
          <w:fldChar w:fldCharType="separate"/>
        </w:r>
        <w:r w:rsidR="001A157F">
          <w:rPr>
            <w:noProof/>
            <w:webHidden/>
          </w:rPr>
          <w:t>13</w:t>
        </w:r>
        <w:r w:rsidR="001A157F">
          <w:rPr>
            <w:noProof/>
            <w:webHidden/>
          </w:rPr>
          <w:fldChar w:fldCharType="end"/>
        </w:r>
      </w:hyperlink>
    </w:p>
    <w:p w14:paraId="5341335C" w14:textId="0AB07CC6"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35" w:history="1">
        <w:r w:rsidR="001A157F" w:rsidRPr="005E1996">
          <w:rPr>
            <w:rStyle w:val="Hyperlink"/>
            <w:noProof/>
          </w:rPr>
          <w:t>16.</w:t>
        </w:r>
        <w:r w:rsidR="001A157F">
          <w:rPr>
            <w:rFonts w:eastAsiaTheme="minorEastAsia" w:cstheme="minorBidi"/>
            <w:i w:val="0"/>
            <w:iCs w:val="0"/>
            <w:noProof/>
            <w:sz w:val="24"/>
            <w:szCs w:val="24"/>
            <w:lang w:eastAsia="en-GB"/>
          </w:rPr>
          <w:tab/>
        </w:r>
        <w:r w:rsidR="001A157F" w:rsidRPr="005E1996">
          <w:rPr>
            <w:rStyle w:val="Hyperlink"/>
            <w:noProof/>
          </w:rPr>
          <w:t>Consequences of suspension</w:t>
        </w:r>
        <w:r w:rsidR="001A157F">
          <w:rPr>
            <w:noProof/>
            <w:webHidden/>
          </w:rPr>
          <w:tab/>
        </w:r>
        <w:r w:rsidR="001A157F">
          <w:rPr>
            <w:noProof/>
            <w:webHidden/>
          </w:rPr>
          <w:fldChar w:fldCharType="begin"/>
        </w:r>
        <w:r w:rsidR="001A157F">
          <w:rPr>
            <w:noProof/>
            <w:webHidden/>
          </w:rPr>
          <w:instrText xml:space="preserve"> PAGEREF _Toc118381935 \h </w:instrText>
        </w:r>
        <w:r w:rsidR="001A157F">
          <w:rPr>
            <w:noProof/>
            <w:webHidden/>
          </w:rPr>
        </w:r>
        <w:r w:rsidR="001A157F">
          <w:rPr>
            <w:noProof/>
            <w:webHidden/>
          </w:rPr>
          <w:fldChar w:fldCharType="separate"/>
        </w:r>
        <w:r w:rsidR="001A157F">
          <w:rPr>
            <w:noProof/>
            <w:webHidden/>
          </w:rPr>
          <w:t>14</w:t>
        </w:r>
        <w:r w:rsidR="001A157F">
          <w:rPr>
            <w:noProof/>
            <w:webHidden/>
          </w:rPr>
          <w:fldChar w:fldCharType="end"/>
        </w:r>
      </w:hyperlink>
    </w:p>
    <w:p w14:paraId="075C4072" w14:textId="6D176A8A" w:rsidR="001A157F" w:rsidRDefault="00F47258">
      <w:pPr>
        <w:pStyle w:val="TOC2"/>
        <w:tabs>
          <w:tab w:val="right" w:leader="dot" w:pos="9016"/>
        </w:tabs>
        <w:rPr>
          <w:rFonts w:eastAsiaTheme="minorEastAsia" w:cstheme="minorBidi"/>
          <w:smallCaps w:val="0"/>
          <w:noProof/>
          <w:sz w:val="24"/>
          <w:szCs w:val="24"/>
          <w:lang w:eastAsia="en-GB"/>
        </w:rPr>
      </w:pPr>
      <w:hyperlink w:anchor="_Toc118381936" w:history="1">
        <w:r w:rsidR="001A157F" w:rsidRPr="005E1996">
          <w:rPr>
            <w:rStyle w:val="Hyperlink"/>
            <w:noProof/>
          </w:rPr>
          <w:t>Division 3 — Resolving disputes</w:t>
        </w:r>
        <w:r w:rsidR="001A157F">
          <w:rPr>
            <w:noProof/>
            <w:webHidden/>
          </w:rPr>
          <w:tab/>
        </w:r>
        <w:r w:rsidR="001A157F">
          <w:rPr>
            <w:noProof/>
            <w:webHidden/>
          </w:rPr>
          <w:fldChar w:fldCharType="begin"/>
        </w:r>
        <w:r w:rsidR="001A157F">
          <w:rPr>
            <w:noProof/>
            <w:webHidden/>
          </w:rPr>
          <w:instrText xml:space="preserve"> PAGEREF _Toc118381936 \h </w:instrText>
        </w:r>
        <w:r w:rsidR="001A157F">
          <w:rPr>
            <w:noProof/>
            <w:webHidden/>
          </w:rPr>
        </w:r>
        <w:r w:rsidR="001A157F">
          <w:rPr>
            <w:noProof/>
            <w:webHidden/>
          </w:rPr>
          <w:fldChar w:fldCharType="separate"/>
        </w:r>
        <w:r w:rsidR="001A157F">
          <w:rPr>
            <w:noProof/>
            <w:webHidden/>
          </w:rPr>
          <w:t>14</w:t>
        </w:r>
        <w:r w:rsidR="001A157F">
          <w:rPr>
            <w:noProof/>
            <w:webHidden/>
          </w:rPr>
          <w:fldChar w:fldCharType="end"/>
        </w:r>
      </w:hyperlink>
    </w:p>
    <w:p w14:paraId="7920F7BA" w14:textId="7DA3992D"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37" w:history="1">
        <w:r w:rsidR="001A157F" w:rsidRPr="005E1996">
          <w:rPr>
            <w:rStyle w:val="Hyperlink"/>
            <w:noProof/>
          </w:rPr>
          <w:t>17.</w:t>
        </w:r>
        <w:r w:rsidR="001A157F">
          <w:rPr>
            <w:rFonts w:eastAsiaTheme="minorEastAsia" w:cstheme="minorBidi"/>
            <w:i w:val="0"/>
            <w:iCs w:val="0"/>
            <w:noProof/>
            <w:sz w:val="24"/>
            <w:szCs w:val="24"/>
            <w:lang w:eastAsia="en-GB"/>
          </w:rPr>
          <w:tab/>
        </w:r>
        <w:r w:rsidR="001A157F" w:rsidRPr="005E1996">
          <w:rPr>
            <w:rStyle w:val="Hyperlink"/>
            <w:noProof/>
          </w:rPr>
          <w:t>Terms used</w:t>
        </w:r>
        <w:r w:rsidR="001A157F">
          <w:rPr>
            <w:noProof/>
            <w:webHidden/>
          </w:rPr>
          <w:tab/>
        </w:r>
        <w:r w:rsidR="001A157F">
          <w:rPr>
            <w:noProof/>
            <w:webHidden/>
          </w:rPr>
          <w:fldChar w:fldCharType="begin"/>
        </w:r>
        <w:r w:rsidR="001A157F">
          <w:rPr>
            <w:noProof/>
            <w:webHidden/>
          </w:rPr>
          <w:instrText xml:space="preserve"> PAGEREF _Toc118381937 \h </w:instrText>
        </w:r>
        <w:r w:rsidR="001A157F">
          <w:rPr>
            <w:noProof/>
            <w:webHidden/>
          </w:rPr>
        </w:r>
        <w:r w:rsidR="001A157F">
          <w:rPr>
            <w:noProof/>
            <w:webHidden/>
          </w:rPr>
          <w:fldChar w:fldCharType="separate"/>
        </w:r>
        <w:r w:rsidR="001A157F">
          <w:rPr>
            <w:noProof/>
            <w:webHidden/>
          </w:rPr>
          <w:t>14</w:t>
        </w:r>
        <w:r w:rsidR="001A157F">
          <w:rPr>
            <w:noProof/>
            <w:webHidden/>
          </w:rPr>
          <w:fldChar w:fldCharType="end"/>
        </w:r>
      </w:hyperlink>
    </w:p>
    <w:p w14:paraId="00CCA21F" w14:textId="3EC4A077"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38" w:history="1">
        <w:r w:rsidR="001A157F" w:rsidRPr="005E1996">
          <w:rPr>
            <w:rStyle w:val="Hyperlink"/>
            <w:noProof/>
          </w:rPr>
          <w:t>18.</w:t>
        </w:r>
        <w:r w:rsidR="001A157F">
          <w:rPr>
            <w:rFonts w:eastAsiaTheme="minorEastAsia" w:cstheme="minorBidi"/>
            <w:i w:val="0"/>
            <w:iCs w:val="0"/>
            <w:noProof/>
            <w:sz w:val="24"/>
            <w:szCs w:val="24"/>
            <w:lang w:eastAsia="en-GB"/>
          </w:rPr>
          <w:tab/>
        </w:r>
        <w:r w:rsidR="001A157F" w:rsidRPr="005E1996">
          <w:rPr>
            <w:rStyle w:val="Hyperlink"/>
            <w:noProof/>
          </w:rPr>
          <w:t>Application of Division</w:t>
        </w:r>
        <w:r w:rsidR="001A157F">
          <w:rPr>
            <w:noProof/>
            <w:webHidden/>
          </w:rPr>
          <w:tab/>
        </w:r>
        <w:r w:rsidR="001A157F">
          <w:rPr>
            <w:noProof/>
            <w:webHidden/>
          </w:rPr>
          <w:fldChar w:fldCharType="begin"/>
        </w:r>
        <w:r w:rsidR="001A157F">
          <w:rPr>
            <w:noProof/>
            <w:webHidden/>
          </w:rPr>
          <w:instrText xml:space="preserve"> PAGEREF _Toc118381938 \h </w:instrText>
        </w:r>
        <w:r w:rsidR="001A157F">
          <w:rPr>
            <w:noProof/>
            <w:webHidden/>
          </w:rPr>
        </w:r>
        <w:r w:rsidR="001A157F">
          <w:rPr>
            <w:noProof/>
            <w:webHidden/>
          </w:rPr>
          <w:fldChar w:fldCharType="separate"/>
        </w:r>
        <w:r w:rsidR="001A157F">
          <w:rPr>
            <w:noProof/>
            <w:webHidden/>
          </w:rPr>
          <w:t>14</w:t>
        </w:r>
        <w:r w:rsidR="001A157F">
          <w:rPr>
            <w:noProof/>
            <w:webHidden/>
          </w:rPr>
          <w:fldChar w:fldCharType="end"/>
        </w:r>
      </w:hyperlink>
    </w:p>
    <w:p w14:paraId="45742301" w14:textId="1D6BF956"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39" w:history="1">
        <w:r w:rsidR="001A157F" w:rsidRPr="005E1996">
          <w:rPr>
            <w:rStyle w:val="Hyperlink"/>
            <w:noProof/>
          </w:rPr>
          <w:t>19.</w:t>
        </w:r>
        <w:r w:rsidR="001A157F">
          <w:rPr>
            <w:rFonts w:eastAsiaTheme="minorEastAsia" w:cstheme="minorBidi"/>
            <w:i w:val="0"/>
            <w:iCs w:val="0"/>
            <w:noProof/>
            <w:sz w:val="24"/>
            <w:szCs w:val="24"/>
            <w:lang w:eastAsia="en-GB"/>
          </w:rPr>
          <w:tab/>
        </w:r>
        <w:r w:rsidR="001A157F" w:rsidRPr="005E1996">
          <w:rPr>
            <w:rStyle w:val="Hyperlink"/>
            <w:noProof/>
          </w:rPr>
          <w:t>Parties to attempt to resolve dispute</w:t>
        </w:r>
        <w:r w:rsidR="001A157F">
          <w:rPr>
            <w:noProof/>
            <w:webHidden/>
          </w:rPr>
          <w:tab/>
        </w:r>
        <w:r w:rsidR="001A157F">
          <w:rPr>
            <w:noProof/>
            <w:webHidden/>
          </w:rPr>
          <w:fldChar w:fldCharType="begin"/>
        </w:r>
        <w:r w:rsidR="001A157F">
          <w:rPr>
            <w:noProof/>
            <w:webHidden/>
          </w:rPr>
          <w:instrText xml:space="preserve"> PAGEREF _Toc118381939 \h </w:instrText>
        </w:r>
        <w:r w:rsidR="001A157F">
          <w:rPr>
            <w:noProof/>
            <w:webHidden/>
          </w:rPr>
        </w:r>
        <w:r w:rsidR="001A157F">
          <w:rPr>
            <w:noProof/>
            <w:webHidden/>
          </w:rPr>
          <w:fldChar w:fldCharType="separate"/>
        </w:r>
        <w:r w:rsidR="001A157F">
          <w:rPr>
            <w:noProof/>
            <w:webHidden/>
          </w:rPr>
          <w:t>14</w:t>
        </w:r>
        <w:r w:rsidR="001A157F">
          <w:rPr>
            <w:noProof/>
            <w:webHidden/>
          </w:rPr>
          <w:fldChar w:fldCharType="end"/>
        </w:r>
      </w:hyperlink>
    </w:p>
    <w:p w14:paraId="136FA97F" w14:textId="06A97B3A"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40" w:history="1">
        <w:r w:rsidR="001A157F" w:rsidRPr="005E1996">
          <w:rPr>
            <w:rStyle w:val="Hyperlink"/>
            <w:noProof/>
          </w:rPr>
          <w:t>20.</w:t>
        </w:r>
        <w:r w:rsidR="001A157F">
          <w:rPr>
            <w:rFonts w:eastAsiaTheme="minorEastAsia" w:cstheme="minorBidi"/>
            <w:i w:val="0"/>
            <w:iCs w:val="0"/>
            <w:noProof/>
            <w:sz w:val="24"/>
            <w:szCs w:val="24"/>
            <w:lang w:eastAsia="en-GB"/>
          </w:rPr>
          <w:tab/>
        </w:r>
        <w:r w:rsidR="001A157F" w:rsidRPr="005E1996">
          <w:rPr>
            <w:rStyle w:val="Hyperlink"/>
            <w:noProof/>
          </w:rPr>
          <w:t>How grievance procedure is started</w:t>
        </w:r>
        <w:r w:rsidR="001A157F">
          <w:rPr>
            <w:noProof/>
            <w:webHidden/>
          </w:rPr>
          <w:tab/>
        </w:r>
        <w:r w:rsidR="001A157F">
          <w:rPr>
            <w:noProof/>
            <w:webHidden/>
          </w:rPr>
          <w:fldChar w:fldCharType="begin"/>
        </w:r>
        <w:r w:rsidR="001A157F">
          <w:rPr>
            <w:noProof/>
            <w:webHidden/>
          </w:rPr>
          <w:instrText xml:space="preserve"> PAGEREF _Toc118381940 \h </w:instrText>
        </w:r>
        <w:r w:rsidR="001A157F">
          <w:rPr>
            <w:noProof/>
            <w:webHidden/>
          </w:rPr>
        </w:r>
        <w:r w:rsidR="001A157F">
          <w:rPr>
            <w:noProof/>
            <w:webHidden/>
          </w:rPr>
          <w:fldChar w:fldCharType="separate"/>
        </w:r>
        <w:r w:rsidR="001A157F">
          <w:rPr>
            <w:noProof/>
            <w:webHidden/>
          </w:rPr>
          <w:t>14</w:t>
        </w:r>
        <w:r w:rsidR="001A157F">
          <w:rPr>
            <w:noProof/>
            <w:webHidden/>
          </w:rPr>
          <w:fldChar w:fldCharType="end"/>
        </w:r>
      </w:hyperlink>
    </w:p>
    <w:p w14:paraId="3DC61AB2" w14:textId="0CBDC59B"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41" w:history="1">
        <w:r w:rsidR="001A157F" w:rsidRPr="005E1996">
          <w:rPr>
            <w:rStyle w:val="Hyperlink"/>
            <w:noProof/>
          </w:rPr>
          <w:t>21.</w:t>
        </w:r>
        <w:r w:rsidR="001A157F">
          <w:rPr>
            <w:rFonts w:eastAsiaTheme="minorEastAsia" w:cstheme="minorBidi"/>
            <w:i w:val="0"/>
            <w:iCs w:val="0"/>
            <w:noProof/>
            <w:sz w:val="24"/>
            <w:szCs w:val="24"/>
            <w:lang w:eastAsia="en-GB"/>
          </w:rPr>
          <w:tab/>
        </w:r>
        <w:r w:rsidR="001A157F" w:rsidRPr="005E1996">
          <w:rPr>
            <w:rStyle w:val="Hyperlink"/>
            <w:noProof/>
          </w:rPr>
          <w:t>Determination of dispute</w:t>
        </w:r>
        <w:r w:rsidR="001A157F">
          <w:rPr>
            <w:noProof/>
            <w:webHidden/>
          </w:rPr>
          <w:tab/>
        </w:r>
        <w:r w:rsidR="001A157F">
          <w:rPr>
            <w:noProof/>
            <w:webHidden/>
          </w:rPr>
          <w:fldChar w:fldCharType="begin"/>
        </w:r>
        <w:r w:rsidR="001A157F">
          <w:rPr>
            <w:noProof/>
            <w:webHidden/>
          </w:rPr>
          <w:instrText xml:space="preserve"> PAGEREF _Toc118381941 \h </w:instrText>
        </w:r>
        <w:r w:rsidR="001A157F">
          <w:rPr>
            <w:noProof/>
            <w:webHidden/>
          </w:rPr>
        </w:r>
        <w:r w:rsidR="001A157F">
          <w:rPr>
            <w:noProof/>
            <w:webHidden/>
          </w:rPr>
          <w:fldChar w:fldCharType="separate"/>
        </w:r>
        <w:r w:rsidR="001A157F">
          <w:rPr>
            <w:noProof/>
            <w:webHidden/>
          </w:rPr>
          <w:t>14</w:t>
        </w:r>
        <w:r w:rsidR="001A157F">
          <w:rPr>
            <w:noProof/>
            <w:webHidden/>
          </w:rPr>
          <w:fldChar w:fldCharType="end"/>
        </w:r>
      </w:hyperlink>
    </w:p>
    <w:p w14:paraId="73FAE2EC" w14:textId="16229A67" w:rsidR="001A157F" w:rsidRDefault="00F47258">
      <w:pPr>
        <w:pStyle w:val="TOC2"/>
        <w:tabs>
          <w:tab w:val="right" w:leader="dot" w:pos="9016"/>
        </w:tabs>
        <w:rPr>
          <w:rFonts w:eastAsiaTheme="minorEastAsia" w:cstheme="minorBidi"/>
          <w:smallCaps w:val="0"/>
          <w:noProof/>
          <w:sz w:val="24"/>
          <w:szCs w:val="24"/>
          <w:lang w:eastAsia="en-GB"/>
        </w:rPr>
      </w:pPr>
      <w:hyperlink w:anchor="_Toc118381942" w:history="1">
        <w:r w:rsidR="001A157F" w:rsidRPr="005E1996">
          <w:rPr>
            <w:rStyle w:val="Hyperlink"/>
            <w:noProof/>
          </w:rPr>
          <w:t>PART 5 — BOARD</w:t>
        </w:r>
        <w:r w:rsidR="001A157F">
          <w:rPr>
            <w:noProof/>
            <w:webHidden/>
          </w:rPr>
          <w:tab/>
        </w:r>
        <w:r w:rsidR="001A157F">
          <w:rPr>
            <w:noProof/>
            <w:webHidden/>
          </w:rPr>
          <w:fldChar w:fldCharType="begin"/>
        </w:r>
        <w:r w:rsidR="001A157F">
          <w:rPr>
            <w:noProof/>
            <w:webHidden/>
          </w:rPr>
          <w:instrText xml:space="preserve"> PAGEREF _Toc118381942 \h </w:instrText>
        </w:r>
        <w:r w:rsidR="001A157F">
          <w:rPr>
            <w:noProof/>
            <w:webHidden/>
          </w:rPr>
        </w:r>
        <w:r w:rsidR="001A157F">
          <w:rPr>
            <w:noProof/>
            <w:webHidden/>
          </w:rPr>
          <w:fldChar w:fldCharType="separate"/>
        </w:r>
        <w:r w:rsidR="001A157F">
          <w:rPr>
            <w:noProof/>
            <w:webHidden/>
          </w:rPr>
          <w:t>16</w:t>
        </w:r>
        <w:r w:rsidR="001A157F">
          <w:rPr>
            <w:noProof/>
            <w:webHidden/>
          </w:rPr>
          <w:fldChar w:fldCharType="end"/>
        </w:r>
      </w:hyperlink>
    </w:p>
    <w:p w14:paraId="7AE063C7" w14:textId="02301041" w:rsidR="001A157F" w:rsidRDefault="00F47258">
      <w:pPr>
        <w:pStyle w:val="TOC2"/>
        <w:tabs>
          <w:tab w:val="right" w:leader="dot" w:pos="9016"/>
        </w:tabs>
        <w:rPr>
          <w:rFonts w:eastAsiaTheme="minorEastAsia" w:cstheme="minorBidi"/>
          <w:smallCaps w:val="0"/>
          <w:noProof/>
          <w:sz w:val="24"/>
          <w:szCs w:val="24"/>
          <w:lang w:eastAsia="en-GB"/>
        </w:rPr>
      </w:pPr>
      <w:hyperlink w:anchor="_Toc118381943" w:history="1">
        <w:r w:rsidR="001A157F" w:rsidRPr="005E1996">
          <w:rPr>
            <w:rStyle w:val="Hyperlink"/>
            <w:noProof/>
          </w:rPr>
          <w:t>Division 1 — Powers of Board</w:t>
        </w:r>
        <w:r w:rsidR="001A157F">
          <w:rPr>
            <w:noProof/>
            <w:webHidden/>
          </w:rPr>
          <w:tab/>
        </w:r>
        <w:r w:rsidR="001A157F">
          <w:rPr>
            <w:noProof/>
            <w:webHidden/>
          </w:rPr>
          <w:fldChar w:fldCharType="begin"/>
        </w:r>
        <w:r w:rsidR="001A157F">
          <w:rPr>
            <w:noProof/>
            <w:webHidden/>
          </w:rPr>
          <w:instrText xml:space="preserve"> PAGEREF _Toc118381943 \h </w:instrText>
        </w:r>
        <w:r w:rsidR="001A157F">
          <w:rPr>
            <w:noProof/>
            <w:webHidden/>
          </w:rPr>
        </w:r>
        <w:r w:rsidR="001A157F">
          <w:rPr>
            <w:noProof/>
            <w:webHidden/>
          </w:rPr>
          <w:fldChar w:fldCharType="separate"/>
        </w:r>
        <w:r w:rsidR="001A157F">
          <w:rPr>
            <w:noProof/>
            <w:webHidden/>
          </w:rPr>
          <w:t>16</w:t>
        </w:r>
        <w:r w:rsidR="001A157F">
          <w:rPr>
            <w:noProof/>
            <w:webHidden/>
          </w:rPr>
          <w:fldChar w:fldCharType="end"/>
        </w:r>
      </w:hyperlink>
    </w:p>
    <w:p w14:paraId="0D60C6CD" w14:textId="645FFC63"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44" w:history="1">
        <w:r w:rsidR="001A157F" w:rsidRPr="005E1996">
          <w:rPr>
            <w:rStyle w:val="Hyperlink"/>
            <w:noProof/>
          </w:rPr>
          <w:t>22.</w:t>
        </w:r>
        <w:r w:rsidR="001A157F">
          <w:rPr>
            <w:rFonts w:eastAsiaTheme="minorEastAsia" w:cstheme="minorBidi"/>
            <w:i w:val="0"/>
            <w:iCs w:val="0"/>
            <w:noProof/>
            <w:sz w:val="24"/>
            <w:szCs w:val="24"/>
            <w:lang w:eastAsia="en-GB"/>
          </w:rPr>
          <w:tab/>
        </w:r>
        <w:r w:rsidR="001A157F" w:rsidRPr="005E1996">
          <w:rPr>
            <w:rStyle w:val="Hyperlink"/>
            <w:noProof/>
          </w:rPr>
          <w:t>Board</w:t>
        </w:r>
        <w:r w:rsidR="001A157F">
          <w:rPr>
            <w:noProof/>
            <w:webHidden/>
          </w:rPr>
          <w:tab/>
        </w:r>
        <w:r w:rsidR="001A157F">
          <w:rPr>
            <w:noProof/>
            <w:webHidden/>
          </w:rPr>
          <w:fldChar w:fldCharType="begin"/>
        </w:r>
        <w:r w:rsidR="001A157F">
          <w:rPr>
            <w:noProof/>
            <w:webHidden/>
          </w:rPr>
          <w:instrText xml:space="preserve"> PAGEREF _Toc118381944 \h </w:instrText>
        </w:r>
        <w:r w:rsidR="001A157F">
          <w:rPr>
            <w:noProof/>
            <w:webHidden/>
          </w:rPr>
        </w:r>
        <w:r w:rsidR="001A157F">
          <w:rPr>
            <w:noProof/>
            <w:webHidden/>
          </w:rPr>
          <w:fldChar w:fldCharType="separate"/>
        </w:r>
        <w:r w:rsidR="001A157F">
          <w:rPr>
            <w:noProof/>
            <w:webHidden/>
          </w:rPr>
          <w:t>16</w:t>
        </w:r>
        <w:r w:rsidR="001A157F">
          <w:rPr>
            <w:noProof/>
            <w:webHidden/>
          </w:rPr>
          <w:fldChar w:fldCharType="end"/>
        </w:r>
      </w:hyperlink>
    </w:p>
    <w:p w14:paraId="54B7638A" w14:textId="2F26089C" w:rsidR="001A157F" w:rsidRDefault="00F47258">
      <w:pPr>
        <w:pStyle w:val="TOC2"/>
        <w:tabs>
          <w:tab w:val="right" w:leader="dot" w:pos="9016"/>
        </w:tabs>
        <w:rPr>
          <w:rFonts w:eastAsiaTheme="minorEastAsia" w:cstheme="minorBidi"/>
          <w:smallCaps w:val="0"/>
          <w:noProof/>
          <w:sz w:val="24"/>
          <w:szCs w:val="24"/>
          <w:lang w:eastAsia="en-GB"/>
        </w:rPr>
      </w:pPr>
      <w:hyperlink w:anchor="_Toc118381945" w:history="1">
        <w:r w:rsidR="001A157F" w:rsidRPr="005E1996">
          <w:rPr>
            <w:rStyle w:val="Hyperlink"/>
            <w:noProof/>
          </w:rPr>
          <w:t>Division 2 — Composition of Board and duties of members</w:t>
        </w:r>
        <w:r w:rsidR="001A157F">
          <w:rPr>
            <w:noProof/>
            <w:webHidden/>
          </w:rPr>
          <w:tab/>
        </w:r>
        <w:r w:rsidR="001A157F">
          <w:rPr>
            <w:noProof/>
            <w:webHidden/>
          </w:rPr>
          <w:fldChar w:fldCharType="begin"/>
        </w:r>
        <w:r w:rsidR="001A157F">
          <w:rPr>
            <w:noProof/>
            <w:webHidden/>
          </w:rPr>
          <w:instrText xml:space="preserve"> PAGEREF _Toc118381945 \h </w:instrText>
        </w:r>
        <w:r w:rsidR="001A157F">
          <w:rPr>
            <w:noProof/>
            <w:webHidden/>
          </w:rPr>
        </w:r>
        <w:r w:rsidR="001A157F">
          <w:rPr>
            <w:noProof/>
            <w:webHidden/>
          </w:rPr>
          <w:fldChar w:fldCharType="separate"/>
        </w:r>
        <w:r w:rsidR="001A157F">
          <w:rPr>
            <w:noProof/>
            <w:webHidden/>
          </w:rPr>
          <w:t>16</w:t>
        </w:r>
        <w:r w:rsidR="001A157F">
          <w:rPr>
            <w:noProof/>
            <w:webHidden/>
          </w:rPr>
          <w:fldChar w:fldCharType="end"/>
        </w:r>
      </w:hyperlink>
    </w:p>
    <w:p w14:paraId="1A728066" w14:textId="58E7A115"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46" w:history="1">
        <w:r w:rsidR="001A157F" w:rsidRPr="005E1996">
          <w:rPr>
            <w:rStyle w:val="Hyperlink"/>
            <w:noProof/>
          </w:rPr>
          <w:t>23.</w:t>
        </w:r>
        <w:r w:rsidR="001A157F">
          <w:rPr>
            <w:rFonts w:eastAsiaTheme="minorEastAsia" w:cstheme="minorBidi"/>
            <w:i w:val="0"/>
            <w:iCs w:val="0"/>
            <w:noProof/>
            <w:sz w:val="24"/>
            <w:szCs w:val="24"/>
            <w:lang w:eastAsia="en-GB"/>
          </w:rPr>
          <w:tab/>
        </w:r>
        <w:r w:rsidR="001A157F" w:rsidRPr="005E1996">
          <w:rPr>
            <w:rStyle w:val="Hyperlink"/>
            <w:noProof/>
          </w:rPr>
          <w:t>Board members</w:t>
        </w:r>
        <w:r w:rsidR="001A157F">
          <w:rPr>
            <w:noProof/>
            <w:webHidden/>
          </w:rPr>
          <w:tab/>
        </w:r>
        <w:r w:rsidR="001A157F">
          <w:rPr>
            <w:noProof/>
            <w:webHidden/>
          </w:rPr>
          <w:fldChar w:fldCharType="begin"/>
        </w:r>
        <w:r w:rsidR="001A157F">
          <w:rPr>
            <w:noProof/>
            <w:webHidden/>
          </w:rPr>
          <w:instrText xml:space="preserve"> PAGEREF _Toc118381946 \h </w:instrText>
        </w:r>
        <w:r w:rsidR="001A157F">
          <w:rPr>
            <w:noProof/>
            <w:webHidden/>
          </w:rPr>
        </w:r>
        <w:r w:rsidR="001A157F">
          <w:rPr>
            <w:noProof/>
            <w:webHidden/>
          </w:rPr>
          <w:fldChar w:fldCharType="separate"/>
        </w:r>
        <w:r w:rsidR="001A157F">
          <w:rPr>
            <w:noProof/>
            <w:webHidden/>
          </w:rPr>
          <w:t>16</w:t>
        </w:r>
        <w:r w:rsidR="001A157F">
          <w:rPr>
            <w:noProof/>
            <w:webHidden/>
          </w:rPr>
          <w:fldChar w:fldCharType="end"/>
        </w:r>
      </w:hyperlink>
    </w:p>
    <w:p w14:paraId="35B485AC" w14:textId="271FFF94"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47" w:history="1">
        <w:r w:rsidR="001A157F" w:rsidRPr="005E1996">
          <w:rPr>
            <w:rStyle w:val="Hyperlink"/>
            <w:noProof/>
          </w:rPr>
          <w:t>24.</w:t>
        </w:r>
        <w:r w:rsidR="001A157F">
          <w:rPr>
            <w:rFonts w:eastAsiaTheme="minorEastAsia" w:cstheme="minorBidi"/>
            <w:i w:val="0"/>
            <w:iCs w:val="0"/>
            <w:noProof/>
            <w:sz w:val="24"/>
            <w:szCs w:val="24"/>
            <w:lang w:eastAsia="en-GB"/>
          </w:rPr>
          <w:tab/>
        </w:r>
        <w:r w:rsidR="001A157F" w:rsidRPr="005E1996">
          <w:rPr>
            <w:rStyle w:val="Hyperlink"/>
            <w:noProof/>
          </w:rPr>
          <w:t>Chairperson</w:t>
        </w:r>
        <w:r w:rsidR="001A157F">
          <w:rPr>
            <w:noProof/>
            <w:webHidden/>
          </w:rPr>
          <w:tab/>
        </w:r>
        <w:r w:rsidR="001A157F">
          <w:rPr>
            <w:noProof/>
            <w:webHidden/>
          </w:rPr>
          <w:fldChar w:fldCharType="begin"/>
        </w:r>
        <w:r w:rsidR="001A157F">
          <w:rPr>
            <w:noProof/>
            <w:webHidden/>
          </w:rPr>
          <w:instrText xml:space="preserve"> PAGEREF _Toc118381947 \h </w:instrText>
        </w:r>
        <w:r w:rsidR="001A157F">
          <w:rPr>
            <w:noProof/>
            <w:webHidden/>
          </w:rPr>
        </w:r>
        <w:r w:rsidR="001A157F">
          <w:rPr>
            <w:noProof/>
            <w:webHidden/>
          </w:rPr>
          <w:fldChar w:fldCharType="separate"/>
        </w:r>
        <w:r w:rsidR="001A157F">
          <w:rPr>
            <w:noProof/>
            <w:webHidden/>
          </w:rPr>
          <w:t>16</w:t>
        </w:r>
        <w:r w:rsidR="001A157F">
          <w:rPr>
            <w:noProof/>
            <w:webHidden/>
          </w:rPr>
          <w:fldChar w:fldCharType="end"/>
        </w:r>
      </w:hyperlink>
    </w:p>
    <w:p w14:paraId="6978EF4C" w14:textId="17370AF2"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48" w:history="1">
        <w:r w:rsidR="001A157F" w:rsidRPr="005E1996">
          <w:rPr>
            <w:rStyle w:val="Hyperlink"/>
            <w:noProof/>
          </w:rPr>
          <w:t>25.</w:t>
        </w:r>
        <w:r w:rsidR="001A157F">
          <w:rPr>
            <w:rFonts w:eastAsiaTheme="minorEastAsia" w:cstheme="minorBidi"/>
            <w:i w:val="0"/>
            <w:iCs w:val="0"/>
            <w:noProof/>
            <w:sz w:val="24"/>
            <w:szCs w:val="24"/>
            <w:lang w:eastAsia="en-GB"/>
          </w:rPr>
          <w:tab/>
        </w:r>
        <w:r w:rsidR="001A157F" w:rsidRPr="005E1996">
          <w:rPr>
            <w:rStyle w:val="Hyperlink"/>
            <w:noProof/>
          </w:rPr>
          <w:t>Secretary</w:t>
        </w:r>
        <w:r w:rsidR="001A157F">
          <w:rPr>
            <w:noProof/>
            <w:webHidden/>
          </w:rPr>
          <w:tab/>
        </w:r>
        <w:r w:rsidR="001A157F">
          <w:rPr>
            <w:noProof/>
            <w:webHidden/>
          </w:rPr>
          <w:fldChar w:fldCharType="begin"/>
        </w:r>
        <w:r w:rsidR="001A157F">
          <w:rPr>
            <w:noProof/>
            <w:webHidden/>
          </w:rPr>
          <w:instrText xml:space="preserve"> PAGEREF _Toc118381948 \h </w:instrText>
        </w:r>
        <w:r w:rsidR="001A157F">
          <w:rPr>
            <w:noProof/>
            <w:webHidden/>
          </w:rPr>
        </w:r>
        <w:r w:rsidR="001A157F">
          <w:rPr>
            <w:noProof/>
            <w:webHidden/>
          </w:rPr>
          <w:fldChar w:fldCharType="separate"/>
        </w:r>
        <w:r w:rsidR="001A157F">
          <w:rPr>
            <w:noProof/>
            <w:webHidden/>
          </w:rPr>
          <w:t>17</w:t>
        </w:r>
        <w:r w:rsidR="001A157F">
          <w:rPr>
            <w:noProof/>
            <w:webHidden/>
          </w:rPr>
          <w:fldChar w:fldCharType="end"/>
        </w:r>
      </w:hyperlink>
    </w:p>
    <w:p w14:paraId="5F813250" w14:textId="0EBEB126"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49" w:history="1">
        <w:r w:rsidR="001A157F" w:rsidRPr="005E1996">
          <w:rPr>
            <w:rStyle w:val="Hyperlink"/>
            <w:noProof/>
          </w:rPr>
          <w:t>26.</w:t>
        </w:r>
        <w:r w:rsidR="001A157F">
          <w:rPr>
            <w:rFonts w:eastAsiaTheme="minorEastAsia" w:cstheme="minorBidi"/>
            <w:i w:val="0"/>
            <w:iCs w:val="0"/>
            <w:noProof/>
            <w:sz w:val="24"/>
            <w:szCs w:val="24"/>
            <w:lang w:eastAsia="en-GB"/>
          </w:rPr>
          <w:tab/>
        </w:r>
        <w:r w:rsidR="001A157F" w:rsidRPr="005E1996">
          <w:rPr>
            <w:rStyle w:val="Hyperlink"/>
            <w:noProof/>
          </w:rPr>
          <w:t>Finance Director</w:t>
        </w:r>
        <w:r w:rsidR="001A157F">
          <w:rPr>
            <w:noProof/>
            <w:webHidden/>
          </w:rPr>
          <w:tab/>
        </w:r>
        <w:r w:rsidR="001A157F">
          <w:rPr>
            <w:noProof/>
            <w:webHidden/>
          </w:rPr>
          <w:fldChar w:fldCharType="begin"/>
        </w:r>
        <w:r w:rsidR="001A157F">
          <w:rPr>
            <w:noProof/>
            <w:webHidden/>
          </w:rPr>
          <w:instrText xml:space="preserve"> PAGEREF _Toc118381949 \h </w:instrText>
        </w:r>
        <w:r w:rsidR="001A157F">
          <w:rPr>
            <w:noProof/>
            <w:webHidden/>
          </w:rPr>
        </w:r>
        <w:r w:rsidR="001A157F">
          <w:rPr>
            <w:noProof/>
            <w:webHidden/>
          </w:rPr>
          <w:fldChar w:fldCharType="separate"/>
        </w:r>
        <w:r w:rsidR="001A157F">
          <w:rPr>
            <w:noProof/>
            <w:webHidden/>
          </w:rPr>
          <w:t>17</w:t>
        </w:r>
        <w:r w:rsidR="001A157F">
          <w:rPr>
            <w:noProof/>
            <w:webHidden/>
          </w:rPr>
          <w:fldChar w:fldCharType="end"/>
        </w:r>
      </w:hyperlink>
    </w:p>
    <w:p w14:paraId="7A7422FE" w14:textId="2E620116" w:rsidR="001A157F" w:rsidRDefault="00F47258">
      <w:pPr>
        <w:pStyle w:val="TOC2"/>
        <w:tabs>
          <w:tab w:val="right" w:leader="dot" w:pos="9016"/>
        </w:tabs>
        <w:rPr>
          <w:rFonts w:eastAsiaTheme="minorEastAsia" w:cstheme="minorBidi"/>
          <w:smallCaps w:val="0"/>
          <w:noProof/>
          <w:sz w:val="24"/>
          <w:szCs w:val="24"/>
          <w:lang w:eastAsia="en-GB"/>
        </w:rPr>
      </w:pPr>
      <w:hyperlink w:anchor="_Toc118381950" w:history="1">
        <w:r w:rsidR="001A157F" w:rsidRPr="005E1996">
          <w:rPr>
            <w:rStyle w:val="Hyperlink"/>
            <w:noProof/>
          </w:rPr>
          <w:t>Division 3 — Election of Board members and tenure of office</w:t>
        </w:r>
        <w:r w:rsidR="001A157F">
          <w:rPr>
            <w:noProof/>
            <w:webHidden/>
          </w:rPr>
          <w:tab/>
        </w:r>
        <w:r w:rsidR="001A157F">
          <w:rPr>
            <w:noProof/>
            <w:webHidden/>
          </w:rPr>
          <w:fldChar w:fldCharType="begin"/>
        </w:r>
        <w:r w:rsidR="001A157F">
          <w:rPr>
            <w:noProof/>
            <w:webHidden/>
          </w:rPr>
          <w:instrText xml:space="preserve"> PAGEREF _Toc118381950 \h </w:instrText>
        </w:r>
        <w:r w:rsidR="001A157F">
          <w:rPr>
            <w:noProof/>
            <w:webHidden/>
          </w:rPr>
        </w:r>
        <w:r w:rsidR="001A157F">
          <w:rPr>
            <w:noProof/>
            <w:webHidden/>
          </w:rPr>
          <w:fldChar w:fldCharType="separate"/>
        </w:r>
        <w:r w:rsidR="001A157F">
          <w:rPr>
            <w:noProof/>
            <w:webHidden/>
          </w:rPr>
          <w:t>17</w:t>
        </w:r>
        <w:r w:rsidR="001A157F">
          <w:rPr>
            <w:noProof/>
            <w:webHidden/>
          </w:rPr>
          <w:fldChar w:fldCharType="end"/>
        </w:r>
      </w:hyperlink>
    </w:p>
    <w:p w14:paraId="546F54BF" w14:textId="581813B5"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51" w:history="1">
        <w:r w:rsidR="001A157F" w:rsidRPr="005E1996">
          <w:rPr>
            <w:rStyle w:val="Hyperlink"/>
            <w:noProof/>
          </w:rPr>
          <w:t>27.</w:t>
        </w:r>
        <w:r w:rsidR="001A157F">
          <w:rPr>
            <w:rFonts w:eastAsiaTheme="minorEastAsia" w:cstheme="minorBidi"/>
            <w:i w:val="0"/>
            <w:iCs w:val="0"/>
            <w:noProof/>
            <w:sz w:val="24"/>
            <w:szCs w:val="24"/>
            <w:lang w:eastAsia="en-GB"/>
          </w:rPr>
          <w:tab/>
        </w:r>
        <w:r w:rsidR="001A157F" w:rsidRPr="005E1996">
          <w:rPr>
            <w:rStyle w:val="Hyperlink"/>
            <w:noProof/>
          </w:rPr>
          <w:t>How members become Board members</w:t>
        </w:r>
        <w:r w:rsidR="001A157F">
          <w:rPr>
            <w:noProof/>
            <w:webHidden/>
          </w:rPr>
          <w:tab/>
        </w:r>
        <w:r w:rsidR="001A157F">
          <w:rPr>
            <w:noProof/>
            <w:webHidden/>
          </w:rPr>
          <w:fldChar w:fldCharType="begin"/>
        </w:r>
        <w:r w:rsidR="001A157F">
          <w:rPr>
            <w:noProof/>
            <w:webHidden/>
          </w:rPr>
          <w:instrText xml:space="preserve"> PAGEREF _Toc118381951 \h </w:instrText>
        </w:r>
        <w:r w:rsidR="001A157F">
          <w:rPr>
            <w:noProof/>
            <w:webHidden/>
          </w:rPr>
        </w:r>
        <w:r w:rsidR="001A157F">
          <w:rPr>
            <w:noProof/>
            <w:webHidden/>
          </w:rPr>
          <w:fldChar w:fldCharType="separate"/>
        </w:r>
        <w:r w:rsidR="001A157F">
          <w:rPr>
            <w:noProof/>
            <w:webHidden/>
          </w:rPr>
          <w:t>17</w:t>
        </w:r>
        <w:r w:rsidR="001A157F">
          <w:rPr>
            <w:noProof/>
            <w:webHidden/>
          </w:rPr>
          <w:fldChar w:fldCharType="end"/>
        </w:r>
      </w:hyperlink>
    </w:p>
    <w:p w14:paraId="4E130192" w14:textId="5AA74DEB"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52" w:history="1">
        <w:r w:rsidR="001A157F" w:rsidRPr="005E1996">
          <w:rPr>
            <w:rStyle w:val="Hyperlink"/>
            <w:noProof/>
          </w:rPr>
          <w:t>28.</w:t>
        </w:r>
        <w:r w:rsidR="001A157F">
          <w:rPr>
            <w:rFonts w:eastAsiaTheme="minorEastAsia" w:cstheme="minorBidi"/>
            <w:i w:val="0"/>
            <w:iCs w:val="0"/>
            <w:noProof/>
            <w:sz w:val="24"/>
            <w:szCs w:val="24"/>
            <w:lang w:eastAsia="en-GB"/>
          </w:rPr>
          <w:tab/>
        </w:r>
        <w:r w:rsidR="001A157F" w:rsidRPr="005E1996">
          <w:rPr>
            <w:rStyle w:val="Hyperlink"/>
            <w:noProof/>
          </w:rPr>
          <w:t>Nomination of Board members</w:t>
        </w:r>
        <w:r w:rsidR="001A157F">
          <w:rPr>
            <w:noProof/>
            <w:webHidden/>
          </w:rPr>
          <w:tab/>
        </w:r>
        <w:r w:rsidR="001A157F">
          <w:rPr>
            <w:noProof/>
            <w:webHidden/>
          </w:rPr>
          <w:fldChar w:fldCharType="begin"/>
        </w:r>
        <w:r w:rsidR="001A157F">
          <w:rPr>
            <w:noProof/>
            <w:webHidden/>
          </w:rPr>
          <w:instrText xml:space="preserve"> PAGEREF _Toc118381952 \h </w:instrText>
        </w:r>
        <w:r w:rsidR="001A157F">
          <w:rPr>
            <w:noProof/>
            <w:webHidden/>
          </w:rPr>
        </w:r>
        <w:r w:rsidR="001A157F">
          <w:rPr>
            <w:noProof/>
            <w:webHidden/>
          </w:rPr>
          <w:fldChar w:fldCharType="separate"/>
        </w:r>
        <w:r w:rsidR="001A157F">
          <w:rPr>
            <w:noProof/>
            <w:webHidden/>
          </w:rPr>
          <w:t>18</w:t>
        </w:r>
        <w:r w:rsidR="001A157F">
          <w:rPr>
            <w:noProof/>
            <w:webHidden/>
          </w:rPr>
          <w:fldChar w:fldCharType="end"/>
        </w:r>
      </w:hyperlink>
    </w:p>
    <w:p w14:paraId="4A30243E" w14:textId="6EC84A97"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53" w:history="1">
        <w:r w:rsidR="001A157F" w:rsidRPr="005E1996">
          <w:rPr>
            <w:rStyle w:val="Hyperlink"/>
            <w:noProof/>
          </w:rPr>
          <w:t>29.</w:t>
        </w:r>
        <w:r w:rsidR="001A157F">
          <w:rPr>
            <w:rFonts w:eastAsiaTheme="minorEastAsia" w:cstheme="minorBidi"/>
            <w:i w:val="0"/>
            <w:iCs w:val="0"/>
            <w:noProof/>
            <w:sz w:val="24"/>
            <w:szCs w:val="24"/>
            <w:lang w:eastAsia="en-GB"/>
          </w:rPr>
          <w:tab/>
        </w:r>
        <w:r w:rsidR="001A157F" w:rsidRPr="005E1996">
          <w:rPr>
            <w:rStyle w:val="Hyperlink"/>
            <w:noProof/>
          </w:rPr>
          <w:t>Election of office holders and general board members</w:t>
        </w:r>
        <w:r w:rsidR="001A157F">
          <w:rPr>
            <w:noProof/>
            <w:webHidden/>
          </w:rPr>
          <w:tab/>
        </w:r>
        <w:r w:rsidR="001A157F">
          <w:rPr>
            <w:noProof/>
            <w:webHidden/>
          </w:rPr>
          <w:fldChar w:fldCharType="begin"/>
        </w:r>
        <w:r w:rsidR="001A157F">
          <w:rPr>
            <w:noProof/>
            <w:webHidden/>
          </w:rPr>
          <w:instrText xml:space="preserve"> PAGEREF _Toc118381953 \h </w:instrText>
        </w:r>
        <w:r w:rsidR="001A157F">
          <w:rPr>
            <w:noProof/>
            <w:webHidden/>
          </w:rPr>
        </w:r>
        <w:r w:rsidR="001A157F">
          <w:rPr>
            <w:noProof/>
            <w:webHidden/>
          </w:rPr>
          <w:fldChar w:fldCharType="separate"/>
        </w:r>
        <w:r w:rsidR="001A157F">
          <w:rPr>
            <w:noProof/>
            <w:webHidden/>
          </w:rPr>
          <w:t>18</w:t>
        </w:r>
        <w:r w:rsidR="001A157F">
          <w:rPr>
            <w:noProof/>
            <w:webHidden/>
          </w:rPr>
          <w:fldChar w:fldCharType="end"/>
        </w:r>
      </w:hyperlink>
    </w:p>
    <w:p w14:paraId="33EB2F13" w14:textId="64BD17E7"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54" w:history="1">
        <w:r w:rsidR="001A157F" w:rsidRPr="005E1996">
          <w:rPr>
            <w:rStyle w:val="Hyperlink"/>
            <w:noProof/>
          </w:rPr>
          <w:t>30.</w:t>
        </w:r>
        <w:r w:rsidR="001A157F">
          <w:rPr>
            <w:rFonts w:eastAsiaTheme="minorEastAsia" w:cstheme="minorBidi"/>
            <w:i w:val="0"/>
            <w:iCs w:val="0"/>
            <w:noProof/>
            <w:sz w:val="24"/>
            <w:szCs w:val="24"/>
            <w:lang w:eastAsia="en-GB"/>
          </w:rPr>
          <w:tab/>
        </w:r>
        <w:r w:rsidR="001A157F" w:rsidRPr="005E1996">
          <w:rPr>
            <w:rStyle w:val="Hyperlink"/>
            <w:noProof/>
          </w:rPr>
          <w:t>Term of office</w:t>
        </w:r>
        <w:r w:rsidR="001A157F">
          <w:rPr>
            <w:noProof/>
            <w:webHidden/>
          </w:rPr>
          <w:tab/>
        </w:r>
        <w:r w:rsidR="001A157F">
          <w:rPr>
            <w:noProof/>
            <w:webHidden/>
          </w:rPr>
          <w:fldChar w:fldCharType="begin"/>
        </w:r>
        <w:r w:rsidR="001A157F">
          <w:rPr>
            <w:noProof/>
            <w:webHidden/>
          </w:rPr>
          <w:instrText xml:space="preserve"> PAGEREF _Toc118381954 \h </w:instrText>
        </w:r>
        <w:r w:rsidR="001A157F">
          <w:rPr>
            <w:noProof/>
            <w:webHidden/>
          </w:rPr>
        </w:r>
        <w:r w:rsidR="001A157F">
          <w:rPr>
            <w:noProof/>
            <w:webHidden/>
          </w:rPr>
          <w:fldChar w:fldCharType="separate"/>
        </w:r>
        <w:r w:rsidR="001A157F">
          <w:rPr>
            <w:noProof/>
            <w:webHidden/>
          </w:rPr>
          <w:t>18</w:t>
        </w:r>
        <w:r w:rsidR="001A157F">
          <w:rPr>
            <w:noProof/>
            <w:webHidden/>
          </w:rPr>
          <w:fldChar w:fldCharType="end"/>
        </w:r>
      </w:hyperlink>
    </w:p>
    <w:p w14:paraId="6079A97E" w14:textId="4AC9BE97"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55" w:history="1">
        <w:r w:rsidR="001A157F" w:rsidRPr="005E1996">
          <w:rPr>
            <w:rStyle w:val="Hyperlink"/>
            <w:noProof/>
          </w:rPr>
          <w:t>31.</w:t>
        </w:r>
        <w:r w:rsidR="001A157F">
          <w:rPr>
            <w:rFonts w:eastAsiaTheme="minorEastAsia" w:cstheme="minorBidi"/>
            <w:i w:val="0"/>
            <w:iCs w:val="0"/>
            <w:noProof/>
            <w:sz w:val="24"/>
            <w:szCs w:val="24"/>
            <w:lang w:eastAsia="en-GB"/>
          </w:rPr>
          <w:tab/>
        </w:r>
        <w:r w:rsidR="001A157F" w:rsidRPr="005E1996">
          <w:rPr>
            <w:rStyle w:val="Hyperlink"/>
            <w:noProof/>
          </w:rPr>
          <w:t>Resignation and removal from office</w:t>
        </w:r>
        <w:r w:rsidR="001A157F">
          <w:rPr>
            <w:noProof/>
            <w:webHidden/>
          </w:rPr>
          <w:tab/>
        </w:r>
        <w:r w:rsidR="001A157F">
          <w:rPr>
            <w:noProof/>
            <w:webHidden/>
          </w:rPr>
          <w:fldChar w:fldCharType="begin"/>
        </w:r>
        <w:r w:rsidR="001A157F">
          <w:rPr>
            <w:noProof/>
            <w:webHidden/>
          </w:rPr>
          <w:instrText xml:space="preserve"> PAGEREF _Toc118381955 \h </w:instrText>
        </w:r>
        <w:r w:rsidR="001A157F">
          <w:rPr>
            <w:noProof/>
            <w:webHidden/>
          </w:rPr>
        </w:r>
        <w:r w:rsidR="001A157F">
          <w:rPr>
            <w:noProof/>
            <w:webHidden/>
          </w:rPr>
          <w:fldChar w:fldCharType="separate"/>
        </w:r>
        <w:r w:rsidR="001A157F">
          <w:rPr>
            <w:noProof/>
            <w:webHidden/>
          </w:rPr>
          <w:t>19</w:t>
        </w:r>
        <w:r w:rsidR="001A157F">
          <w:rPr>
            <w:noProof/>
            <w:webHidden/>
          </w:rPr>
          <w:fldChar w:fldCharType="end"/>
        </w:r>
      </w:hyperlink>
    </w:p>
    <w:p w14:paraId="36682C74" w14:textId="4E002667"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56" w:history="1">
        <w:r w:rsidR="001A157F" w:rsidRPr="005E1996">
          <w:rPr>
            <w:rStyle w:val="Hyperlink"/>
            <w:noProof/>
          </w:rPr>
          <w:t>32.</w:t>
        </w:r>
        <w:r w:rsidR="001A157F">
          <w:rPr>
            <w:rFonts w:eastAsiaTheme="minorEastAsia" w:cstheme="minorBidi"/>
            <w:i w:val="0"/>
            <w:iCs w:val="0"/>
            <w:noProof/>
            <w:sz w:val="24"/>
            <w:szCs w:val="24"/>
            <w:lang w:eastAsia="en-GB"/>
          </w:rPr>
          <w:tab/>
        </w:r>
        <w:r w:rsidR="001A157F" w:rsidRPr="005E1996">
          <w:rPr>
            <w:rStyle w:val="Hyperlink"/>
            <w:noProof/>
          </w:rPr>
          <w:t>When membership of Board ceases</w:t>
        </w:r>
        <w:r w:rsidR="001A157F">
          <w:rPr>
            <w:noProof/>
            <w:webHidden/>
          </w:rPr>
          <w:tab/>
        </w:r>
        <w:r w:rsidR="001A157F">
          <w:rPr>
            <w:noProof/>
            <w:webHidden/>
          </w:rPr>
          <w:fldChar w:fldCharType="begin"/>
        </w:r>
        <w:r w:rsidR="001A157F">
          <w:rPr>
            <w:noProof/>
            <w:webHidden/>
          </w:rPr>
          <w:instrText xml:space="preserve"> PAGEREF _Toc118381956 \h </w:instrText>
        </w:r>
        <w:r w:rsidR="001A157F">
          <w:rPr>
            <w:noProof/>
            <w:webHidden/>
          </w:rPr>
        </w:r>
        <w:r w:rsidR="001A157F">
          <w:rPr>
            <w:noProof/>
            <w:webHidden/>
          </w:rPr>
          <w:fldChar w:fldCharType="separate"/>
        </w:r>
        <w:r w:rsidR="001A157F">
          <w:rPr>
            <w:noProof/>
            <w:webHidden/>
          </w:rPr>
          <w:t>19</w:t>
        </w:r>
        <w:r w:rsidR="001A157F">
          <w:rPr>
            <w:noProof/>
            <w:webHidden/>
          </w:rPr>
          <w:fldChar w:fldCharType="end"/>
        </w:r>
      </w:hyperlink>
    </w:p>
    <w:p w14:paraId="557E2446" w14:textId="5FDD270D"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57" w:history="1">
        <w:r w:rsidR="001A157F" w:rsidRPr="005E1996">
          <w:rPr>
            <w:rStyle w:val="Hyperlink"/>
            <w:noProof/>
          </w:rPr>
          <w:t>33.</w:t>
        </w:r>
        <w:r w:rsidR="001A157F">
          <w:rPr>
            <w:rFonts w:eastAsiaTheme="minorEastAsia" w:cstheme="minorBidi"/>
            <w:i w:val="0"/>
            <w:iCs w:val="0"/>
            <w:noProof/>
            <w:sz w:val="24"/>
            <w:szCs w:val="24"/>
            <w:lang w:eastAsia="en-GB"/>
          </w:rPr>
          <w:tab/>
        </w:r>
        <w:r w:rsidR="001A157F" w:rsidRPr="005E1996">
          <w:rPr>
            <w:rStyle w:val="Hyperlink"/>
            <w:noProof/>
          </w:rPr>
          <w:t>Filling casual vacancies</w:t>
        </w:r>
        <w:r w:rsidR="001A157F">
          <w:rPr>
            <w:noProof/>
            <w:webHidden/>
          </w:rPr>
          <w:tab/>
        </w:r>
        <w:r w:rsidR="001A157F">
          <w:rPr>
            <w:noProof/>
            <w:webHidden/>
          </w:rPr>
          <w:fldChar w:fldCharType="begin"/>
        </w:r>
        <w:r w:rsidR="001A157F">
          <w:rPr>
            <w:noProof/>
            <w:webHidden/>
          </w:rPr>
          <w:instrText xml:space="preserve"> PAGEREF _Toc118381957 \h </w:instrText>
        </w:r>
        <w:r w:rsidR="001A157F">
          <w:rPr>
            <w:noProof/>
            <w:webHidden/>
          </w:rPr>
        </w:r>
        <w:r w:rsidR="001A157F">
          <w:rPr>
            <w:noProof/>
            <w:webHidden/>
          </w:rPr>
          <w:fldChar w:fldCharType="separate"/>
        </w:r>
        <w:r w:rsidR="001A157F">
          <w:rPr>
            <w:noProof/>
            <w:webHidden/>
          </w:rPr>
          <w:t>19</w:t>
        </w:r>
        <w:r w:rsidR="001A157F">
          <w:rPr>
            <w:noProof/>
            <w:webHidden/>
          </w:rPr>
          <w:fldChar w:fldCharType="end"/>
        </w:r>
      </w:hyperlink>
    </w:p>
    <w:p w14:paraId="63426BDE" w14:textId="77F72426"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58" w:history="1">
        <w:r w:rsidR="001A157F" w:rsidRPr="005E1996">
          <w:rPr>
            <w:rStyle w:val="Hyperlink"/>
            <w:noProof/>
          </w:rPr>
          <w:t>34.</w:t>
        </w:r>
        <w:r w:rsidR="001A157F">
          <w:rPr>
            <w:rFonts w:eastAsiaTheme="minorEastAsia" w:cstheme="minorBidi"/>
            <w:i w:val="0"/>
            <w:iCs w:val="0"/>
            <w:noProof/>
            <w:sz w:val="24"/>
            <w:szCs w:val="24"/>
            <w:lang w:eastAsia="en-GB"/>
          </w:rPr>
          <w:tab/>
        </w:r>
        <w:r w:rsidR="001A157F" w:rsidRPr="005E1996">
          <w:rPr>
            <w:rStyle w:val="Hyperlink"/>
            <w:noProof/>
          </w:rPr>
          <w:t>Validity of acts</w:t>
        </w:r>
        <w:r w:rsidR="001A157F">
          <w:rPr>
            <w:noProof/>
            <w:webHidden/>
          </w:rPr>
          <w:tab/>
        </w:r>
        <w:r w:rsidR="001A157F">
          <w:rPr>
            <w:noProof/>
            <w:webHidden/>
          </w:rPr>
          <w:fldChar w:fldCharType="begin"/>
        </w:r>
        <w:r w:rsidR="001A157F">
          <w:rPr>
            <w:noProof/>
            <w:webHidden/>
          </w:rPr>
          <w:instrText xml:space="preserve"> PAGEREF _Toc118381958 \h </w:instrText>
        </w:r>
        <w:r w:rsidR="001A157F">
          <w:rPr>
            <w:noProof/>
            <w:webHidden/>
          </w:rPr>
        </w:r>
        <w:r w:rsidR="001A157F">
          <w:rPr>
            <w:noProof/>
            <w:webHidden/>
          </w:rPr>
          <w:fldChar w:fldCharType="separate"/>
        </w:r>
        <w:r w:rsidR="001A157F">
          <w:rPr>
            <w:noProof/>
            <w:webHidden/>
          </w:rPr>
          <w:t>20</w:t>
        </w:r>
        <w:r w:rsidR="001A157F">
          <w:rPr>
            <w:noProof/>
            <w:webHidden/>
          </w:rPr>
          <w:fldChar w:fldCharType="end"/>
        </w:r>
      </w:hyperlink>
    </w:p>
    <w:p w14:paraId="063106B5" w14:textId="18AC7281"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59" w:history="1">
        <w:r w:rsidR="001A157F" w:rsidRPr="005E1996">
          <w:rPr>
            <w:rStyle w:val="Hyperlink"/>
            <w:noProof/>
          </w:rPr>
          <w:t>35.</w:t>
        </w:r>
        <w:r w:rsidR="001A157F">
          <w:rPr>
            <w:rFonts w:eastAsiaTheme="minorEastAsia" w:cstheme="minorBidi"/>
            <w:i w:val="0"/>
            <w:iCs w:val="0"/>
            <w:noProof/>
            <w:sz w:val="24"/>
            <w:szCs w:val="24"/>
            <w:lang w:eastAsia="en-GB"/>
          </w:rPr>
          <w:tab/>
        </w:r>
        <w:r w:rsidR="001A157F" w:rsidRPr="005E1996">
          <w:rPr>
            <w:rStyle w:val="Hyperlink"/>
            <w:noProof/>
          </w:rPr>
          <w:t>Payments to Board members</w:t>
        </w:r>
        <w:r w:rsidR="001A157F">
          <w:rPr>
            <w:noProof/>
            <w:webHidden/>
          </w:rPr>
          <w:tab/>
        </w:r>
        <w:r w:rsidR="001A157F">
          <w:rPr>
            <w:noProof/>
            <w:webHidden/>
          </w:rPr>
          <w:fldChar w:fldCharType="begin"/>
        </w:r>
        <w:r w:rsidR="001A157F">
          <w:rPr>
            <w:noProof/>
            <w:webHidden/>
          </w:rPr>
          <w:instrText xml:space="preserve"> PAGEREF _Toc118381959 \h </w:instrText>
        </w:r>
        <w:r w:rsidR="001A157F">
          <w:rPr>
            <w:noProof/>
            <w:webHidden/>
          </w:rPr>
        </w:r>
        <w:r w:rsidR="001A157F">
          <w:rPr>
            <w:noProof/>
            <w:webHidden/>
          </w:rPr>
          <w:fldChar w:fldCharType="separate"/>
        </w:r>
        <w:r w:rsidR="001A157F">
          <w:rPr>
            <w:noProof/>
            <w:webHidden/>
          </w:rPr>
          <w:t>20</w:t>
        </w:r>
        <w:r w:rsidR="001A157F">
          <w:rPr>
            <w:noProof/>
            <w:webHidden/>
          </w:rPr>
          <w:fldChar w:fldCharType="end"/>
        </w:r>
      </w:hyperlink>
    </w:p>
    <w:p w14:paraId="21DB062D" w14:textId="130DCF21" w:rsidR="001A157F" w:rsidRDefault="00F47258">
      <w:pPr>
        <w:pStyle w:val="TOC2"/>
        <w:tabs>
          <w:tab w:val="right" w:leader="dot" w:pos="9016"/>
        </w:tabs>
        <w:rPr>
          <w:rFonts w:eastAsiaTheme="minorEastAsia" w:cstheme="minorBidi"/>
          <w:smallCaps w:val="0"/>
          <w:noProof/>
          <w:sz w:val="24"/>
          <w:szCs w:val="24"/>
          <w:lang w:eastAsia="en-GB"/>
        </w:rPr>
      </w:pPr>
      <w:hyperlink w:anchor="_Toc118381960" w:history="1">
        <w:r w:rsidR="001A157F" w:rsidRPr="005E1996">
          <w:rPr>
            <w:rStyle w:val="Hyperlink"/>
            <w:noProof/>
          </w:rPr>
          <w:t>Division 4 — Board meetings</w:t>
        </w:r>
        <w:r w:rsidR="001A157F">
          <w:rPr>
            <w:noProof/>
            <w:webHidden/>
          </w:rPr>
          <w:tab/>
        </w:r>
        <w:r w:rsidR="001A157F">
          <w:rPr>
            <w:noProof/>
            <w:webHidden/>
          </w:rPr>
          <w:fldChar w:fldCharType="begin"/>
        </w:r>
        <w:r w:rsidR="001A157F">
          <w:rPr>
            <w:noProof/>
            <w:webHidden/>
          </w:rPr>
          <w:instrText xml:space="preserve"> PAGEREF _Toc118381960 \h </w:instrText>
        </w:r>
        <w:r w:rsidR="001A157F">
          <w:rPr>
            <w:noProof/>
            <w:webHidden/>
          </w:rPr>
        </w:r>
        <w:r w:rsidR="001A157F">
          <w:rPr>
            <w:noProof/>
            <w:webHidden/>
          </w:rPr>
          <w:fldChar w:fldCharType="separate"/>
        </w:r>
        <w:r w:rsidR="001A157F">
          <w:rPr>
            <w:noProof/>
            <w:webHidden/>
          </w:rPr>
          <w:t>20</w:t>
        </w:r>
        <w:r w:rsidR="001A157F">
          <w:rPr>
            <w:noProof/>
            <w:webHidden/>
          </w:rPr>
          <w:fldChar w:fldCharType="end"/>
        </w:r>
      </w:hyperlink>
    </w:p>
    <w:p w14:paraId="6A88BD91" w14:textId="3B661937"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61" w:history="1">
        <w:r w:rsidR="001A157F" w:rsidRPr="005E1996">
          <w:rPr>
            <w:rStyle w:val="Hyperlink"/>
            <w:noProof/>
          </w:rPr>
          <w:t>36.</w:t>
        </w:r>
        <w:r w:rsidR="001A157F">
          <w:rPr>
            <w:rFonts w:eastAsiaTheme="minorEastAsia" w:cstheme="minorBidi"/>
            <w:i w:val="0"/>
            <w:iCs w:val="0"/>
            <w:noProof/>
            <w:sz w:val="24"/>
            <w:szCs w:val="24"/>
            <w:lang w:eastAsia="en-GB"/>
          </w:rPr>
          <w:tab/>
        </w:r>
        <w:r w:rsidR="001A157F" w:rsidRPr="005E1996">
          <w:rPr>
            <w:rStyle w:val="Hyperlink"/>
            <w:noProof/>
          </w:rPr>
          <w:t>Board meetings</w:t>
        </w:r>
        <w:r w:rsidR="001A157F">
          <w:rPr>
            <w:noProof/>
            <w:webHidden/>
          </w:rPr>
          <w:tab/>
        </w:r>
        <w:r w:rsidR="001A157F">
          <w:rPr>
            <w:noProof/>
            <w:webHidden/>
          </w:rPr>
          <w:fldChar w:fldCharType="begin"/>
        </w:r>
        <w:r w:rsidR="001A157F">
          <w:rPr>
            <w:noProof/>
            <w:webHidden/>
          </w:rPr>
          <w:instrText xml:space="preserve"> PAGEREF _Toc118381961 \h </w:instrText>
        </w:r>
        <w:r w:rsidR="001A157F">
          <w:rPr>
            <w:noProof/>
            <w:webHidden/>
          </w:rPr>
        </w:r>
        <w:r w:rsidR="001A157F">
          <w:rPr>
            <w:noProof/>
            <w:webHidden/>
          </w:rPr>
          <w:fldChar w:fldCharType="separate"/>
        </w:r>
        <w:r w:rsidR="001A157F">
          <w:rPr>
            <w:noProof/>
            <w:webHidden/>
          </w:rPr>
          <w:t>20</w:t>
        </w:r>
        <w:r w:rsidR="001A157F">
          <w:rPr>
            <w:noProof/>
            <w:webHidden/>
          </w:rPr>
          <w:fldChar w:fldCharType="end"/>
        </w:r>
      </w:hyperlink>
    </w:p>
    <w:p w14:paraId="1ADD5FFC" w14:textId="1EEB364B"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62" w:history="1">
        <w:r w:rsidR="001A157F" w:rsidRPr="005E1996">
          <w:rPr>
            <w:rStyle w:val="Hyperlink"/>
            <w:noProof/>
          </w:rPr>
          <w:t>37.</w:t>
        </w:r>
        <w:r w:rsidR="001A157F">
          <w:rPr>
            <w:rFonts w:eastAsiaTheme="minorEastAsia" w:cstheme="minorBidi"/>
            <w:i w:val="0"/>
            <w:iCs w:val="0"/>
            <w:noProof/>
            <w:sz w:val="24"/>
            <w:szCs w:val="24"/>
            <w:lang w:eastAsia="en-GB"/>
          </w:rPr>
          <w:tab/>
        </w:r>
        <w:r w:rsidR="001A157F" w:rsidRPr="005E1996">
          <w:rPr>
            <w:rStyle w:val="Hyperlink"/>
            <w:noProof/>
          </w:rPr>
          <w:t>Notice of Board meetings</w:t>
        </w:r>
        <w:r w:rsidR="001A157F">
          <w:rPr>
            <w:noProof/>
            <w:webHidden/>
          </w:rPr>
          <w:tab/>
        </w:r>
        <w:r w:rsidR="001A157F">
          <w:rPr>
            <w:noProof/>
            <w:webHidden/>
          </w:rPr>
          <w:fldChar w:fldCharType="begin"/>
        </w:r>
        <w:r w:rsidR="001A157F">
          <w:rPr>
            <w:noProof/>
            <w:webHidden/>
          </w:rPr>
          <w:instrText xml:space="preserve"> PAGEREF _Toc118381962 \h </w:instrText>
        </w:r>
        <w:r w:rsidR="001A157F">
          <w:rPr>
            <w:noProof/>
            <w:webHidden/>
          </w:rPr>
        </w:r>
        <w:r w:rsidR="001A157F">
          <w:rPr>
            <w:noProof/>
            <w:webHidden/>
          </w:rPr>
          <w:fldChar w:fldCharType="separate"/>
        </w:r>
        <w:r w:rsidR="001A157F">
          <w:rPr>
            <w:noProof/>
            <w:webHidden/>
          </w:rPr>
          <w:t>20</w:t>
        </w:r>
        <w:r w:rsidR="001A157F">
          <w:rPr>
            <w:noProof/>
            <w:webHidden/>
          </w:rPr>
          <w:fldChar w:fldCharType="end"/>
        </w:r>
      </w:hyperlink>
    </w:p>
    <w:p w14:paraId="39B80723" w14:textId="15C16421"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63" w:history="1">
        <w:r w:rsidR="001A157F" w:rsidRPr="005E1996">
          <w:rPr>
            <w:rStyle w:val="Hyperlink"/>
            <w:noProof/>
          </w:rPr>
          <w:t>38.</w:t>
        </w:r>
        <w:r w:rsidR="001A157F">
          <w:rPr>
            <w:rFonts w:eastAsiaTheme="minorEastAsia" w:cstheme="minorBidi"/>
            <w:i w:val="0"/>
            <w:iCs w:val="0"/>
            <w:noProof/>
            <w:sz w:val="24"/>
            <w:szCs w:val="24"/>
            <w:lang w:eastAsia="en-GB"/>
          </w:rPr>
          <w:tab/>
        </w:r>
        <w:r w:rsidR="001A157F" w:rsidRPr="005E1996">
          <w:rPr>
            <w:rStyle w:val="Hyperlink"/>
            <w:noProof/>
          </w:rPr>
          <w:t>Procedure and order of business</w:t>
        </w:r>
        <w:r w:rsidR="001A157F">
          <w:rPr>
            <w:noProof/>
            <w:webHidden/>
          </w:rPr>
          <w:tab/>
        </w:r>
        <w:r w:rsidR="001A157F">
          <w:rPr>
            <w:noProof/>
            <w:webHidden/>
          </w:rPr>
          <w:fldChar w:fldCharType="begin"/>
        </w:r>
        <w:r w:rsidR="001A157F">
          <w:rPr>
            <w:noProof/>
            <w:webHidden/>
          </w:rPr>
          <w:instrText xml:space="preserve"> PAGEREF _Toc118381963 \h </w:instrText>
        </w:r>
        <w:r w:rsidR="001A157F">
          <w:rPr>
            <w:noProof/>
            <w:webHidden/>
          </w:rPr>
        </w:r>
        <w:r w:rsidR="001A157F">
          <w:rPr>
            <w:noProof/>
            <w:webHidden/>
          </w:rPr>
          <w:fldChar w:fldCharType="separate"/>
        </w:r>
        <w:r w:rsidR="001A157F">
          <w:rPr>
            <w:noProof/>
            <w:webHidden/>
          </w:rPr>
          <w:t>20</w:t>
        </w:r>
        <w:r w:rsidR="001A157F">
          <w:rPr>
            <w:noProof/>
            <w:webHidden/>
          </w:rPr>
          <w:fldChar w:fldCharType="end"/>
        </w:r>
      </w:hyperlink>
    </w:p>
    <w:p w14:paraId="63F69338" w14:textId="5E356073"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64" w:history="1">
        <w:r w:rsidR="001A157F" w:rsidRPr="005E1996">
          <w:rPr>
            <w:rStyle w:val="Hyperlink"/>
            <w:noProof/>
          </w:rPr>
          <w:t>39.</w:t>
        </w:r>
        <w:r w:rsidR="001A157F">
          <w:rPr>
            <w:rFonts w:eastAsiaTheme="minorEastAsia" w:cstheme="minorBidi"/>
            <w:i w:val="0"/>
            <w:iCs w:val="0"/>
            <w:noProof/>
            <w:sz w:val="24"/>
            <w:szCs w:val="24"/>
            <w:lang w:eastAsia="en-GB"/>
          </w:rPr>
          <w:tab/>
        </w:r>
        <w:r w:rsidR="001A157F" w:rsidRPr="005E1996">
          <w:rPr>
            <w:rStyle w:val="Hyperlink"/>
            <w:noProof/>
          </w:rPr>
          <w:t>Use of technology to be present at Board meetings</w:t>
        </w:r>
        <w:r w:rsidR="001A157F">
          <w:rPr>
            <w:noProof/>
            <w:webHidden/>
          </w:rPr>
          <w:tab/>
        </w:r>
        <w:r w:rsidR="001A157F">
          <w:rPr>
            <w:noProof/>
            <w:webHidden/>
          </w:rPr>
          <w:fldChar w:fldCharType="begin"/>
        </w:r>
        <w:r w:rsidR="001A157F">
          <w:rPr>
            <w:noProof/>
            <w:webHidden/>
          </w:rPr>
          <w:instrText xml:space="preserve"> PAGEREF _Toc118381964 \h </w:instrText>
        </w:r>
        <w:r w:rsidR="001A157F">
          <w:rPr>
            <w:noProof/>
            <w:webHidden/>
          </w:rPr>
        </w:r>
        <w:r w:rsidR="001A157F">
          <w:rPr>
            <w:noProof/>
            <w:webHidden/>
          </w:rPr>
          <w:fldChar w:fldCharType="separate"/>
        </w:r>
        <w:r w:rsidR="001A157F">
          <w:rPr>
            <w:noProof/>
            <w:webHidden/>
          </w:rPr>
          <w:t>21</w:t>
        </w:r>
        <w:r w:rsidR="001A157F">
          <w:rPr>
            <w:noProof/>
            <w:webHidden/>
          </w:rPr>
          <w:fldChar w:fldCharType="end"/>
        </w:r>
      </w:hyperlink>
    </w:p>
    <w:p w14:paraId="057AAC74" w14:textId="045AB4FC"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65" w:history="1">
        <w:r w:rsidR="001A157F" w:rsidRPr="005E1996">
          <w:rPr>
            <w:rStyle w:val="Hyperlink"/>
            <w:noProof/>
          </w:rPr>
          <w:t>40.</w:t>
        </w:r>
        <w:r w:rsidR="001A157F">
          <w:rPr>
            <w:rFonts w:eastAsiaTheme="minorEastAsia" w:cstheme="minorBidi"/>
            <w:i w:val="0"/>
            <w:iCs w:val="0"/>
            <w:noProof/>
            <w:sz w:val="24"/>
            <w:szCs w:val="24"/>
            <w:lang w:eastAsia="en-GB"/>
          </w:rPr>
          <w:tab/>
        </w:r>
        <w:r w:rsidR="001A157F" w:rsidRPr="005E1996">
          <w:rPr>
            <w:rStyle w:val="Hyperlink"/>
            <w:noProof/>
          </w:rPr>
          <w:t>Quorum for Board meetings</w:t>
        </w:r>
        <w:r w:rsidR="001A157F">
          <w:rPr>
            <w:noProof/>
            <w:webHidden/>
          </w:rPr>
          <w:tab/>
        </w:r>
        <w:r w:rsidR="001A157F">
          <w:rPr>
            <w:noProof/>
            <w:webHidden/>
          </w:rPr>
          <w:fldChar w:fldCharType="begin"/>
        </w:r>
        <w:r w:rsidR="001A157F">
          <w:rPr>
            <w:noProof/>
            <w:webHidden/>
          </w:rPr>
          <w:instrText xml:space="preserve"> PAGEREF _Toc118381965 \h </w:instrText>
        </w:r>
        <w:r w:rsidR="001A157F">
          <w:rPr>
            <w:noProof/>
            <w:webHidden/>
          </w:rPr>
        </w:r>
        <w:r w:rsidR="001A157F">
          <w:rPr>
            <w:noProof/>
            <w:webHidden/>
          </w:rPr>
          <w:fldChar w:fldCharType="separate"/>
        </w:r>
        <w:r w:rsidR="001A157F">
          <w:rPr>
            <w:noProof/>
            <w:webHidden/>
          </w:rPr>
          <w:t>21</w:t>
        </w:r>
        <w:r w:rsidR="001A157F">
          <w:rPr>
            <w:noProof/>
            <w:webHidden/>
          </w:rPr>
          <w:fldChar w:fldCharType="end"/>
        </w:r>
      </w:hyperlink>
    </w:p>
    <w:p w14:paraId="4E36A133" w14:textId="1A93988E"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66" w:history="1">
        <w:r w:rsidR="001A157F" w:rsidRPr="005E1996">
          <w:rPr>
            <w:rStyle w:val="Hyperlink"/>
            <w:noProof/>
          </w:rPr>
          <w:t>41.</w:t>
        </w:r>
        <w:r w:rsidR="001A157F">
          <w:rPr>
            <w:rFonts w:eastAsiaTheme="minorEastAsia" w:cstheme="minorBidi"/>
            <w:i w:val="0"/>
            <w:iCs w:val="0"/>
            <w:noProof/>
            <w:sz w:val="24"/>
            <w:szCs w:val="24"/>
            <w:lang w:eastAsia="en-GB"/>
          </w:rPr>
          <w:tab/>
        </w:r>
        <w:r w:rsidR="001A157F" w:rsidRPr="005E1996">
          <w:rPr>
            <w:rStyle w:val="Hyperlink"/>
            <w:noProof/>
          </w:rPr>
          <w:t>Voting at Board meetings</w:t>
        </w:r>
        <w:r w:rsidR="001A157F">
          <w:rPr>
            <w:noProof/>
            <w:webHidden/>
          </w:rPr>
          <w:tab/>
        </w:r>
        <w:r w:rsidR="001A157F">
          <w:rPr>
            <w:noProof/>
            <w:webHidden/>
          </w:rPr>
          <w:fldChar w:fldCharType="begin"/>
        </w:r>
        <w:r w:rsidR="001A157F">
          <w:rPr>
            <w:noProof/>
            <w:webHidden/>
          </w:rPr>
          <w:instrText xml:space="preserve"> PAGEREF _Toc118381966 \h </w:instrText>
        </w:r>
        <w:r w:rsidR="001A157F">
          <w:rPr>
            <w:noProof/>
            <w:webHidden/>
          </w:rPr>
        </w:r>
        <w:r w:rsidR="001A157F">
          <w:rPr>
            <w:noProof/>
            <w:webHidden/>
          </w:rPr>
          <w:fldChar w:fldCharType="separate"/>
        </w:r>
        <w:r w:rsidR="001A157F">
          <w:rPr>
            <w:noProof/>
            <w:webHidden/>
          </w:rPr>
          <w:t>21</w:t>
        </w:r>
        <w:r w:rsidR="001A157F">
          <w:rPr>
            <w:noProof/>
            <w:webHidden/>
          </w:rPr>
          <w:fldChar w:fldCharType="end"/>
        </w:r>
      </w:hyperlink>
    </w:p>
    <w:p w14:paraId="20D3112C" w14:textId="40FF2279"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67" w:history="1">
        <w:r w:rsidR="001A157F" w:rsidRPr="005E1996">
          <w:rPr>
            <w:rStyle w:val="Hyperlink"/>
            <w:noProof/>
          </w:rPr>
          <w:t>42.</w:t>
        </w:r>
        <w:r w:rsidR="001A157F">
          <w:rPr>
            <w:rFonts w:eastAsiaTheme="minorEastAsia" w:cstheme="minorBidi"/>
            <w:i w:val="0"/>
            <w:iCs w:val="0"/>
            <w:noProof/>
            <w:sz w:val="24"/>
            <w:szCs w:val="24"/>
            <w:lang w:eastAsia="en-GB"/>
          </w:rPr>
          <w:tab/>
        </w:r>
        <w:r w:rsidR="001A157F" w:rsidRPr="005E1996">
          <w:rPr>
            <w:rStyle w:val="Hyperlink"/>
            <w:noProof/>
          </w:rPr>
          <w:t>Minutes of Board meetings</w:t>
        </w:r>
        <w:r w:rsidR="001A157F">
          <w:rPr>
            <w:noProof/>
            <w:webHidden/>
          </w:rPr>
          <w:tab/>
        </w:r>
        <w:r w:rsidR="001A157F">
          <w:rPr>
            <w:noProof/>
            <w:webHidden/>
          </w:rPr>
          <w:fldChar w:fldCharType="begin"/>
        </w:r>
        <w:r w:rsidR="001A157F">
          <w:rPr>
            <w:noProof/>
            <w:webHidden/>
          </w:rPr>
          <w:instrText xml:space="preserve"> PAGEREF _Toc118381967 \h </w:instrText>
        </w:r>
        <w:r w:rsidR="001A157F">
          <w:rPr>
            <w:noProof/>
            <w:webHidden/>
          </w:rPr>
        </w:r>
        <w:r w:rsidR="001A157F">
          <w:rPr>
            <w:noProof/>
            <w:webHidden/>
          </w:rPr>
          <w:fldChar w:fldCharType="separate"/>
        </w:r>
        <w:r w:rsidR="001A157F">
          <w:rPr>
            <w:noProof/>
            <w:webHidden/>
          </w:rPr>
          <w:t>22</w:t>
        </w:r>
        <w:r w:rsidR="001A157F">
          <w:rPr>
            <w:noProof/>
            <w:webHidden/>
          </w:rPr>
          <w:fldChar w:fldCharType="end"/>
        </w:r>
      </w:hyperlink>
    </w:p>
    <w:p w14:paraId="5C46912F" w14:textId="6B0D7735" w:rsidR="001A157F" w:rsidRDefault="00F47258">
      <w:pPr>
        <w:pStyle w:val="TOC2"/>
        <w:tabs>
          <w:tab w:val="right" w:leader="dot" w:pos="9016"/>
        </w:tabs>
        <w:rPr>
          <w:rFonts w:eastAsiaTheme="minorEastAsia" w:cstheme="minorBidi"/>
          <w:smallCaps w:val="0"/>
          <w:noProof/>
          <w:sz w:val="24"/>
          <w:szCs w:val="24"/>
          <w:lang w:eastAsia="en-GB"/>
        </w:rPr>
      </w:pPr>
      <w:hyperlink w:anchor="_Toc118381968" w:history="1">
        <w:r w:rsidR="001A157F" w:rsidRPr="005E1996">
          <w:rPr>
            <w:rStyle w:val="Hyperlink"/>
            <w:noProof/>
          </w:rPr>
          <w:t>Division 5 — Subcommittees and subsidiary offices</w:t>
        </w:r>
        <w:r w:rsidR="001A157F">
          <w:rPr>
            <w:noProof/>
            <w:webHidden/>
          </w:rPr>
          <w:tab/>
        </w:r>
        <w:r w:rsidR="001A157F">
          <w:rPr>
            <w:noProof/>
            <w:webHidden/>
          </w:rPr>
          <w:fldChar w:fldCharType="begin"/>
        </w:r>
        <w:r w:rsidR="001A157F">
          <w:rPr>
            <w:noProof/>
            <w:webHidden/>
          </w:rPr>
          <w:instrText xml:space="preserve"> PAGEREF _Toc118381968 \h </w:instrText>
        </w:r>
        <w:r w:rsidR="001A157F">
          <w:rPr>
            <w:noProof/>
            <w:webHidden/>
          </w:rPr>
        </w:r>
        <w:r w:rsidR="001A157F">
          <w:rPr>
            <w:noProof/>
            <w:webHidden/>
          </w:rPr>
          <w:fldChar w:fldCharType="separate"/>
        </w:r>
        <w:r w:rsidR="001A157F">
          <w:rPr>
            <w:noProof/>
            <w:webHidden/>
          </w:rPr>
          <w:t>22</w:t>
        </w:r>
        <w:r w:rsidR="001A157F">
          <w:rPr>
            <w:noProof/>
            <w:webHidden/>
          </w:rPr>
          <w:fldChar w:fldCharType="end"/>
        </w:r>
      </w:hyperlink>
    </w:p>
    <w:p w14:paraId="1A3CADDD" w14:textId="5672B110"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69" w:history="1">
        <w:r w:rsidR="001A157F" w:rsidRPr="005E1996">
          <w:rPr>
            <w:rStyle w:val="Hyperlink"/>
            <w:noProof/>
          </w:rPr>
          <w:t>43.</w:t>
        </w:r>
        <w:r w:rsidR="001A157F">
          <w:rPr>
            <w:rFonts w:eastAsiaTheme="minorEastAsia" w:cstheme="minorBidi"/>
            <w:i w:val="0"/>
            <w:iCs w:val="0"/>
            <w:noProof/>
            <w:sz w:val="24"/>
            <w:szCs w:val="24"/>
            <w:lang w:eastAsia="en-GB"/>
          </w:rPr>
          <w:tab/>
        </w:r>
        <w:r w:rsidR="001A157F" w:rsidRPr="005E1996">
          <w:rPr>
            <w:rStyle w:val="Hyperlink"/>
            <w:noProof/>
          </w:rPr>
          <w:t>Subcommittees and subsidiary offices</w:t>
        </w:r>
        <w:r w:rsidR="001A157F">
          <w:rPr>
            <w:noProof/>
            <w:webHidden/>
          </w:rPr>
          <w:tab/>
        </w:r>
        <w:r w:rsidR="001A157F">
          <w:rPr>
            <w:noProof/>
            <w:webHidden/>
          </w:rPr>
          <w:fldChar w:fldCharType="begin"/>
        </w:r>
        <w:r w:rsidR="001A157F">
          <w:rPr>
            <w:noProof/>
            <w:webHidden/>
          </w:rPr>
          <w:instrText xml:space="preserve"> PAGEREF _Toc118381969 \h </w:instrText>
        </w:r>
        <w:r w:rsidR="001A157F">
          <w:rPr>
            <w:noProof/>
            <w:webHidden/>
          </w:rPr>
        </w:r>
        <w:r w:rsidR="001A157F">
          <w:rPr>
            <w:noProof/>
            <w:webHidden/>
          </w:rPr>
          <w:fldChar w:fldCharType="separate"/>
        </w:r>
        <w:r w:rsidR="001A157F">
          <w:rPr>
            <w:noProof/>
            <w:webHidden/>
          </w:rPr>
          <w:t>22</w:t>
        </w:r>
        <w:r w:rsidR="001A157F">
          <w:rPr>
            <w:noProof/>
            <w:webHidden/>
          </w:rPr>
          <w:fldChar w:fldCharType="end"/>
        </w:r>
      </w:hyperlink>
    </w:p>
    <w:p w14:paraId="24E6BF71" w14:textId="605FBE38"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70" w:history="1">
        <w:r w:rsidR="001A157F" w:rsidRPr="005E1996">
          <w:rPr>
            <w:rStyle w:val="Hyperlink"/>
            <w:noProof/>
          </w:rPr>
          <w:t>44.</w:t>
        </w:r>
        <w:r w:rsidR="001A157F">
          <w:rPr>
            <w:rFonts w:eastAsiaTheme="minorEastAsia" w:cstheme="minorBidi"/>
            <w:i w:val="0"/>
            <w:iCs w:val="0"/>
            <w:noProof/>
            <w:sz w:val="24"/>
            <w:szCs w:val="24"/>
            <w:lang w:eastAsia="en-GB"/>
          </w:rPr>
          <w:tab/>
        </w:r>
        <w:r w:rsidR="001A157F" w:rsidRPr="005E1996">
          <w:rPr>
            <w:rStyle w:val="Hyperlink"/>
            <w:noProof/>
          </w:rPr>
          <w:t>Delegation to subcommittee and holders of subsidiary offices</w:t>
        </w:r>
        <w:r w:rsidR="001A157F">
          <w:rPr>
            <w:noProof/>
            <w:webHidden/>
          </w:rPr>
          <w:tab/>
        </w:r>
        <w:r w:rsidR="001A157F">
          <w:rPr>
            <w:noProof/>
            <w:webHidden/>
          </w:rPr>
          <w:fldChar w:fldCharType="begin"/>
        </w:r>
        <w:r w:rsidR="001A157F">
          <w:rPr>
            <w:noProof/>
            <w:webHidden/>
          </w:rPr>
          <w:instrText xml:space="preserve"> PAGEREF _Toc118381970 \h </w:instrText>
        </w:r>
        <w:r w:rsidR="001A157F">
          <w:rPr>
            <w:noProof/>
            <w:webHidden/>
          </w:rPr>
        </w:r>
        <w:r w:rsidR="001A157F">
          <w:rPr>
            <w:noProof/>
            <w:webHidden/>
          </w:rPr>
          <w:fldChar w:fldCharType="separate"/>
        </w:r>
        <w:r w:rsidR="001A157F">
          <w:rPr>
            <w:noProof/>
            <w:webHidden/>
          </w:rPr>
          <w:t>22</w:t>
        </w:r>
        <w:r w:rsidR="001A157F">
          <w:rPr>
            <w:noProof/>
            <w:webHidden/>
          </w:rPr>
          <w:fldChar w:fldCharType="end"/>
        </w:r>
      </w:hyperlink>
    </w:p>
    <w:p w14:paraId="434B28D1" w14:textId="129ACAE1" w:rsidR="001A157F" w:rsidRDefault="00F47258">
      <w:pPr>
        <w:pStyle w:val="TOC2"/>
        <w:tabs>
          <w:tab w:val="right" w:leader="dot" w:pos="9016"/>
        </w:tabs>
        <w:rPr>
          <w:rFonts w:eastAsiaTheme="minorEastAsia" w:cstheme="minorBidi"/>
          <w:smallCaps w:val="0"/>
          <w:noProof/>
          <w:sz w:val="24"/>
          <w:szCs w:val="24"/>
          <w:lang w:eastAsia="en-GB"/>
        </w:rPr>
      </w:pPr>
      <w:hyperlink w:anchor="_Toc118381971" w:history="1">
        <w:r w:rsidR="001A157F" w:rsidRPr="005E1996">
          <w:rPr>
            <w:rStyle w:val="Hyperlink"/>
            <w:noProof/>
          </w:rPr>
          <w:t>PART 6 — GENERAL MEETINGS OF ASSOCIATION</w:t>
        </w:r>
        <w:r w:rsidR="001A157F">
          <w:rPr>
            <w:noProof/>
            <w:webHidden/>
          </w:rPr>
          <w:tab/>
        </w:r>
        <w:r w:rsidR="001A157F">
          <w:rPr>
            <w:noProof/>
            <w:webHidden/>
          </w:rPr>
          <w:fldChar w:fldCharType="begin"/>
        </w:r>
        <w:r w:rsidR="001A157F">
          <w:rPr>
            <w:noProof/>
            <w:webHidden/>
          </w:rPr>
          <w:instrText xml:space="preserve"> PAGEREF _Toc118381971 \h </w:instrText>
        </w:r>
        <w:r w:rsidR="001A157F">
          <w:rPr>
            <w:noProof/>
            <w:webHidden/>
          </w:rPr>
        </w:r>
        <w:r w:rsidR="001A157F">
          <w:rPr>
            <w:noProof/>
            <w:webHidden/>
          </w:rPr>
          <w:fldChar w:fldCharType="separate"/>
        </w:r>
        <w:r w:rsidR="001A157F">
          <w:rPr>
            <w:noProof/>
            <w:webHidden/>
          </w:rPr>
          <w:t>23</w:t>
        </w:r>
        <w:r w:rsidR="001A157F">
          <w:rPr>
            <w:noProof/>
            <w:webHidden/>
          </w:rPr>
          <w:fldChar w:fldCharType="end"/>
        </w:r>
      </w:hyperlink>
    </w:p>
    <w:p w14:paraId="3569C0CE" w14:textId="74776B8B"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72" w:history="1">
        <w:r w:rsidR="001A157F" w:rsidRPr="005E1996">
          <w:rPr>
            <w:rStyle w:val="Hyperlink"/>
            <w:noProof/>
          </w:rPr>
          <w:t>45.</w:t>
        </w:r>
        <w:r w:rsidR="001A157F">
          <w:rPr>
            <w:rFonts w:eastAsiaTheme="minorEastAsia" w:cstheme="minorBidi"/>
            <w:i w:val="0"/>
            <w:iCs w:val="0"/>
            <w:noProof/>
            <w:sz w:val="24"/>
            <w:szCs w:val="24"/>
            <w:lang w:eastAsia="en-GB"/>
          </w:rPr>
          <w:tab/>
        </w:r>
        <w:r w:rsidR="001A157F" w:rsidRPr="005E1996">
          <w:rPr>
            <w:rStyle w:val="Hyperlink"/>
            <w:noProof/>
          </w:rPr>
          <w:t>Annual general meeting</w:t>
        </w:r>
        <w:r w:rsidR="001A157F">
          <w:rPr>
            <w:noProof/>
            <w:webHidden/>
          </w:rPr>
          <w:tab/>
        </w:r>
        <w:r w:rsidR="001A157F">
          <w:rPr>
            <w:noProof/>
            <w:webHidden/>
          </w:rPr>
          <w:fldChar w:fldCharType="begin"/>
        </w:r>
        <w:r w:rsidR="001A157F">
          <w:rPr>
            <w:noProof/>
            <w:webHidden/>
          </w:rPr>
          <w:instrText xml:space="preserve"> PAGEREF _Toc118381972 \h </w:instrText>
        </w:r>
        <w:r w:rsidR="001A157F">
          <w:rPr>
            <w:noProof/>
            <w:webHidden/>
          </w:rPr>
        </w:r>
        <w:r w:rsidR="001A157F">
          <w:rPr>
            <w:noProof/>
            <w:webHidden/>
          </w:rPr>
          <w:fldChar w:fldCharType="separate"/>
        </w:r>
        <w:r w:rsidR="001A157F">
          <w:rPr>
            <w:noProof/>
            <w:webHidden/>
          </w:rPr>
          <w:t>23</w:t>
        </w:r>
        <w:r w:rsidR="001A157F">
          <w:rPr>
            <w:noProof/>
            <w:webHidden/>
          </w:rPr>
          <w:fldChar w:fldCharType="end"/>
        </w:r>
      </w:hyperlink>
    </w:p>
    <w:p w14:paraId="35166160" w14:textId="344D1F38"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73" w:history="1">
        <w:r w:rsidR="001A157F" w:rsidRPr="005E1996">
          <w:rPr>
            <w:rStyle w:val="Hyperlink"/>
            <w:noProof/>
          </w:rPr>
          <w:t>46.</w:t>
        </w:r>
        <w:r w:rsidR="001A157F">
          <w:rPr>
            <w:rFonts w:eastAsiaTheme="minorEastAsia" w:cstheme="minorBidi"/>
            <w:i w:val="0"/>
            <w:iCs w:val="0"/>
            <w:noProof/>
            <w:sz w:val="24"/>
            <w:szCs w:val="24"/>
            <w:lang w:eastAsia="en-GB"/>
          </w:rPr>
          <w:tab/>
        </w:r>
        <w:r w:rsidR="001A157F" w:rsidRPr="005E1996">
          <w:rPr>
            <w:rStyle w:val="Hyperlink"/>
            <w:noProof/>
          </w:rPr>
          <w:t>Special general meetings</w:t>
        </w:r>
        <w:r w:rsidR="001A157F">
          <w:rPr>
            <w:noProof/>
            <w:webHidden/>
          </w:rPr>
          <w:tab/>
        </w:r>
        <w:r w:rsidR="001A157F">
          <w:rPr>
            <w:noProof/>
            <w:webHidden/>
          </w:rPr>
          <w:fldChar w:fldCharType="begin"/>
        </w:r>
        <w:r w:rsidR="001A157F">
          <w:rPr>
            <w:noProof/>
            <w:webHidden/>
          </w:rPr>
          <w:instrText xml:space="preserve"> PAGEREF _Toc118381973 \h </w:instrText>
        </w:r>
        <w:r w:rsidR="001A157F">
          <w:rPr>
            <w:noProof/>
            <w:webHidden/>
          </w:rPr>
        </w:r>
        <w:r w:rsidR="001A157F">
          <w:rPr>
            <w:noProof/>
            <w:webHidden/>
          </w:rPr>
          <w:fldChar w:fldCharType="separate"/>
        </w:r>
        <w:r w:rsidR="001A157F">
          <w:rPr>
            <w:noProof/>
            <w:webHidden/>
          </w:rPr>
          <w:t>23</w:t>
        </w:r>
        <w:r w:rsidR="001A157F">
          <w:rPr>
            <w:noProof/>
            <w:webHidden/>
          </w:rPr>
          <w:fldChar w:fldCharType="end"/>
        </w:r>
      </w:hyperlink>
    </w:p>
    <w:p w14:paraId="36A25EBE" w14:textId="726F27E0"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74" w:history="1">
        <w:r w:rsidR="001A157F" w:rsidRPr="005E1996">
          <w:rPr>
            <w:rStyle w:val="Hyperlink"/>
            <w:noProof/>
          </w:rPr>
          <w:t>47.</w:t>
        </w:r>
        <w:r w:rsidR="001A157F">
          <w:rPr>
            <w:rFonts w:eastAsiaTheme="minorEastAsia" w:cstheme="minorBidi"/>
            <w:i w:val="0"/>
            <w:iCs w:val="0"/>
            <w:noProof/>
            <w:sz w:val="24"/>
            <w:szCs w:val="24"/>
            <w:lang w:eastAsia="en-GB"/>
          </w:rPr>
          <w:tab/>
        </w:r>
        <w:r w:rsidR="001A157F" w:rsidRPr="005E1996">
          <w:rPr>
            <w:rStyle w:val="Hyperlink"/>
            <w:noProof/>
          </w:rPr>
          <w:t>Notice of general meetings</w:t>
        </w:r>
        <w:r w:rsidR="001A157F">
          <w:rPr>
            <w:noProof/>
            <w:webHidden/>
          </w:rPr>
          <w:tab/>
        </w:r>
        <w:r w:rsidR="001A157F">
          <w:rPr>
            <w:noProof/>
            <w:webHidden/>
          </w:rPr>
          <w:fldChar w:fldCharType="begin"/>
        </w:r>
        <w:r w:rsidR="001A157F">
          <w:rPr>
            <w:noProof/>
            <w:webHidden/>
          </w:rPr>
          <w:instrText xml:space="preserve"> PAGEREF _Toc118381974 \h </w:instrText>
        </w:r>
        <w:r w:rsidR="001A157F">
          <w:rPr>
            <w:noProof/>
            <w:webHidden/>
          </w:rPr>
        </w:r>
        <w:r w:rsidR="001A157F">
          <w:rPr>
            <w:noProof/>
            <w:webHidden/>
          </w:rPr>
          <w:fldChar w:fldCharType="separate"/>
        </w:r>
        <w:r w:rsidR="001A157F">
          <w:rPr>
            <w:noProof/>
            <w:webHidden/>
          </w:rPr>
          <w:t>24</w:t>
        </w:r>
        <w:r w:rsidR="001A157F">
          <w:rPr>
            <w:noProof/>
            <w:webHidden/>
          </w:rPr>
          <w:fldChar w:fldCharType="end"/>
        </w:r>
      </w:hyperlink>
    </w:p>
    <w:p w14:paraId="0E1961B7" w14:textId="6A6EFED4"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75" w:history="1">
        <w:r w:rsidR="001A157F" w:rsidRPr="005E1996">
          <w:rPr>
            <w:rStyle w:val="Hyperlink"/>
            <w:noProof/>
          </w:rPr>
          <w:t>48.</w:t>
        </w:r>
        <w:r w:rsidR="001A157F">
          <w:rPr>
            <w:rFonts w:eastAsiaTheme="minorEastAsia" w:cstheme="minorBidi"/>
            <w:i w:val="0"/>
            <w:iCs w:val="0"/>
            <w:noProof/>
            <w:sz w:val="24"/>
            <w:szCs w:val="24"/>
            <w:lang w:eastAsia="en-GB"/>
          </w:rPr>
          <w:tab/>
        </w:r>
        <w:r w:rsidR="001A157F" w:rsidRPr="005E1996">
          <w:rPr>
            <w:rStyle w:val="Hyperlink"/>
            <w:noProof/>
          </w:rPr>
          <w:t>Proxies</w:t>
        </w:r>
        <w:r w:rsidR="001A157F">
          <w:rPr>
            <w:noProof/>
            <w:webHidden/>
          </w:rPr>
          <w:tab/>
        </w:r>
        <w:r w:rsidR="001A157F">
          <w:rPr>
            <w:noProof/>
            <w:webHidden/>
          </w:rPr>
          <w:fldChar w:fldCharType="begin"/>
        </w:r>
        <w:r w:rsidR="001A157F">
          <w:rPr>
            <w:noProof/>
            <w:webHidden/>
          </w:rPr>
          <w:instrText xml:space="preserve"> PAGEREF _Toc118381975 \h </w:instrText>
        </w:r>
        <w:r w:rsidR="001A157F">
          <w:rPr>
            <w:noProof/>
            <w:webHidden/>
          </w:rPr>
        </w:r>
        <w:r w:rsidR="001A157F">
          <w:rPr>
            <w:noProof/>
            <w:webHidden/>
          </w:rPr>
          <w:fldChar w:fldCharType="separate"/>
        </w:r>
        <w:r w:rsidR="001A157F">
          <w:rPr>
            <w:noProof/>
            <w:webHidden/>
          </w:rPr>
          <w:t>24</w:t>
        </w:r>
        <w:r w:rsidR="001A157F">
          <w:rPr>
            <w:noProof/>
            <w:webHidden/>
          </w:rPr>
          <w:fldChar w:fldCharType="end"/>
        </w:r>
      </w:hyperlink>
    </w:p>
    <w:p w14:paraId="7EC64FEA" w14:textId="2EC44F33"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76" w:history="1">
        <w:r w:rsidR="001A157F" w:rsidRPr="005E1996">
          <w:rPr>
            <w:rStyle w:val="Hyperlink"/>
            <w:noProof/>
          </w:rPr>
          <w:t>49.</w:t>
        </w:r>
        <w:r w:rsidR="001A157F">
          <w:rPr>
            <w:rFonts w:eastAsiaTheme="minorEastAsia" w:cstheme="minorBidi"/>
            <w:i w:val="0"/>
            <w:iCs w:val="0"/>
            <w:noProof/>
            <w:sz w:val="24"/>
            <w:szCs w:val="24"/>
            <w:lang w:eastAsia="en-GB"/>
          </w:rPr>
          <w:tab/>
        </w:r>
        <w:r w:rsidR="001A157F" w:rsidRPr="005E1996">
          <w:rPr>
            <w:rStyle w:val="Hyperlink"/>
            <w:noProof/>
          </w:rPr>
          <w:t>Use of technology to be present at general meetings</w:t>
        </w:r>
        <w:r w:rsidR="001A157F">
          <w:rPr>
            <w:noProof/>
            <w:webHidden/>
          </w:rPr>
          <w:tab/>
        </w:r>
        <w:r w:rsidR="001A157F">
          <w:rPr>
            <w:noProof/>
            <w:webHidden/>
          </w:rPr>
          <w:fldChar w:fldCharType="begin"/>
        </w:r>
        <w:r w:rsidR="001A157F">
          <w:rPr>
            <w:noProof/>
            <w:webHidden/>
          </w:rPr>
          <w:instrText xml:space="preserve"> PAGEREF _Toc118381976 \h </w:instrText>
        </w:r>
        <w:r w:rsidR="001A157F">
          <w:rPr>
            <w:noProof/>
            <w:webHidden/>
          </w:rPr>
        </w:r>
        <w:r w:rsidR="001A157F">
          <w:rPr>
            <w:noProof/>
            <w:webHidden/>
          </w:rPr>
          <w:fldChar w:fldCharType="separate"/>
        </w:r>
        <w:r w:rsidR="001A157F">
          <w:rPr>
            <w:noProof/>
            <w:webHidden/>
          </w:rPr>
          <w:t>25</w:t>
        </w:r>
        <w:r w:rsidR="001A157F">
          <w:rPr>
            <w:noProof/>
            <w:webHidden/>
          </w:rPr>
          <w:fldChar w:fldCharType="end"/>
        </w:r>
      </w:hyperlink>
    </w:p>
    <w:p w14:paraId="18F4CB2E" w14:textId="027961BD"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77" w:history="1">
        <w:r w:rsidR="001A157F" w:rsidRPr="005E1996">
          <w:rPr>
            <w:rStyle w:val="Hyperlink"/>
            <w:noProof/>
          </w:rPr>
          <w:t>50.</w:t>
        </w:r>
        <w:r w:rsidR="001A157F">
          <w:rPr>
            <w:rFonts w:eastAsiaTheme="minorEastAsia" w:cstheme="minorBidi"/>
            <w:i w:val="0"/>
            <w:iCs w:val="0"/>
            <w:noProof/>
            <w:sz w:val="24"/>
            <w:szCs w:val="24"/>
            <w:lang w:eastAsia="en-GB"/>
          </w:rPr>
          <w:tab/>
        </w:r>
        <w:r w:rsidR="001A157F" w:rsidRPr="005E1996">
          <w:rPr>
            <w:rStyle w:val="Hyperlink"/>
            <w:noProof/>
          </w:rPr>
          <w:t>Presiding member and quorum for general meetings</w:t>
        </w:r>
        <w:r w:rsidR="001A157F">
          <w:rPr>
            <w:noProof/>
            <w:webHidden/>
          </w:rPr>
          <w:tab/>
        </w:r>
        <w:r w:rsidR="001A157F">
          <w:rPr>
            <w:noProof/>
            <w:webHidden/>
          </w:rPr>
          <w:fldChar w:fldCharType="begin"/>
        </w:r>
        <w:r w:rsidR="001A157F">
          <w:rPr>
            <w:noProof/>
            <w:webHidden/>
          </w:rPr>
          <w:instrText xml:space="preserve"> PAGEREF _Toc118381977 \h </w:instrText>
        </w:r>
        <w:r w:rsidR="001A157F">
          <w:rPr>
            <w:noProof/>
            <w:webHidden/>
          </w:rPr>
        </w:r>
        <w:r w:rsidR="001A157F">
          <w:rPr>
            <w:noProof/>
            <w:webHidden/>
          </w:rPr>
          <w:fldChar w:fldCharType="separate"/>
        </w:r>
        <w:r w:rsidR="001A157F">
          <w:rPr>
            <w:noProof/>
            <w:webHidden/>
          </w:rPr>
          <w:t>25</w:t>
        </w:r>
        <w:r w:rsidR="001A157F">
          <w:rPr>
            <w:noProof/>
            <w:webHidden/>
          </w:rPr>
          <w:fldChar w:fldCharType="end"/>
        </w:r>
      </w:hyperlink>
    </w:p>
    <w:p w14:paraId="02237144" w14:textId="5587CC03"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78" w:history="1">
        <w:r w:rsidR="001A157F" w:rsidRPr="005E1996">
          <w:rPr>
            <w:rStyle w:val="Hyperlink"/>
            <w:noProof/>
          </w:rPr>
          <w:t>51.</w:t>
        </w:r>
        <w:r w:rsidR="001A157F">
          <w:rPr>
            <w:rFonts w:eastAsiaTheme="minorEastAsia" w:cstheme="minorBidi"/>
            <w:i w:val="0"/>
            <w:iCs w:val="0"/>
            <w:noProof/>
            <w:sz w:val="24"/>
            <w:szCs w:val="24"/>
            <w:lang w:eastAsia="en-GB"/>
          </w:rPr>
          <w:tab/>
        </w:r>
        <w:r w:rsidR="001A157F" w:rsidRPr="005E1996">
          <w:rPr>
            <w:rStyle w:val="Hyperlink"/>
            <w:noProof/>
          </w:rPr>
          <w:t>Adjournment of general meeting</w:t>
        </w:r>
        <w:r w:rsidR="001A157F">
          <w:rPr>
            <w:noProof/>
            <w:webHidden/>
          </w:rPr>
          <w:tab/>
        </w:r>
        <w:r w:rsidR="001A157F">
          <w:rPr>
            <w:noProof/>
            <w:webHidden/>
          </w:rPr>
          <w:fldChar w:fldCharType="begin"/>
        </w:r>
        <w:r w:rsidR="001A157F">
          <w:rPr>
            <w:noProof/>
            <w:webHidden/>
          </w:rPr>
          <w:instrText xml:space="preserve"> PAGEREF _Toc118381978 \h </w:instrText>
        </w:r>
        <w:r w:rsidR="001A157F">
          <w:rPr>
            <w:noProof/>
            <w:webHidden/>
          </w:rPr>
        </w:r>
        <w:r w:rsidR="001A157F">
          <w:rPr>
            <w:noProof/>
            <w:webHidden/>
          </w:rPr>
          <w:fldChar w:fldCharType="separate"/>
        </w:r>
        <w:r w:rsidR="001A157F">
          <w:rPr>
            <w:noProof/>
            <w:webHidden/>
          </w:rPr>
          <w:t>25</w:t>
        </w:r>
        <w:r w:rsidR="001A157F">
          <w:rPr>
            <w:noProof/>
            <w:webHidden/>
          </w:rPr>
          <w:fldChar w:fldCharType="end"/>
        </w:r>
      </w:hyperlink>
    </w:p>
    <w:p w14:paraId="24BCF11B" w14:textId="75A93CDF"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79" w:history="1">
        <w:r w:rsidR="001A157F" w:rsidRPr="005E1996">
          <w:rPr>
            <w:rStyle w:val="Hyperlink"/>
            <w:noProof/>
          </w:rPr>
          <w:t>52.</w:t>
        </w:r>
        <w:r w:rsidR="001A157F">
          <w:rPr>
            <w:rFonts w:eastAsiaTheme="minorEastAsia" w:cstheme="minorBidi"/>
            <w:i w:val="0"/>
            <w:iCs w:val="0"/>
            <w:noProof/>
            <w:sz w:val="24"/>
            <w:szCs w:val="24"/>
            <w:lang w:eastAsia="en-GB"/>
          </w:rPr>
          <w:tab/>
        </w:r>
        <w:r w:rsidR="001A157F" w:rsidRPr="005E1996">
          <w:rPr>
            <w:rStyle w:val="Hyperlink"/>
            <w:noProof/>
          </w:rPr>
          <w:t>Voting at general meeting</w:t>
        </w:r>
        <w:r w:rsidR="001A157F">
          <w:rPr>
            <w:noProof/>
            <w:webHidden/>
          </w:rPr>
          <w:tab/>
        </w:r>
        <w:r w:rsidR="001A157F">
          <w:rPr>
            <w:noProof/>
            <w:webHidden/>
          </w:rPr>
          <w:fldChar w:fldCharType="begin"/>
        </w:r>
        <w:r w:rsidR="001A157F">
          <w:rPr>
            <w:noProof/>
            <w:webHidden/>
          </w:rPr>
          <w:instrText xml:space="preserve"> PAGEREF _Toc118381979 \h </w:instrText>
        </w:r>
        <w:r w:rsidR="001A157F">
          <w:rPr>
            <w:noProof/>
            <w:webHidden/>
          </w:rPr>
        </w:r>
        <w:r w:rsidR="001A157F">
          <w:rPr>
            <w:noProof/>
            <w:webHidden/>
          </w:rPr>
          <w:fldChar w:fldCharType="separate"/>
        </w:r>
        <w:r w:rsidR="001A157F">
          <w:rPr>
            <w:noProof/>
            <w:webHidden/>
          </w:rPr>
          <w:t>26</w:t>
        </w:r>
        <w:r w:rsidR="001A157F">
          <w:rPr>
            <w:noProof/>
            <w:webHidden/>
          </w:rPr>
          <w:fldChar w:fldCharType="end"/>
        </w:r>
      </w:hyperlink>
    </w:p>
    <w:p w14:paraId="7F7A6383" w14:textId="16BCBB5D"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80" w:history="1">
        <w:r w:rsidR="001A157F" w:rsidRPr="005E1996">
          <w:rPr>
            <w:rStyle w:val="Hyperlink"/>
            <w:noProof/>
          </w:rPr>
          <w:t>53.</w:t>
        </w:r>
        <w:r w:rsidR="001A157F">
          <w:rPr>
            <w:rFonts w:eastAsiaTheme="minorEastAsia" w:cstheme="minorBidi"/>
            <w:i w:val="0"/>
            <w:iCs w:val="0"/>
            <w:noProof/>
            <w:sz w:val="24"/>
            <w:szCs w:val="24"/>
            <w:lang w:eastAsia="en-GB"/>
          </w:rPr>
          <w:tab/>
        </w:r>
        <w:r w:rsidR="001A157F" w:rsidRPr="005E1996">
          <w:rPr>
            <w:rStyle w:val="Hyperlink"/>
            <w:noProof/>
          </w:rPr>
          <w:t>When special resolutions are required</w:t>
        </w:r>
        <w:r w:rsidR="001A157F">
          <w:rPr>
            <w:noProof/>
            <w:webHidden/>
          </w:rPr>
          <w:tab/>
        </w:r>
        <w:r w:rsidR="001A157F">
          <w:rPr>
            <w:noProof/>
            <w:webHidden/>
          </w:rPr>
          <w:fldChar w:fldCharType="begin"/>
        </w:r>
        <w:r w:rsidR="001A157F">
          <w:rPr>
            <w:noProof/>
            <w:webHidden/>
          </w:rPr>
          <w:instrText xml:space="preserve"> PAGEREF _Toc118381980 \h </w:instrText>
        </w:r>
        <w:r w:rsidR="001A157F">
          <w:rPr>
            <w:noProof/>
            <w:webHidden/>
          </w:rPr>
        </w:r>
        <w:r w:rsidR="001A157F">
          <w:rPr>
            <w:noProof/>
            <w:webHidden/>
          </w:rPr>
          <w:fldChar w:fldCharType="separate"/>
        </w:r>
        <w:r w:rsidR="001A157F">
          <w:rPr>
            <w:noProof/>
            <w:webHidden/>
          </w:rPr>
          <w:t>26</w:t>
        </w:r>
        <w:r w:rsidR="001A157F">
          <w:rPr>
            <w:noProof/>
            <w:webHidden/>
          </w:rPr>
          <w:fldChar w:fldCharType="end"/>
        </w:r>
      </w:hyperlink>
    </w:p>
    <w:p w14:paraId="15488D1B" w14:textId="4C884AAF"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81" w:history="1">
        <w:r w:rsidR="001A157F" w:rsidRPr="005E1996">
          <w:rPr>
            <w:rStyle w:val="Hyperlink"/>
            <w:noProof/>
          </w:rPr>
          <w:t>54.</w:t>
        </w:r>
        <w:r w:rsidR="001A157F">
          <w:rPr>
            <w:rFonts w:eastAsiaTheme="minorEastAsia" w:cstheme="minorBidi"/>
            <w:i w:val="0"/>
            <w:iCs w:val="0"/>
            <w:noProof/>
            <w:sz w:val="24"/>
            <w:szCs w:val="24"/>
            <w:lang w:eastAsia="en-GB"/>
          </w:rPr>
          <w:tab/>
        </w:r>
        <w:r w:rsidR="001A157F" w:rsidRPr="005E1996">
          <w:rPr>
            <w:rStyle w:val="Hyperlink"/>
            <w:noProof/>
          </w:rPr>
          <w:t>Determining whether resolution carried</w:t>
        </w:r>
        <w:r w:rsidR="001A157F">
          <w:rPr>
            <w:noProof/>
            <w:webHidden/>
          </w:rPr>
          <w:tab/>
        </w:r>
        <w:r w:rsidR="001A157F">
          <w:rPr>
            <w:noProof/>
            <w:webHidden/>
          </w:rPr>
          <w:fldChar w:fldCharType="begin"/>
        </w:r>
        <w:r w:rsidR="001A157F">
          <w:rPr>
            <w:noProof/>
            <w:webHidden/>
          </w:rPr>
          <w:instrText xml:space="preserve"> PAGEREF _Toc118381981 \h </w:instrText>
        </w:r>
        <w:r w:rsidR="001A157F">
          <w:rPr>
            <w:noProof/>
            <w:webHidden/>
          </w:rPr>
        </w:r>
        <w:r w:rsidR="001A157F">
          <w:rPr>
            <w:noProof/>
            <w:webHidden/>
          </w:rPr>
          <w:fldChar w:fldCharType="separate"/>
        </w:r>
        <w:r w:rsidR="001A157F">
          <w:rPr>
            <w:noProof/>
            <w:webHidden/>
          </w:rPr>
          <w:t>26</w:t>
        </w:r>
        <w:r w:rsidR="001A157F">
          <w:rPr>
            <w:noProof/>
            <w:webHidden/>
          </w:rPr>
          <w:fldChar w:fldCharType="end"/>
        </w:r>
      </w:hyperlink>
    </w:p>
    <w:p w14:paraId="1B5A09AC" w14:textId="63E43092"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82" w:history="1">
        <w:r w:rsidR="001A157F" w:rsidRPr="005E1996">
          <w:rPr>
            <w:rStyle w:val="Hyperlink"/>
            <w:noProof/>
          </w:rPr>
          <w:t>55.</w:t>
        </w:r>
        <w:r w:rsidR="001A157F">
          <w:rPr>
            <w:rFonts w:eastAsiaTheme="minorEastAsia" w:cstheme="minorBidi"/>
            <w:i w:val="0"/>
            <w:iCs w:val="0"/>
            <w:noProof/>
            <w:sz w:val="24"/>
            <w:szCs w:val="24"/>
            <w:lang w:eastAsia="en-GB"/>
          </w:rPr>
          <w:tab/>
        </w:r>
        <w:r w:rsidR="001A157F" w:rsidRPr="005E1996">
          <w:rPr>
            <w:rStyle w:val="Hyperlink"/>
            <w:noProof/>
          </w:rPr>
          <w:t>Minutes of general meeting</w:t>
        </w:r>
        <w:r w:rsidR="001A157F">
          <w:rPr>
            <w:noProof/>
            <w:webHidden/>
          </w:rPr>
          <w:tab/>
        </w:r>
        <w:r w:rsidR="001A157F">
          <w:rPr>
            <w:noProof/>
            <w:webHidden/>
          </w:rPr>
          <w:fldChar w:fldCharType="begin"/>
        </w:r>
        <w:r w:rsidR="001A157F">
          <w:rPr>
            <w:noProof/>
            <w:webHidden/>
          </w:rPr>
          <w:instrText xml:space="preserve"> PAGEREF _Toc118381982 \h </w:instrText>
        </w:r>
        <w:r w:rsidR="001A157F">
          <w:rPr>
            <w:noProof/>
            <w:webHidden/>
          </w:rPr>
        </w:r>
        <w:r w:rsidR="001A157F">
          <w:rPr>
            <w:noProof/>
            <w:webHidden/>
          </w:rPr>
          <w:fldChar w:fldCharType="separate"/>
        </w:r>
        <w:r w:rsidR="001A157F">
          <w:rPr>
            <w:noProof/>
            <w:webHidden/>
          </w:rPr>
          <w:t>27</w:t>
        </w:r>
        <w:r w:rsidR="001A157F">
          <w:rPr>
            <w:noProof/>
            <w:webHidden/>
          </w:rPr>
          <w:fldChar w:fldCharType="end"/>
        </w:r>
      </w:hyperlink>
    </w:p>
    <w:p w14:paraId="6831BC30" w14:textId="7284D3A5" w:rsidR="001A157F" w:rsidRDefault="00F47258">
      <w:pPr>
        <w:pStyle w:val="TOC2"/>
        <w:tabs>
          <w:tab w:val="right" w:leader="dot" w:pos="9016"/>
        </w:tabs>
        <w:rPr>
          <w:rFonts w:eastAsiaTheme="minorEastAsia" w:cstheme="minorBidi"/>
          <w:smallCaps w:val="0"/>
          <w:noProof/>
          <w:sz w:val="24"/>
          <w:szCs w:val="24"/>
          <w:lang w:eastAsia="en-GB"/>
        </w:rPr>
      </w:pPr>
      <w:hyperlink w:anchor="_Toc118381983" w:history="1">
        <w:r w:rsidR="001A157F" w:rsidRPr="005E1996">
          <w:rPr>
            <w:rStyle w:val="Hyperlink"/>
            <w:noProof/>
          </w:rPr>
          <w:t>PART 7 — FINANCIAL MATTERS</w:t>
        </w:r>
        <w:r w:rsidR="001A157F">
          <w:rPr>
            <w:noProof/>
            <w:webHidden/>
          </w:rPr>
          <w:tab/>
        </w:r>
        <w:r w:rsidR="001A157F">
          <w:rPr>
            <w:noProof/>
            <w:webHidden/>
          </w:rPr>
          <w:fldChar w:fldCharType="begin"/>
        </w:r>
        <w:r w:rsidR="001A157F">
          <w:rPr>
            <w:noProof/>
            <w:webHidden/>
          </w:rPr>
          <w:instrText xml:space="preserve"> PAGEREF _Toc118381983 \h </w:instrText>
        </w:r>
        <w:r w:rsidR="001A157F">
          <w:rPr>
            <w:noProof/>
            <w:webHidden/>
          </w:rPr>
        </w:r>
        <w:r w:rsidR="001A157F">
          <w:rPr>
            <w:noProof/>
            <w:webHidden/>
          </w:rPr>
          <w:fldChar w:fldCharType="separate"/>
        </w:r>
        <w:r w:rsidR="001A157F">
          <w:rPr>
            <w:noProof/>
            <w:webHidden/>
          </w:rPr>
          <w:t>28</w:t>
        </w:r>
        <w:r w:rsidR="001A157F">
          <w:rPr>
            <w:noProof/>
            <w:webHidden/>
          </w:rPr>
          <w:fldChar w:fldCharType="end"/>
        </w:r>
      </w:hyperlink>
    </w:p>
    <w:p w14:paraId="570D59D3" w14:textId="5D39CCDB"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84" w:history="1">
        <w:r w:rsidR="001A157F" w:rsidRPr="005E1996">
          <w:rPr>
            <w:rStyle w:val="Hyperlink"/>
            <w:noProof/>
          </w:rPr>
          <w:t>56.</w:t>
        </w:r>
        <w:r w:rsidR="001A157F">
          <w:rPr>
            <w:rFonts w:eastAsiaTheme="minorEastAsia" w:cstheme="minorBidi"/>
            <w:i w:val="0"/>
            <w:iCs w:val="0"/>
            <w:noProof/>
            <w:sz w:val="24"/>
            <w:szCs w:val="24"/>
            <w:lang w:eastAsia="en-GB"/>
          </w:rPr>
          <w:tab/>
        </w:r>
        <w:r w:rsidR="001A157F" w:rsidRPr="005E1996">
          <w:rPr>
            <w:rStyle w:val="Hyperlink"/>
            <w:noProof/>
          </w:rPr>
          <w:t>Source of funds</w:t>
        </w:r>
        <w:r w:rsidR="001A157F">
          <w:rPr>
            <w:noProof/>
            <w:webHidden/>
          </w:rPr>
          <w:tab/>
        </w:r>
        <w:r w:rsidR="001A157F">
          <w:rPr>
            <w:noProof/>
            <w:webHidden/>
          </w:rPr>
          <w:fldChar w:fldCharType="begin"/>
        </w:r>
        <w:r w:rsidR="001A157F">
          <w:rPr>
            <w:noProof/>
            <w:webHidden/>
          </w:rPr>
          <w:instrText xml:space="preserve"> PAGEREF _Toc118381984 \h </w:instrText>
        </w:r>
        <w:r w:rsidR="001A157F">
          <w:rPr>
            <w:noProof/>
            <w:webHidden/>
          </w:rPr>
        </w:r>
        <w:r w:rsidR="001A157F">
          <w:rPr>
            <w:noProof/>
            <w:webHidden/>
          </w:rPr>
          <w:fldChar w:fldCharType="separate"/>
        </w:r>
        <w:r w:rsidR="001A157F">
          <w:rPr>
            <w:noProof/>
            <w:webHidden/>
          </w:rPr>
          <w:t>28</w:t>
        </w:r>
        <w:r w:rsidR="001A157F">
          <w:rPr>
            <w:noProof/>
            <w:webHidden/>
          </w:rPr>
          <w:fldChar w:fldCharType="end"/>
        </w:r>
      </w:hyperlink>
    </w:p>
    <w:p w14:paraId="363BCC12" w14:textId="06CD84B0"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85" w:history="1">
        <w:r w:rsidR="001A157F" w:rsidRPr="005E1996">
          <w:rPr>
            <w:rStyle w:val="Hyperlink"/>
            <w:noProof/>
          </w:rPr>
          <w:t>57.</w:t>
        </w:r>
        <w:r w:rsidR="001A157F">
          <w:rPr>
            <w:rFonts w:eastAsiaTheme="minorEastAsia" w:cstheme="minorBidi"/>
            <w:i w:val="0"/>
            <w:iCs w:val="0"/>
            <w:noProof/>
            <w:sz w:val="24"/>
            <w:szCs w:val="24"/>
            <w:lang w:eastAsia="en-GB"/>
          </w:rPr>
          <w:tab/>
        </w:r>
        <w:r w:rsidR="001A157F" w:rsidRPr="005E1996">
          <w:rPr>
            <w:rStyle w:val="Hyperlink"/>
            <w:noProof/>
          </w:rPr>
          <w:t>Control of funds</w:t>
        </w:r>
        <w:r w:rsidR="001A157F">
          <w:rPr>
            <w:noProof/>
            <w:webHidden/>
          </w:rPr>
          <w:tab/>
        </w:r>
        <w:r w:rsidR="001A157F">
          <w:rPr>
            <w:noProof/>
            <w:webHidden/>
          </w:rPr>
          <w:fldChar w:fldCharType="begin"/>
        </w:r>
        <w:r w:rsidR="001A157F">
          <w:rPr>
            <w:noProof/>
            <w:webHidden/>
          </w:rPr>
          <w:instrText xml:space="preserve"> PAGEREF _Toc118381985 \h </w:instrText>
        </w:r>
        <w:r w:rsidR="001A157F">
          <w:rPr>
            <w:noProof/>
            <w:webHidden/>
          </w:rPr>
        </w:r>
        <w:r w:rsidR="001A157F">
          <w:rPr>
            <w:noProof/>
            <w:webHidden/>
          </w:rPr>
          <w:fldChar w:fldCharType="separate"/>
        </w:r>
        <w:r w:rsidR="001A157F">
          <w:rPr>
            <w:noProof/>
            <w:webHidden/>
          </w:rPr>
          <w:t>28</w:t>
        </w:r>
        <w:r w:rsidR="001A157F">
          <w:rPr>
            <w:noProof/>
            <w:webHidden/>
          </w:rPr>
          <w:fldChar w:fldCharType="end"/>
        </w:r>
      </w:hyperlink>
    </w:p>
    <w:p w14:paraId="2F108EE7" w14:textId="23A0984D"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86" w:history="1">
        <w:r w:rsidR="001A157F" w:rsidRPr="005E1996">
          <w:rPr>
            <w:rStyle w:val="Hyperlink"/>
            <w:noProof/>
          </w:rPr>
          <w:t>58.</w:t>
        </w:r>
        <w:r w:rsidR="001A157F">
          <w:rPr>
            <w:rFonts w:eastAsiaTheme="minorEastAsia" w:cstheme="minorBidi"/>
            <w:i w:val="0"/>
            <w:iCs w:val="0"/>
            <w:noProof/>
            <w:sz w:val="24"/>
            <w:szCs w:val="24"/>
            <w:lang w:eastAsia="en-GB"/>
          </w:rPr>
          <w:tab/>
        </w:r>
        <w:r w:rsidR="001A157F" w:rsidRPr="005E1996">
          <w:rPr>
            <w:rStyle w:val="Hyperlink"/>
            <w:noProof/>
          </w:rPr>
          <w:t>Financial statements and financial reports</w:t>
        </w:r>
        <w:r w:rsidR="001A157F">
          <w:rPr>
            <w:noProof/>
            <w:webHidden/>
          </w:rPr>
          <w:tab/>
        </w:r>
        <w:r w:rsidR="001A157F">
          <w:rPr>
            <w:noProof/>
            <w:webHidden/>
          </w:rPr>
          <w:fldChar w:fldCharType="begin"/>
        </w:r>
        <w:r w:rsidR="001A157F">
          <w:rPr>
            <w:noProof/>
            <w:webHidden/>
          </w:rPr>
          <w:instrText xml:space="preserve"> PAGEREF _Toc118381986 \h </w:instrText>
        </w:r>
        <w:r w:rsidR="001A157F">
          <w:rPr>
            <w:noProof/>
            <w:webHidden/>
          </w:rPr>
        </w:r>
        <w:r w:rsidR="001A157F">
          <w:rPr>
            <w:noProof/>
            <w:webHidden/>
          </w:rPr>
          <w:fldChar w:fldCharType="separate"/>
        </w:r>
        <w:r w:rsidR="001A157F">
          <w:rPr>
            <w:noProof/>
            <w:webHidden/>
          </w:rPr>
          <w:t>28</w:t>
        </w:r>
        <w:r w:rsidR="001A157F">
          <w:rPr>
            <w:noProof/>
            <w:webHidden/>
          </w:rPr>
          <w:fldChar w:fldCharType="end"/>
        </w:r>
      </w:hyperlink>
    </w:p>
    <w:p w14:paraId="29470EE2" w14:textId="27B1ABCF" w:rsidR="001A157F" w:rsidRDefault="00F47258">
      <w:pPr>
        <w:pStyle w:val="TOC2"/>
        <w:tabs>
          <w:tab w:val="right" w:leader="dot" w:pos="9016"/>
        </w:tabs>
        <w:rPr>
          <w:rFonts w:eastAsiaTheme="minorEastAsia" w:cstheme="minorBidi"/>
          <w:smallCaps w:val="0"/>
          <w:noProof/>
          <w:sz w:val="24"/>
          <w:szCs w:val="24"/>
          <w:lang w:eastAsia="en-GB"/>
        </w:rPr>
      </w:pPr>
      <w:hyperlink w:anchor="_Toc118381987" w:history="1">
        <w:r w:rsidR="001A157F" w:rsidRPr="005E1996">
          <w:rPr>
            <w:rStyle w:val="Hyperlink"/>
            <w:noProof/>
          </w:rPr>
          <w:t>PART 8 — GENERAL MATTERS</w:t>
        </w:r>
        <w:r w:rsidR="001A157F">
          <w:rPr>
            <w:noProof/>
            <w:webHidden/>
          </w:rPr>
          <w:tab/>
        </w:r>
        <w:r w:rsidR="001A157F">
          <w:rPr>
            <w:noProof/>
            <w:webHidden/>
          </w:rPr>
          <w:fldChar w:fldCharType="begin"/>
        </w:r>
        <w:r w:rsidR="001A157F">
          <w:rPr>
            <w:noProof/>
            <w:webHidden/>
          </w:rPr>
          <w:instrText xml:space="preserve"> PAGEREF _Toc118381987 \h </w:instrText>
        </w:r>
        <w:r w:rsidR="001A157F">
          <w:rPr>
            <w:noProof/>
            <w:webHidden/>
          </w:rPr>
        </w:r>
        <w:r w:rsidR="001A157F">
          <w:rPr>
            <w:noProof/>
            <w:webHidden/>
          </w:rPr>
          <w:fldChar w:fldCharType="separate"/>
        </w:r>
        <w:r w:rsidR="001A157F">
          <w:rPr>
            <w:noProof/>
            <w:webHidden/>
          </w:rPr>
          <w:t>29</w:t>
        </w:r>
        <w:r w:rsidR="001A157F">
          <w:rPr>
            <w:noProof/>
            <w:webHidden/>
          </w:rPr>
          <w:fldChar w:fldCharType="end"/>
        </w:r>
      </w:hyperlink>
    </w:p>
    <w:p w14:paraId="2612BB36" w14:textId="55711B57"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88" w:history="1">
        <w:r w:rsidR="001A157F" w:rsidRPr="005E1996">
          <w:rPr>
            <w:rStyle w:val="Hyperlink"/>
            <w:noProof/>
          </w:rPr>
          <w:t>59.</w:t>
        </w:r>
        <w:r w:rsidR="001A157F">
          <w:rPr>
            <w:rFonts w:eastAsiaTheme="minorEastAsia" w:cstheme="minorBidi"/>
            <w:i w:val="0"/>
            <w:iCs w:val="0"/>
            <w:noProof/>
            <w:sz w:val="24"/>
            <w:szCs w:val="24"/>
            <w:lang w:eastAsia="en-GB"/>
          </w:rPr>
          <w:tab/>
        </w:r>
        <w:r w:rsidR="001A157F" w:rsidRPr="005E1996">
          <w:rPr>
            <w:rStyle w:val="Hyperlink"/>
            <w:noProof/>
          </w:rPr>
          <w:t>By-laws</w:t>
        </w:r>
        <w:r w:rsidR="001A157F">
          <w:rPr>
            <w:noProof/>
            <w:webHidden/>
          </w:rPr>
          <w:tab/>
        </w:r>
        <w:r w:rsidR="001A157F">
          <w:rPr>
            <w:noProof/>
            <w:webHidden/>
          </w:rPr>
          <w:fldChar w:fldCharType="begin"/>
        </w:r>
        <w:r w:rsidR="001A157F">
          <w:rPr>
            <w:noProof/>
            <w:webHidden/>
          </w:rPr>
          <w:instrText xml:space="preserve"> PAGEREF _Toc118381988 \h </w:instrText>
        </w:r>
        <w:r w:rsidR="001A157F">
          <w:rPr>
            <w:noProof/>
            <w:webHidden/>
          </w:rPr>
        </w:r>
        <w:r w:rsidR="001A157F">
          <w:rPr>
            <w:noProof/>
            <w:webHidden/>
          </w:rPr>
          <w:fldChar w:fldCharType="separate"/>
        </w:r>
        <w:r w:rsidR="001A157F">
          <w:rPr>
            <w:noProof/>
            <w:webHidden/>
          </w:rPr>
          <w:t>29</w:t>
        </w:r>
        <w:r w:rsidR="001A157F">
          <w:rPr>
            <w:noProof/>
            <w:webHidden/>
          </w:rPr>
          <w:fldChar w:fldCharType="end"/>
        </w:r>
      </w:hyperlink>
    </w:p>
    <w:p w14:paraId="37A4C88E" w14:textId="0164E069"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89" w:history="1">
        <w:r w:rsidR="001A157F" w:rsidRPr="005E1996">
          <w:rPr>
            <w:rStyle w:val="Hyperlink"/>
            <w:noProof/>
          </w:rPr>
          <w:t>60.</w:t>
        </w:r>
        <w:r w:rsidR="001A157F">
          <w:rPr>
            <w:rFonts w:eastAsiaTheme="minorEastAsia" w:cstheme="minorBidi"/>
            <w:i w:val="0"/>
            <w:iCs w:val="0"/>
            <w:noProof/>
            <w:sz w:val="24"/>
            <w:szCs w:val="24"/>
            <w:lang w:eastAsia="en-GB"/>
          </w:rPr>
          <w:tab/>
        </w:r>
        <w:r w:rsidR="001A157F" w:rsidRPr="005E1996">
          <w:rPr>
            <w:rStyle w:val="Hyperlink"/>
            <w:noProof/>
          </w:rPr>
          <w:t>Executing documents and common seal</w:t>
        </w:r>
        <w:r w:rsidR="001A157F">
          <w:rPr>
            <w:noProof/>
            <w:webHidden/>
          </w:rPr>
          <w:tab/>
        </w:r>
        <w:r w:rsidR="001A157F">
          <w:rPr>
            <w:noProof/>
            <w:webHidden/>
          </w:rPr>
          <w:fldChar w:fldCharType="begin"/>
        </w:r>
        <w:r w:rsidR="001A157F">
          <w:rPr>
            <w:noProof/>
            <w:webHidden/>
          </w:rPr>
          <w:instrText xml:space="preserve"> PAGEREF _Toc118381989 \h </w:instrText>
        </w:r>
        <w:r w:rsidR="001A157F">
          <w:rPr>
            <w:noProof/>
            <w:webHidden/>
          </w:rPr>
        </w:r>
        <w:r w:rsidR="001A157F">
          <w:rPr>
            <w:noProof/>
            <w:webHidden/>
          </w:rPr>
          <w:fldChar w:fldCharType="separate"/>
        </w:r>
        <w:r w:rsidR="001A157F">
          <w:rPr>
            <w:noProof/>
            <w:webHidden/>
          </w:rPr>
          <w:t>29</w:t>
        </w:r>
        <w:r w:rsidR="001A157F">
          <w:rPr>
            <w:noProof/>
            <w:webHidden/>
          </w:rPr>
          <w:fldChar w:fldCharType="end"/>
        </w:r>
      </w:hyperlink>
    </w:p>
    <w:p w14:paraId="47AEC36E" w14:textId="082AB9E2"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90" w:history="1">
        <w:r w:rsidR="001A157F" w:rsidRPr="005E1996">
          <w:rPr>
            <w:rStyle w:val="Hyperlink"/>
            <w:noProof/>
          </w:rPr>
          <w:t>61.</w:t>
        </w:r>
        <w:r w:rsidR="001A157F">
          <w:rPr>
            <w:rFonts w:eastAsiaTheme="minorEastAsia" w:cstheme="minorBidi"/>
            <w:i w:val="0"/>
            <w:iCs w:val="0"/>
            <w:noProof/>
            <w:sz w:val="24"/>
            <w:szCs w:val="24"/>
            <w:lang w:eastAsia="en-GB"/>
          </w:rPr>
          <w:tab/>
        </w:r>
        <w:r w:rsidR="001A157F" w:rsidRPr="005E1996">
          <w:rPr>
            <w:rStyle w:val="Hyperlink"/>
            <w:noProof/>
          </w:rPr>
          <w:t>Giving notices to members</w:t>
        </w:r>
        <w:r w:rsidR="001A157F">
          <w:rPr>
            <w:noProof/>
            <w:webHidden/>
          </w:rPr>
          <w:tab/>
        </w:r>
        <w:r w:rsidR="001A157F">
          <w:rPr>
            <w:noProof/>
            <w:webHidden/>
          </w:rPr>
          <w:fldChar w:fldCharType="begin"/>
        </w:r>
        <w:r w:rsidR="001A157F">
          <w:rPr>
            <w:noProof/>
            <w:webHidden/>
          </w:rPr>
          <w:instrText xml:space="preserve"> PAGEREF _Toc118381990 \h </w:instrText>
        </w:r>
        <w:r w:rsidR="001A157F">
          <w:rPr>
            <w:noProof/>
            <w:webHidden/>
          </w:rPr>
        </w:r>
        <w:r w:rsidR="001A157F">
          <w:rPr>
            <w:noProof/>
            <w:webHidden/>
          </w:rPr>
          <w:fldChar w:fldCharType="separate"/>
        </w:r>
        <w:r w:rsidR="001A157F">
          <w:rPr>
            <w:noProof/>
            <w:webHidden/>
          </w:rPr>
          <w:t>29</w:t>
        </w:r>
        <w:r w:rsidR="001A157F">
          <w:rPr>
            <w:noProof/>
            <w:webHidden/>
          </w:rPr>
          <w:fldChar w:fldCharType="end"/>
        </w:r>
      </w:hyperlink>
    </w:p>
    <w:p w14:paraId="168C369E" w14:textId="638BE06E"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91" w:history="1">
        <w:r w:rsidR="001A157F" w:rsidRPr="005E1996">
          <w:rPr>
            <w:rStyle w:val="Hyperlink"/>
            <w:noProof/>
          </w:rPr>
          <w:t>62.</w:t>
        </w:r>
        <w:r w:rsidR="001A157F">
          <w:rPr>
            <w:rFonts w:eastAsiaTheme="minorEastAsia" w:cstheme="minorBidi"/>
            <w:i w:val="0"/>
            <w:iCs w:val="0"/>
            <w:noProof/>
            <w:sz w:val="24"/>
            <w:szCs w:val="24"/>
            <w:lang w:eastAsia="en-GB"/>
          </w:rPr>
          <w:tab/>
        </w:r>
        <w:r w:rsidR="001A157F" w:rsidRPr="005E1996">
          <w:rPr>
            <w:rStyle w:val="Hyperlink"/>
            <w:noProof/>
          </w:rPr>
          <w:t>Custody of books and securities</w:t>
        </w:r>
        <w:r w:rsidR="001A157F">
          <w:rPr>
            <w:noProof/>
            <w:webHidden/>
          </w:rPr>
          <w:tab/>
        </w:r>
        <w:r w:rsidR="001A157F">
          <w:rPr>
            <w:noProof/>
            <w:webHidden/>
          </w:rPr>
          <w:fldChar w:fldCharType="begin"/>
        </w:r>
        <w:r w:rsidR="001A157F">
          <w:rPr>
            <w:noProof/>
            <w:webHidden/>
          </w:rPr>
          <w:instrText xml:space="preserve"> PAGEREF _Toc118381991 \h </w:instrText>
        </w:r>
        <w:r w:rsidR="001A157F">
          <w:rPr>
            <w:noProof/>
            <w:webHidden/>
          </w:rPr>
        </w:r>
        <w:r w:rsidR="001A157F">
          <w:rPr>
            <w:noProof/>
            <w:webHidden/>
          </w:rPr>
          <w:fldChar w:fldCharType="separate"/>
        </w:r>
        <w:r w:rsidR="001A157F">
          <w:rPr>
            <w:noProof/>
            <w:webHidden/>
          </w:rPr>
          <w:t>29</w:t>
        </w:r>
        <w:r w:rsidR="001A157F">
          <w:rPr>
            <w:noProof/>
            <w:webHidden/>
          </w:rPr>
          <w:fldChar w:fldCharType="end"/>
        </w:r>
      </w:hyperlink>
    </w:p>
    <w:p w14:paraId="1C181535" w14:textId="5E9AE24A"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92" w:history="1">
        <w:r w:rsidR="001A157F" w:rsidRPr="005E1996">
          <w:rPr>
            <w:rStyle w:val="Hyperlink"/>
            <w:noProof/>
          </w:rPr>
          <w:t>63.</w:t>
        </w:r>
        <w:r w:rsidR="001A157F">
          <w:rPr>
            <w:rFonts w:eastAsiaTheme="minorEastAsia" w:cstheme="minorBidi"/>
            <w:i w:val="0"/>
            <w:iCs w:val="0"/>
            <w:noProof/>
            <w:sz w:val="24"/>
            <w:szCs w:val="24"/>
            <w:lang w:eastAsia="en-GB"/>
          </w:rPr>
          <w:tab/>
        </w:r>
        <w:r w:rsidR="001A157F" w:rsidRPr="005E1996">
          <w:rPr>
            <w:rStyle w:val="Hyperlink"/>
            <w:noProof/>
          </w:rPr>
          <w:t>Record of office holders</w:t>
        </w:r>
        <w:r w:rsidR="001A157F">
          <w:rPr>
            <w:noProof/>
            <w:webHidden/>
          </w:rPr>
          <w:tab/>
        </w:r>
        <w:r w:rsidR="001A157F">
          <w:rPr>
            <w:noProof/>
            <w:webHidden/>
          </w:rPr>
          <w:fldChar w:fldCharType="begin"/>
        </w:r>
        <w:r w:rsidR="001A157F">
          <w:rPr>
            <w:noProof/>
            <w:webHidden/>
          </w:rPr>
          <w:instrText xml:space="preserve"> PAGEREF _Toc118381992 \h </w:instrText>
        </w:r>
        <w:r w:rsidR="001A157F">
          <w:rPr>
            <w:noProof/>
            <w:webHidden/>
          </w:rPr>
        </w:r>
        <w:r w:rsidR="001A157F">
          <w:rPr>
            <w:noProof/>
            <w:webHidden/>
          </w:rPr>
          <w:fldChar w:fldCharType="separate"/>
        </w:r>
        <w:r w:rsidR="001A157F">
          <w:rPr>
            <w:noProof/>
            <w:webHidden/>
          </w:rPr>
          <w:t>30</w:t>
        </w:r>
        <w:r w:rsidR="001A157F">
          <w:rPr>
            <w:noProof/>
            <w:webHidden/>
          </w:rPr>
          <w:fldChar w:fldCharType="end"/>
        </w:r>
      </w:hyperlink>
    </w:p>
    <w:p w14:paraId="62F24282" w14:textId="02848377"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93" w:history="1">
        <w:r w:rsidR="001A157F" w:rsidRPr="005E1996">
          <w:rPr>
            <w:rStyle w:val="Hyperlink"/>
            <w:noProof/>
          </w:rPr>
          <w:t>64.</w:t>
        </w:r>
        <w:r w:rsidR="001A157F">
          <w:rPr>
            <w:rFonts w:eastAsiaTheme="minorEastAsia" w:cstheme="minorBidi"/>
            <w:i w:val="0"/>
            <w:iCs w:val="0"/>
            <w:noProof/>
            <w:sz w:val="24"/>
            <w:szCs w:val="24"/>
            <w:lang w:eastAsia="en-GB"/>
          </w:rPr>
          <w:tab/>
        </w:r>
        <w:r w:rsidR="001A157F" w:rsidRPr="005E1996">
          <w:rPr>
            <w:rStyle w:val="Hyperlink"/>
            <w:noProof/>
          </w:rPr>
          <w:t>Inspection of records and documents</w:t>
        </w:r>
        <w:r w:rsidR="001A157F">
          <w:rPr>
            <w:noProof/>
            <w:webHidden/>
          </w:rPr>
          <w:tab/>
        </w:r>
        <w:r w:rsidR="001A157F">
          <w:rPr>
            <w:noProof/>
            <w:webHidden/>
          </w:rPr>
          <w:fldChar w:fldCharType="begin"/>
        </w:r>
        <w:r w:rsidR="001A157F">
          <w:rPr>
            <w:noProof/>
            <w:webHidden/>
          </w:rPr>
          <w:instrText xml:space="preserve"> PAGEREF _Toc118381993 \h </w:instrText>
        </w:r>
        <w:r w:rsidR="001A157F">
          <w:rPr>
            <w:noProof/>
            <w:webHidden/>
          </w:rPr>
        </w:r>
        <w:r w:rsidR="001A157F">
          <w:rPr>
            <w:noProof/>
            <w:webHidden/>
          </w:rPr>
          <w:fldChar w:fldCharType="separate"/>
        </w:r>
        <w:r w:rsidR="001A157F">
          <w:rPr>
            <w:noProof/>
            <w:webHidden/>
          </w:rPr>
          <w:t>30</w:t>
        </w:r>
        <w:r w:rsidR="001A157F">
          <w:rPr>
            <w:noProof/>
            <w:webHidden/>
          </w:rPr>
          <w:fldChar w:fldCharType="end"/>
        </w:r>
      </w:hyperlink>
    </w:p>
    <w:p w14:paraId="02EE4E2C" w14:textId="43E32E43"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94" w:history="1">
        <w:r w:rsidR="001A157F" w:rsidRPr="005E1996">
          <w:rPr>
            <w:rStyle w:val="Hyperlink"/>
            <w:noProof/>
          </w:rPr>
          <w:t>65.</w:t>
        </w:r>
        <w:r w:rsidR="001A157F">
          <w:rPr>
            <w:rFonts w:eastAsiaTheme="minorEastAsia" w:cstheme="minorBidi"/>
            <w:i w:val="0"/>
            <w:iCs w:val="0"/>
            <w:noProof/>
            <w:sz w:val="24"/>
            <w:szCs w:val="24"/>
            <w:lang w:eastAsia="en-GB"/>
          </w:rPr>
          <w:tab/>
        </w:r>
        <w:r w:rsidR="001A157F" w:rsidRPr="005E1996">
          <w:rPr>
            <w:rStyle w:val="Hyperlink"/>
            <w:noProof/>
          </w:rPr>
          <w:t>Publication by Board members of statements about Association business prohibited</w:t>
        </w:r>
        <w:r w:rsidR="001A157F">
          <w:rPr>
            <w:noProof/>
            <w:webHidden/>
          </w:rPr>
          <w:tab/>
        </w:r>
        <w:r w:rsidR="001A157F">
          <w:rPr>
            <w:noProof/>
            <w:webHidden/>
          </w:rPr>
          <w:fldChar w:fldCharType="begin"/>
        </w:r>
        <w:r w:rsidR="001A157F">
          <w:rPr>
            <w:noProof/>
            <w:webHidden/>
          </w:rPr>
          <w:instrText xml:space="preserve"> PAGEREF _Toc118381994 \h </w:instrText>
        </w:r>
        <w:r w:rsidR="001A157F">
          <w:rPr>
            <w:noProof/>
            <w:webHidden/>
          </w:rPr>
        </w:r>
        <w:r w:rsidR="001A157F">
          <w:rPr>
            <w:noProof/>
            <w:webHidden/>
          </w:rPr>
          <w:fldChar w:fldCharType="separate"/>
        </w:r>
        <w:r w:rsidR="001A157F">
          <w:rPr>
            <w:noProof/>
            <w:webHidden/>
          </w:rPr>
          <w:t>30</w:t>
        </w:r>
        <w:r w:rsidR="001A157F">
          <w:rPr>
            <w:noProof/>
            <w:webHidden/>
          </w:rPr>
          <w:fldChar w:fldCharType="end"/>
        </w:r>
      </w:hyperlink>
    </w:p>
    <w:p w14:paraId="0B399267" w14:textId="78990DAE"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95" w:history="1">
        <w:r w:rsidR="001A157F" w:rsidRPr="005E1996">
          <w:rPr>
            <w:rStyle w:val="Hyperlink"/>
            <w:noProof/>
          </w:rPr>
          <w:t>66.</w:t>
        </w:r>
        <w:r w:rsidR="001A157F">
          <w:rPr>
            <w:rFonts w:eastAsiaTheme="minorEastAsia" w:cstheme="minorBidi"/>
            <w:i w:val="0"/>
            <w:iCs w:val="0"/>
            <w:noProof/>
            <w:sz w:val="24"/>
            <w:szCs w:val="24"/>
            <w:lang w:eastAsia="en-GB"/>
          </w:rPr>
          <w:tab/>
        </w:r>
        <w:r w:rsidR="001A157F" w:rsidRPr="005E1996">
          <w:rPr>
            <w:rStyle w:val="Hyperlink"/>
            <w:noProof/>
          </w:rPr>
          <w:t>Distribution of surplus property on cancellation of incorporation or winding up</w:t>
        </w:r>
        <w:r w:rsidR="001A157F">
          <w:rPr>
            <w:noProof/>
            <w:webHidden/>
          </w:rPr>
          <w:tab/>
        </w:r>
        <w:r w:rsidR="001A157F">
          <w:rPr>
            <w:noProof/>
            <w:webHidden/>
          </w:rPr>
          <w:fldChar w:fldCharType="begin"/>
        </w:r>
        <w:r w:rsidR="001A157F">
          <w:rPr>
            <w:noProof/>
            <w:webHidden/>
          </w:rPr>
          <w:instrText xml:space="preserve"> PAGEREF _Toc118381995 \h </w:instrText>
        </w:r>
        <w:r w:rsidR="001A157F">
          <w:rPr>
            <w:noProof/>
            <w:webHidden/>
          </w:rPr>
        </w:r>
        <w:r w:rsidR="001A157F">
          <w:rPr>
            <w:noProof/>
            <w:webHidden/>
          </w:rPr>
          <w:fldChar w:fldCharType="separate"/>
        </w:r>
        <w:r w:rsidR="001A157F">
          <w:rPr>
            <w:noProof/>
            <w:webHidden/>
          </w:rPr>
          <w:t>30</w:t>
        </w:r>
        <w:r w:rsidR="001A157F">
          <w:rPr>
            <w:noProof/>
            <w:webHidden/>
          </w:rPr>
          <w:fldChar w:fldCharType="end"/>
        </w:r>
      </w:hyperlink>
    </w:p>
    <w:p w14:paraId="3AB23789" w14:textId="22831DAA"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96" w:history="1">
        <w:r w:rsidR="001A157F" w:rsidRPr="005E1996">
          <w:rPr>
            <w:rStyle w:val="Hyperlink"/>
            <w:noProof/>
          </w:rPr>
          <w:t>67.</w:t>
        </w:r>
        <w:r w:rsidR="001A157F">
          <w:rPr>
            <w:rFonts w:eastAsiaTheme="minorEastAsia" w:cstheme="minorBidi"/>
            <w:i w:val="0"/>
            <w:iCs w:val="0"/>
            <w:noProof/>
            <w:sz w:val="24"/>
            <w:szCs w:val="24"/>
            <w:lang w:eastAsia="en-GB"/>
          </w:rPr>
          <w:tab/>
        </w:r>
        <w:r w:rsidR="001A157F" w:rsidRPr="005E1996">
          <w:rPr>
            <w:rStyle w:val="Hyperlink"/>
            <w:noProof/>
          </w:rPr>
          <w:t>Alteration of rules</w:t>
        </w:r>
        <w:r w:rsidR="001A157F">
          <w:rPr>
            <w:noProof/>
            <w:webHidden/>
          </w:rPr>
          <w:tab/>
        </w:r>
        <w:r w:rsidR="001A157F">
          <w:rPr>
            <w:noProof/>
            <w:webHidden/>
          </w:rPr>
          <w:fldChar w:fldCharType="begin"/>
        </w:r>
        <w:r w:rsidR="001A157F">
          <w:rPr>
            <w:noProof/>
            <w:webHidden/>
          </w:rPr>
          <w:instrText xml:space="preserve"> PAGEREF _Toc118381996 \h </w:instrText>
        </w:r>
        <w:r w:rsidR="001A157F">
          <w:rPr>
            <w:noProof/>
            <w:webHidden/>
          </w:rPr>
        </w:r>
        <w:r w:rsidR="001A157F">
          <w:rPr>
            <w:noProof/>
            <w:webHidden/>
          </w:rPr>
          <w:fldChar w:fldCharType="separate"/>
        </w:r>
        <w:r w:rsidR="001A157F">
          <w:rPr>
            <w:noProof/>
            <w:webHidden/>
          </w:rPr>
          <w:t>31</w:t>
        </w:r>
        <w:r w:rsidR="001A157F">
          <w:rPr>
            <w:noProof/>
            <w:webHidden/>
          </w:rPr>
          <w:fldChar w:fldCharType="end"/>
        </w:r>
      </w:hyperlink>
    </w:p>
    <w:p w14:paraId="6209637E" w14:textId="6AB0DD31" w:rsidR="001A157F" w:rsidRDefault="00F47258">
      <w:pPr>
        <w:pStyle w:val="TOC3"/>
        <w:tabs>
          <w:tab w:val="left" w:pos="1100"/>
          <w:tab w:val="right" w:leader="dot" w:pos="9016"/>
        </w:tabs>
        <w:rPr>
          <w:rFonts w:eastAsiaTheme="minorEastAsia" w:cstheme="minorBidi"/>
          <w:i w:val="0"/>
          <w:iCs w:val="0"/>
          <w:noProof/>
          <w:sz w:val="24"/>
          <w:szCs w:val="24"/>
          <w:lang w:eastAsia="en-GB"/>
        </w:rPr>
      </w:pPr>
      <w:hyperlink w:anchor="_Toc118381997" w:history="1">
        <w:r w:rsidR="001A157F" w:rsidRPr="005E1996">
          <w:rPr>
            <w:rStyle w:val="Hyperlink"/>
            <w:noProof/>
          </w:rPr>
          <w:t>68.</w:t>
        </w:r>
        <w:r w:rsidR="001A157F">
          <w:rPr>
            <w:rFonts w:eastAsiaTheme="minorEastAsia" w:cstheme="minorBidi"/>
            <w:i w:val="0"/>
            <w:iCs w:val="0"/>
            <w:noProof/>
            <w:sz w:val="24"/>
            <w:szCs w:val="24"/>
            <w:lang w:eastAsia="en-GB"/>
          </w:rPr>
          <w:tab/>
        </w:r>
        <w:r w:rsidR="001A157F" w:rsidRPr="005E1996">
          <w:rPr>
            <w:rStyle w:val="Hyperlink"/>
            <w:noProof/>
          </w:rPr>
          <w:t>Transitional arrangements</w:t>
        </w:r>
        <w:r w:rsidR="001A157F">
          <w:rPr>
            <w:noProof/>
            <w:webHidden/>
          </w:rPr>
          <w:tab/>
        </w:r>
        <w:r w:rsidR="001A157F">
          <w:rPr>
            <w:noProof/>
            <w:webHidden/>
          </w:rPr>
          <w:fldChar w:fldCharType="begin"/>
        </w:r>
        <w:r w:rsidR="001A157F">
          <w:rPr>
            <w:noProof/>
            <w:webHidden/>
          </w:rPr>
          <w:instrText xml:space="preserve"> PAGEREF _Toc118381997 \h </w:instrText>
        </w:r>
        <w:r w:rsidR="001A157F">
          <w:rPr>
            <w:noProof/>
            <w:webHidden/>
          </w:rPr>
        </w:r>
        <w:r w:rsidR="001A157F">
          <w:rPr>
            <w:noProof/>
            <w:webHidden/>
          </w:rPr>
          <w:fldChar w:fldCharType="separate"/>
        </w:r>
        <w:r w:rsidR="001A157F">
          <w:rPr>
            <w:noProof/>
            <w:webHidden/>
          </w:rPr>
          <w:t>31</w:t>
        </w:r>
        <w:r w:rsidR="001A157F">
          <w:rPr>
            <w:noProof/>
            <w:webHidden/>
          </w:rPr>
          <w:fldChar w:fldCharType="end"/>
        </w:r>
      </w:hyperlink>
    </w:p>
    <w:p w14:paraId="15EC21B3" w14:textId="1D3AB670" w:rsidR="00666136" w:rsidRPr="00683CF7" w:rsidRDefault="00820BCE" w:rsidP="00683CF7">
      <w:pPr>
        <w:pStyle w:val="TOC2"/>
        <w:rPr>
          <w:rFonts w:eastAsiaTheme="minorEastAsia" w:cstheme="minorBidi"/>
          <w:noProof/>
          <w:sz w:val="24"/>
          <w:szCs w:val="24"/>
          <w:lang w:eastAsia="en-GB"/>
        </w:rPr>
      </w:pPr>
      <w:r>
        <w:rPr>
          <w:rFonts w:eastAsiaTheme="minorEastAsia" w:cstheme="minorBidi"/>
          <w:b/>
          <w:bCs/>
          <w:noProof/>
          <w:sz w:val="24"/>
          <w:szCs w:val="24"/>
          <w:lang w:eastAsia="en-GB"/>
        </w:rPr>
        <w:fldChar w:fldCharType="end"/>
      </w:r>
    </w:p>
    <w:p w14:paraId="041A97AB" w14:textId="77777777" w:rsidR="00B6022E" w:rsidRDefault="00B6022E" w:rsidP="00CF5C09">
      <w:pPr>
        <w:pStyle w:val="Heading2"/>
        <w:sectPr w:rsidR="00B6022E">
          <w:headerReference w:type="even" r:id="rId11"/>
          <w:headerReference w:type="default" r:id="rId12"/>
          <w:footerReference w:type="default" r:id="rId13"/>
          <w:headerReference w:type="first" r:id="rId14"/>
          <w:pgSz w:w="11906" w:h="16838"/>
          <w:pgMar w:top="1440" w:right="1440" w:bottom="1440" w:left="1440" w:header="708" w:footer="708" w:gutter="0"/>
          <w:cols w:space="708"/>
          <w:docGrid w:linePitch="360"/>
        </w:sectPr>
      </w:pPr>
    </w:p>
    <w:p w14:paraId="61B56579" w14:textId="77777777" w:rsidR="00CF5C09" w:rsidRDefault="00CF5C09" w:rsidP="00CF5C09">
      <w:pPr>
        <w:pStyle w:val="Heading2"/>
      </w:pPr>
    </w:p>
    <w:p w14:paraId="59841E64" w14:textId="77777777" w:rsidR="00AD3A34" w:rsidRPr="00E6646F" w:rsidRDefault="009D1C6F" w:rsidP="006B1662">
      <w:pPr>
        <w:pStyle w:val="Heading2"/>
      </w:pPr>
      <w:bookmarkStart w:id="1" w:name="_Toc118381911"/>
      <w:r w:rsidRPr="00E6646F">
        <w:t>PART 1 — PRELIMINARY</w:t>
      </w:r>
      <w:bookmarkEnd w:id="1"/>
    </w:p>
    <w:p w14:paraId="3C8EC083" w14:textId="77777777" w:rsidR="00A319B3" w:rsidRPr="00E6646F" w:rsidRDefault="00A319B3" w:rsidP="00DA020C">
      <w:pPr>
        <w:autoSpaceDE w:val="0"/>
        <w:autoSpaceDN w:val="0"/>
        <w:adjustRightInd w:val="0"/>
        <w:spacing w:after="0" w:line="240" w:lineRule="auto"/>
        <w:jc w:val="both"/>
        <w:rPr>
          <w:rFonts w:ascii="Arial" w:hAnsi="Arial" w:cs="Arial"/>
          <w:color w:val="000000" w:themeColor="text1"/>
          <w:sz w:val="20"/>
          <w:szCs w:val="20"/>
        </w:rPr>
      </w:pPr>
    </w:p>
    <w:p w14:paraId="4B7C47CB" w14:textId="77777777" w:rsidR="00AD3A34" w:rsidRPr="00B874C1" w:rsidRDefault="00AD3A34" w:rsidP="009E5F99">
      <w:pPr>
        <w:pStyle w:val="Heading3"/>
      </w:pPr>
      <w:bookmarkStart w:id="2" w:name="_Toc118381912"/>
      <w:r w:rsidRPr="00B874C1">
        <w:t>Terms used</w:t>
      </w:r>
      <w:bookmarkEnd w:id="2"/>
    </w:p>
    <w:p w14:paraId="79DB074A" w14:textId="77777777" w:rsidR="00DA020C" w:rsidRPr="00E6646F" w:rsidRDefault="00DA020C" w:rsidP="00DA020C">
      <w:pPr>
        <w:autoSpaceDE w:val="0"/>
        <w:autoSpaceDN w:val="0"/>
        <w:adjustRightInd w:val="0"/>
        <w:spacing w:after="0" w:line="240" w:lineRule="auto"/>
        <w:jc w:val="both"/>
        <w:rPr>
          <w:rFonts w:ascii="Arial" w:hAnsi="Arial" w:cs="Arial"/>
          <w:color w:val="000000" w:themeColor="text1"/>
          <w:sz w:val="20"/>
          <w:szCs w:val="20"/>
        </w:rPr>
      </w:pPr>
    </w:p>
    <w:p w14:paraId="62B3AC33" w14:textId="77777777" w:rsidR="00AD3A34" w:rsidRPr="00E6646F" w:rsidRDefault="00AD3A34" w:rsidP="00DA020C">
      <w:p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In these rules, unless the contrary intention appears —</w:t>
      </w:r>
    </w:p>
    <w:p w14:paraId="21E2065B" w14:textId="77777777" w:rsidR="00A319B3" w:rsidRPr="00E6646F" w:rsidRDefault="00A319B3" w:rsidP="00DA020C">
      <w:pPr>
        <w:autoSpaceDE w:val="0"/>
        <w:autoSpaceDN w:val="0"/>
        <w:adjustRightInd w:val="0"/>
        <w:spacing w:after="0" w:line="240" w:lineRule="auto"/>
        <w:jc w:val="both"/>
        <w:rPr>
          <w:rFonts w:ascii="Arial" w:hAnsi="Arial" w:cs="Arial"/>
          <w:color w:val="000000" w:themeColor="text1"/>
          <w:sz w:val="20"/>
          <w:szCs w:val="20"/>
        </w:rPr>
      </w:pPr>
    </w:p>
    <w:p w14:paraId="771AA520" w14:textId="0C2E38D5" w:rsidR="000229A7" w:rsidRPr="00E6646F" w:rsidRDefault="00AD3A34" w:rsidP="00DA020C">
      <w:p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b/>
          <w:i/>
          <w:color w:val="000000" w:themeColor="text1"/>
          <w:sz w:val="20"/>
          <w:szCs w:val="20"/>
        </w:rPr>
        <w:t>Act</w:t>
      </w:r>
      <w:r w:rsidRPr="00E6646F">
        <w:rPr>
          <w:rFonts w:ascii="Arial" w:hAnsi="Arial" w:cs="Arial"/>
          <w:b/>
          <w:color w:val="000000" w:themeColor="text1"/>
          <w:sz w:val="20"/>
          <w:szCs w:val="20"/>
        </w:rPr>
        <w:t xml:space="preserve"> </w:t>
      </w:r>
      <w:r w:rsidRPr="00E6646F">
        <w:rPr>
          <w:rFonts w:ascii="Arial" w:hAnsi="Arial" w:cs="Arial"/>
          <w:color w:val="000000" w:themeColor="text1"/>
          <w:sz w:val="20"/>
          <w:szCs w:val="20"/>
        </w:rPr>
        <w:t xml:space="preserve">means the </w:t>
      </w:r>
      <w:r w:rsidRPr="00E6646F">
        <w:rPr>
          <w:rFonts w:ascii="Arial" w:hAnsi="Arial" w:cs="Arial"/>
          <w:i/>
          <w:color w:val="000000" w:themeColor="text1"/>
          <w:sz w:val="20"/>
          <w:szCs w:val="20"/>
        </w:rPr>
        <w:t>Associations Incorporation Act 2015</w:t>
      </w:r>
      <w:r w:rsidR="00BF57A3">
        <w:rPr>
          <w:rFonts w:ascii="Arial" w:hAnsi="Arial" w:cs="Arial"/>
          <w:i/>
          <w:color w:val="000000" w:themeColor="text1"/>
          <w:sz w:val="20"/>
          <w:szCs w:val="20"/>
        </w:rPr>
        <w:t xml:space="preserve"> (WA)</w:t>
      </w:r>
      <w:r w:rsidRPr="00E6646F">
        <w:rPr>
          <w:rFonts w:ascii="Arial" w:hAnsi="Arial" w:cs="Arial"/>
          <w:color w:val="000000" w:themeColor="text1"/>
          <w:sz w:val="20"/>
          <w:szCs w:val="20"/>
        </w:rPr>
        <w:t>;</w:t>
      </w:r>
      <w:r w:rsidR="00900A20" w:rsidRPr="00E6646F">
        <w:rPr>
          <w:rFonts w:ascii="Arial" w:hAnsi="Arial" w:cs="Arial"/>
          <w:color w:val="000000" w:themeColor="text1"/>
          <w:sz w:val="20"/>
          <w:szCs w:val="20"/>
        </w:rPr>
        <w:t xml:space="preserve"> </w:t>
      </w:r>
    </w:p>
    <w:p w14:paraId="59E3C5F3" w14:textId="5EB908C0" w:rsidR="00554991" w:rsidRDefault="00554991" w:rsidP="00DA020C">
      <w:pPr>
        <w:autoSpaceDE w:val="0"/>
        <w:autoSpaceDN w:val="0"/>
        <w:adjustRightInd w:val="0"/>
        <w:spacing w:after="0" w:line="240" w:lineRule="auto"/>
        <w:jc w:val="both"/>
        <w:rPr>
          <w:rFonts w:ascii="Arial" w:hAnsi="Arial" w:cs="Arial"/>
          <w:b/>
          <w:i/>
          <w:color w:val="000000" w:themeColor="text1"/>
          <w:sz w:val="20"/>
          <w:szCs w:val="20"/>
        </w:rPr>
      </w:pPr>
    </w:p>
    <w:p w14:paraId="7B919286" w14:textId="55096F10" w:rsidR="000562BC" w:rsidRDefault="000562BC" w:rsidP="00DA020C">
      <w:pPr>
        <w:autoSpaceDE w:val="0"/>
        <w:autoSpaceDN w:val="0"/>
        <w:adjustRightInd w:val="0"/>
        <w:spacing w:after="0" w:line="240" w:lineRule="auto"/>
        <w:jc w:val="both"/>
        <w:rPr>
          <w:rFonts w:ascii="Arial" w:hAnsi="Arial" w:cs="Arial"/>
          <w:bCs/>
          <w:iCs/>
          <w:color w:val="000000" w:themeColor="text1"/>
          <w:sz w:val="20"/>
          <w:szCs w:val="20"/>
        </w:rPr>
      </w:pPr>
      <w:r>
        <w:rPr>
          <w:rFonts w:ascii="Arial" w:hAnsi="Arial" w:cs="Arial"/>
          <w:b/>
          <w:i/>
          <w:color w:val="000000" w:themeColor="text1"/>
          <w:sz w:val="20"/>
          <w:szCs w:val="20"/>
        </w:rPr>
        <w:t xml:space="preserve">annual general meeting </w:t>
      </w:r>
      <w:r>
        <w:rPr>
          <w:rFonts w:ascii="Arial" w:hAnsi="Arial" w:cs="Arial"/>
          <w:bCs/>
          <w:iCs/>
          <w:color w:val="000000" w:themeColor="text1"/>
          <w:sz w:val="20"/>
          <w:szCs w:val="20"/>
        </w:rPr>
        <w:t>means a general meeting required to be held under section 50 of the Act;</w:t>
      </w:r>
    </w:p>
    <w:p w14:paraId="65F68D08" w14:textId="77777777" w:rsidR="000562BC" w:rsidRPr="000562BC" w:rsidRDefault="000562BC" w:rsidP="00DA020C">
      <w:pPr>
        <w:autoSpaceDE w:val="0"/>
        <w:autoSpaceDN w:val="0"/>
        <w:adjustRightInd w:val="0"/>
        <w:spacing w:after="0" w:line="240" w:lineRule="auto"/>
        <w:jc w:val="both"/>
        <w:rPr>
          <w:rFonts w:ascii="Arial" w:hAnsi="Arial" w:cs="Arial"/>
          <w:bCs/>
          <w:iCs/>
          <w:color w:val="000000" w:themeColor="text1"/>
          <w:sz w:val="20"/>
          <w:szCs w:val="20"/>
        </w:rPr>
      </w:pPr>
    </w:p>
    <w:p w14:paraId="35D21310" w14:textId="21021385" w:rsidR="00560173" w:rsidRDefault="00560173" w:rsidP="00560173">
      <w:p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b/>
          <w:bCs/>
          <w:i/>
          <w:iCs/>
          <w:color w:val="000000" w:themeColor="text1"/>
          <w:sz w:val="20"/>
          <w:szCs w:val="20"/>
        </w:rPr>
        <w:t>Appointed</w:t>
      </w:r>
      <w:r w:rsidRPr="00560173">
        <w:rPr>
          <w:rFonts w:ascii="Arial" w:hAnsi="Arial" w:cs="Arial"/>
          <w:b/>
          <w:bCs/>
          <w:i/>
          <w:iCs/>
          <w:color w:val="000000" w:themeColor="text1"/>
          <w:sz w:val="20"/>
          <w:szCs w:val="20"/>
        </w:rPr>
        <w:t xml:space="preserve"> </w:t>
      </w:r>
      <w:r w:rsidR="00400072">
        <w:rPr>
          <w:rFonts w:ascii="Arial" w:hAnsi="Arial" w:cs="Arial"/>
          <w:b/>
          <w:bCs/>
          <w:i/>
          <w:iCs/>
          <w:color w:val="000000" w:themeColor="text1"/>
          <w:sz w:val="20"/>
          <w:szCs w:val="20"/>
        </w:rPr>
        <w:t>Board</w:t>
      </w:r>
      <w:r w:rsidRPr="00560173">
        <w:rPr>
          <w:rFonts w:ascii="Arial" w:hAnsi="Arial" w:cs="Arial"/>
          <w:b/>
          <w:bCs/>
          <w:i/>
          <w:iCs/>
          <w:color w:val="000000" w:themeColor="text1"/>
          <w:sz w:val="20"/>
          <w:szCs w:val="20"/>
        </w:rPr>
        <w:t xml:space="preserve"> member </w:t>
      </w:r>
      <w:r w:rsidRPr="00560173">
        <w:rPr>
          <w:rFonts w:ascii="Arial" w:hAnsi="Arial" w:cs="Arial"/>
          <w:color w:val="000000" w:themeColor="text1"/>
          <w:sz w:val="20"/>
          <w:szCs w:val="20"/>
        </w:rPr>
        <w:t>means</w:t>
      </w:r>
      <w:r>
        <w:rPr>
          <w:rFonts w:ascii="Arial" w:hAnsi="Arial" w:cs="Arial"/>
          <w:color w:val="000000" w:themeColor="text1"/>
          <w:sz w:val="20"/>
          <w:szCs w:val="20"/>
        </w:rPr>
        <w:t xml:space="preserve"> a </w:t>
      </w:r>
      <w:r w:rsidR="00400072">
        <w:rPr>
          <w:rFonts w:ascii="Arial" w:hAnsi="Arial" w:cs="Arial"/>
          <w:color w:val="000000" w:themeColor="text1"/>
          <w:sz w:val="20"/>
          <w:szCs w:val="20"/>
        </w:rPr>
        <w:t>Board</w:t>
      </w:r>
      <w:r>
        <w:rPr>
          <w:rFonts w:ascii="Arial" w:hAnsi="Arial" w:cs="Arial"/>
          <w:color w:val="000000" w:themeColor="text1"/>
          <w:sz w:val="20"/>
          <w:szCs w:val="20"/>
        </w:rPr>
        <w:t xml:space="preserve"> member </w:t>
      </w:r>
      <w:r w:rsidR="00AE4E85">
        <w:rPr>
          <w:rFonts w:ascii="Arial" w:hAnsi="Arial" w:cs="Arial"/>
          <w:color w:val="000000" w:themeColor="text1"/>
          <w:sz w:val="20"/>
          <w:szCs w:val="20"/>
        </w:rPr>
        <w:t>appointed to the Board pursuant to</w:t>
      </w:r>
      <w:r>
        <w:rPr>
          <w:rFonts w:ascii="Arial" w:hAnsi="Arial" w:cs="Arial"/>
          <w:color w:val="000000" w:themeColor="text1"/>
          <w:sz w:val="20"/>
          <w:szCs w:val="20"/>
        </w:rPr>
        <w:t xml:space="preserve"> rule 23(1)(</w:t>
      </w:r>
      <w:r w:rsidR="00412072">
        <w:rPr>
          <w:rFonts w:ascii="Arial" w:hAnsi="Arial" w:cs="Arial"/>
          <w:color w:val="000000" w:themeColor="text1"/>
          <w:sz w:val="20"/>
          <w:szCs w:val="20"/>
        </w:rPr>
        <w:t>b</w:t>
      </w:r>
      <w:r>
        <w:rPr>
          <w:rFonts w:ascii="Arial" w:hAnsi="Arial" w:cs="Arial"/>
          <w:color w:val="000000" w:themeColor="text1"/>
          <w:sz w:val="20"/>
          <w:szCs w:val="20"/>
        </w:rPr>
        <w:t>);</w:t>
      </w:r>
    </w:p>
    <w:p w14:paraId="3AE1DC41" w14:textId="77777777" w:rsidR="00560173" w:rsidRDefault="00560173" w:rsidP="00DA020C">
      <w:pPr>
        <w:autoSpaceDE w:val="0"/>
        <w:autoSpaceDN w:val="0"/>
        <w:adjustRightInd w:val="0"/>
        <w:spacing w:after="0" w:line="240" w:lineRule="auto"/>
        <w:jc w:val="both"/>
        <w:rPr>
          <w:rFonts w:ascii="Arial" w:hAnsi="Arial" w:cs="Arial"/>
          <w:b/>
          <w:i/>
          <w:color w:val="000000" w:themeColor="text1"/>
          <w:sz w:val="20"/>
          <w:szCs w:val="20"/>
        </w:rPr>
      </w:pPr>
    </w:p>
    <w:p w14:paraId="5E5CAFF4" w14:textId="10FEFC88" w:rsidR="00934940" w:rsidRPr="00E6646F" w:rsidRDefault="00400072" w:rsidP="00DA020C">
      <w:p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b/>
          <w:i/>
          <w:color w:val="000000" w:themeColor="text1"/>
          <w:sz w:val="20"/>
          <w:szCs w:val="20"/>
        </w:rPr>
        <w:t>Association</w:t>
      </w:r>
      <w:r w:rsidR="00AD3A34" w:rsidRPr="00E6646F">
        <w:rPr>
          <w:rFonts w:ascii="Arial" w:hAnsi="Arial" w:cs="Arial"/>
          <w:color w:val="000000" w:themeColor="text1"/>
          <w:sz w:val="20"/>
          <w:szCs w:val="20"/>
        </w:rPr>
        <w:t xml:space="preserve"> means the incorporated association to which these rules</w:t>
      </w:r>
      <w:r w:rsidR="00A319B3" w:rsidRPr="00E6646F">
        <w:rPr>
          <w:rFonts w:ascii="Arial" w:hAnsi="Arial" w:cs="Arial"/>
          <w:color w:val="000000" w:themeColor="text1"/>
          <w:sz w:val="20"/>
          <w:szCs w:val="20"/>
        </w:rPr>
        <w:t xml:space="preserve"> apply; </w:t>
      </w:r>
    </w:p>
    <w:p w14:paraId="24D7025A" w14:textId="77777777" w:rsidR="00934940" w:rsidRPr="00E6646F" w:rsidRDefault="00934940" w:rsidP="00DA020C">
      <w:pPr>
        <w:autoSpaceDE w:val="0"/>
        <w:autoSpaceDN w:val="0"/>
        <w:adjustRightInd w:val="0"/>
        <w:spacing w:after="0" w:line="240" w:lineRule="auto"/>
        <w:jc w:val="both"/>
        <w:rPr>
          <w:rFonts w:ascii="Arial" w:hAnsi="Arial" w:cs="Arial"/>
          <w:color w:val="000000" w:themeColor="text1"/>
          <w:sz w:val="20"/>
          <w:szCs w:val="20"/>
        </w:rPr>
      </w:pPr>
    </w:p>
    <w:p w14:paraId="71CE9F60" w14:textId="72BCD12F" w:rsidR="00D10790" w:rsidRPr="00266252" w:rsidRDefault="00D10790" w:rsidP="00D10790">
      <w:pPr>
        <w:autoSpaceDE w:val="0"/>
        <w:autoSpaceDN w:val="0"/>
        <w:adjustRightInd w:val="0"/>
        <w:spacing w:after="0" w:line="240" w:lineRule="auto"/>
        <w:jc w:val="both"/>
        <w:rPr>
          <w:rFonts w:ascii="Arial" w:hAnsi="Arial" w:cs="Arial"/>
          <w:bCs/>
          <w:iCs/>
          <w:color w:val="000000" w:themeColor="text1"/>
          <w:sz w:val="20"/>
          <w:szCs w:val="20"/>
        </w:rPr>
      </w:pPr>
      <w:r>
        <w:rPr>
          <w:rFonts w:ascii="Arial" w:hAnsi="Arial" w:cs="Arial"/>
          <w:b/>
          <w:i/>
          <w:color w:val="000000" w:themeColor="text1"/>
          <w:sz w:val="20"/>
          <w:szCs w:val="20"/>
        </w:rPr>
        <w:t>Basketball Australia</w:t>
      </w:r>
      <w:r>
        <w:rPr>
          <w:rFonts w:ascii="Arial" w:hAnsi="Arial" w:cs="Arial"/>
          <w:bCs/>
          <w:iCs/>
          <w:color w:val="000000" w:themeColor="text1"/>
          <w:sz w:val="20"/>
          <w:szCs w:val="20"/>
        </w:rPr>
        <w:t xml:space="preserve"> means </w:t>
      </w:r>
      <w:r w:rsidR="00E01B7B">
        <w:rPr>
          <w:rFonts w:ascii="Arial" w:hAnsi="Arial" w:cs="Arial"/>
          <w:bCs/>
          <w:iCs/>
          <w:color w:val="000000" w:themeColor="text1"/>
          <w:sz w:val="20"/>
          <w:szCs w:val="20"/>
        </w:rPr>
        <w:t>BA Limited</w:t>
      </w:r>
      <w:r>
        <w:rPr>
          <w:rFonts w:ascii="Arial" w:hAnsi="Arial" w:cs="Arial"/>
          <w:bCs/>
          <w:iCs/>
          <w:color w:val="000000" w:themeColor="text1"/>
          <w:sz w:val="20"/>
          <w:szCs w:val="20"/>
        </w:rPr>
        <w:t>.</w:t>
      </w:r>
    </w:p>
    <w:p w14:paraId="094D61E1" w14:textId="77777777" w:rsidR="00D10790" w:rsidRDefault="00D10790" w:rsidP="00DA020C">
      <w:pPr>
        <w:autoSpaceDE w:val="0"/>
        <w:autoSpaceDN w:val="0"/>
        <w:adjustRightInd w:val="0"/>
        <w:spacing w:after="0" w:line="240" w:lineRule="auto"/>
        <w:jc w:val="both"/>
        <w:rPr>
          <w:rFonts w:ascii="Arial" w:hAnsi="Arial" w:cs="Arial"/>
          <w:b/>
          <w:i/>
          <w:color w:val="000000" w:themeColor="text1"/>
          <w:sz w:val="20"/>
          <w:szCs w:val="20"/>
        </w:rPr>
      </w:pPr>
    </w:p>
    <w:p w14:paraId="72E390BD" w14:textId="1EC511ED" w:rsidR="00266252" w:rsidRPr="00266252" w:rsidRDefault="00266252" w:rsidP="00DA020C">
      <w:pPr>
        <w:autoSpaceDE w:val="0"/>
        <w:autoSpaceDN w:val="0"/>
        <w:adjustRightInd w:val="0"/>
        <w:spacing w:after="0" w:line="240" w:lineRule="auto"/>
        <w:jc w:val="both"/>
        <w:rPr>
          <w:rFonts w:ascii="Arial" w:hAnsi="Arial" w:cs="Arial"/>
          <w:bCs/>
          <w:iCs/>
          <w:color w:val="000000" w:themeColor="text1"/>
          <w:sz w:val="20"/>
          <w:szCs w:val="20"/>
        </w:rPr>
      </w:pPr>
      <w:r>
        <w:rPr>
          <w:rFonts w:ascii="Arial" w:hAnsi="Arial" w:cs="Arial"/>
          <w:b/>
          <w:i/>
          <w:color w:val="000000" w:themeColor="text1"/>
          <w:sz w:val="20"/>
          <w:szCs w:val="20"/>
        </w:rPr>
        <w:t>Basketball WA</w:t>
      </w:r>
      <w:r>
        <w:rPr>
          <w:rFonts w:ascii="Arial" w:hAnsi="Arial" w:cs="Arial"/>
          <w:bCs/>
          <w:iCs/>
          <w:color w:val="000000" w:themeColor="text1"/>
          <w:sz w:val="20"/>
          <w:szCs w:val="20"/>
        </w:rPr>
        <w:t xml:space="preserve"> means Western Australian Basketball Federation Inc.</w:t>
      </w:r>
    </w:p>
    <w:p w14:paraId="427288E6" w14:textId="77777777" w:rsidR="00266252" w:rsidRDefault="00266252" w:rsidP="00DA020C">
      <w:pPr>
        <w:autoSpaceDE w:val="0"/>
        <w:autoSpaceDN w:val="0"/>
        <w:adjustRightInd w:val="0"/>
        <w:spacing w:after="0" w:line="240" w:lineRule="auto"/>
        <w:jc w:val="both"/>
        <w:rPr>
          <w:rFonts w:ascii="Arial" w:hAnsi="Arial" w:cs="Arial"/>
          <w:b/>
          <w:i/>
          <w:color w:val="000000" w:themeColor="text1"/>
          <w:sz w:val="20"/>
          <w:szCs w:val="20"/>
        </w:rPr>
      </w:pPr>
    </w:p>
    <w:p w14:paraId="3087FB01" w14:textId="1F34AA35" w:rsidR="00140A69" w:rsidRPr="00140A69" w:rsidRDefault="00400072" w:rsidP="00DA020C">
      <w:p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b/>
          <w:i/>
          <w:color w:val="000000" w:themeColor="text1"/>
          <w:sz w:val="20"/>
          <w:szCs w:val="20"/>
        </w:rPr>
        <w:t>Board</w:t>
      </w:r>
      <w:r w:rsidR="00140A69">
        <w:rPr>
          <w:rFonts w:ascii="Arial" w:hAnsi="Arial" w:cs="Arial"/>
          <w:b/>
          <w:i/>
          <w:color w:val="000000" w:themeColor="text1"/>
          <w:sz w:val="20"/>
          <w:szCs w:val="20"/>
        </w:rPr>
        <w:t xml:space="preserve"> </w:t>
      </w:r>
      <w:r w:rsidR="00140A69">
        <w:rPr>
          <w:rFonts w:ascii="Arial" w:hAnsi="Arial" w:cs="Arial"/>
          <w:color w:val="000000" w:themeColor="text1"/>
          <w:sz w:val="20"/>
          <w:szCs w:val="20"/>
        </w:rPr>
        <w:t xml:space="preserve">means the management </w:t>
      </w:r>
      <w:r>
        <w:rPr>
          <w:rFonts w:ascii="Arial" w:hAnsi="Arial" w:cs="Arial"/>
          <w:color w:val="000000" w:themeColor="text1"/>
          <w:sz w:val="20"/>
          <w:szCs w:val="20"/>
        </w:rPr>
        <w:t>committee</w:t>
      </w:r>
      <w:r w:rsidR="00140A69">
        <w:rPr>
          <w:rFonts w:ascii="Arial" w:hAnsi="Arial" w:cs="Arial"/>
          <w:color w:val="000000" w:themeColor="text1"/>
          <w:sz w:val="20"/>
          <w:szCs w:val="20"/>
        </w:rPr>
        <w:t xml:space="preserve"> of the </w:t>
      </w:r>
      <w:r>
        <w:rPr>
          <w:rFonts w:ascii="Arial" w:hAnsi="Arial" w:cs="Arial"/>
          <w:color w:val="000000" w:themeColor="text1"/>
          <w:sz w:val="20"/>
          <w:szCs w:val="20"/>
        </w:rPr>
        <w:t>Association</w:t>
      </w:r>
      <w:r w:rsidR="00140A69">
        <w:rPr>
          <w:rFonts w:ascii="Arial" w:hAnsi="Arial" w:cs="Arial"/>
          <w:color w:val="000000" w:themeColor="text1"/>
          <w:sz w:val="20"/>
          <w:szCs w:val="20"/>
        </w:rPr>
        <w:t>;</w:t>
      </w:r>
      <w:r w:rsidR="00C130B4">
        <w:rPr>
          <w:rFonts w:ascii="Arial" w:hAnsi="Arial" w:cs="Arial"/>
          <w:color w:val="000000" w:themeColor="text1"/>
          <w:sz w:val="20"/>
          <w:szCs w:val="20"/>
        </w:rPr>
        <w:t xml:space="preserve"> </w:t>
      </w:r>
    </w:p>
    <w:p w14:paraId="1C79E243" w14:textId="77777777" w:rsidR="00140A69" w:rsidRDefault="00140A69" w:rsidP="00DA020C">
      <w:pPr>
        <w:autoSpaceDE w:val="0"/>
        <w:autoSpaceDN w:val="0"/>
        <w:adjustRightInd w:val="0"/>
        <w:spacing w:after="0" w:line="240" w:lineRule="auto"/>
        <w:jc w:val="both"/>
        <w:rPr>
          <w:rFonts w:ascii="Arial" w:hAnsi="Arial" w:cs="Arial"/>
          <w:b/>
          <w:i/>
          <w:color w:val="000000" w:themeColor="text1"/>
          <w:sz w:val="20"/>
          <w:szCs w:val="20"/>
        </w:rPr>
      </w:pPr>
    </w:p>
    <w:p w14:paraId="4CB32EFA" w14:textId="2CC19DB7" w:rsidR="00140A69" w:rsidRPr="00D73F3F" w:rsidRDefault="00400072" w:rsidP="00140A69">
      <w:pPr>
        <w:autoSpaceDE w:val="0"/>
        <w:autoSpaceDN w:val="0"/>
        <w:adjustRightInd w:val="0"/>
        <w:spacing w:after="0" w:line="240" w:lineRule="auto"/>
        <w:jc w:val="both"/>
        <w:rPr>
          <w:rFonts w:ascii="Arial" w:hAnsi="Arial" w:cs="Arial"/>
          <w:sz w:val="20"/>
          <w:szCs w:val="20"/>
        </w:rPr>
      </w:pPr>
      <w:r>
        <w:rPr>
          <w:rFonts w:ascii="Arial" w:hAnsi="Arial" w:cs="Arial"/>
          <w:b/>
          <w:i/>
          <w:sz w:val="20"/>
          <w:szCs w:val="20"/>
        </w:rPr>
        <w:t>Board</w:t>
      </w:r>
      <w:r w:rsidR="00140A69" w:rsidRPr="00D73F3F">
        <w:rPr>
          <w:rFonts w:ascii="Arial" w:hAnsi="Arial" w:cs="Arial"/>
          <w:b/>
          <w:i/>
          <w:sz w:val="20"/>
          <w:szCs w:val="20"/>
        </w:rPr>
        <w:t xml:space="preserve"> meeting</w:t>
      </w:r>
      <w:r w:rsidR="00140A69" w:rsidRPr="00D73F3F">
        <w:rPr>
          <w:rFonts w:ascii="Arial" w:hAnsi="Arial" w:cs="Arial"/>
          <w:sz w:val="20"/>
          <w:szCs w:val="20"/>
        </w:rPr>
        <w:t xml:space="preserve"> means a meeting of the </w:t>
      </w:r>
      <w:r>
        <w:rPr>
          <w:rFonts w:ascii="Arial" w:hAnsi="Arial" w:cs="Arial"/>
          <w:sz w:val="20"/>
          <w:szCs w:val="20"/>
        </w:rPr>
        <w:t>Board</w:t>
      </w:r>
      <w:r w:rsidR="00140A69" w:rsidRPr="00D73F3F">
        <w:rPr>
          <w:rFonts w:ascii="Arial" w:hAnsi="Arial" w:cs="Arial"/>
          <w:sz w:val="20"/>
          <w:szCs w:val="20"/>
        </w:rPr>
        <w:t>;</w:t>
      </w:r>
    </w:p>
    <w:p w14:paraId="111DFA99" w14:textId="77777777" w:rsidR="00140A69" w:rsidRPr="00D73F3F" w:rsidRDefault="00140A69" w:rsidP="00140A69">
      <w:pPr>
        <w:autoSpaceDE w:val="0"/>
        <w:autoSpaceDN w:val="0"/>
        <w:adjustRightInd w:val="0"/>
        <w:spacing w:after="0" w:line="240" w:lineRule="auto"/>
        <w:jc w:val="both"/>
        <w:rPr>
          <w:rFonts w:ascii="Arial" w:hAnsi="Arial" w:cs="Arial"/>
          <w:sz w:val="20"/>
          <w:szCs w:val="20"/>
        </w:rPr>
      </w:pPr>
    </w:p>
    <w:p w14:paraId="06F94585" w14:textId="2E5750D9" w:rsidR="00140A69" w:rsidRPr="00140A69" w:rsidRDefault="00400072" w:rsidP="00DA020C">
      <w:pPr>
        <w:autoSpaceDE w:val="0"/>
        <w:autoSpaceDN w:val="0"/>
        <w:adjustRightInd w:val="0"/>
        <w:spacing w:after="0" w:line="240" w:lineRule="auto"/>
        <w:jc w:val="both"/>
        <w:rPr>
          <w:rFonts w:ascii="Arial" w:hAnsi="Arial" w:cs="Arial"/>
          <w:sz w:val="20"/>
          <w:szCs w:val="20"/>
        </w:rPr>
      </w:pPr>
      <w:r>
        <w:rPr>
          <w:rFonts w:ascii="Arial" w:hAnsi="Arial" w:cs="Arial"/>
          <w:b/>
          <w:i/>
          <w:sz w:val="20"/>
          <w:szCs w:val="20"/>
        </w:rPr>
        <w:t>Board</w:t>
      </w:r>
      <w:r w:rsidR="00140A69" w:rsidRPr="00D73F3F">
        <w:rPr>
          <w:rFonts w:ascii="Arial" w:hAnsi="Arial" w:cs="Arial"/>
          <w:b/>
          <w:i/>
          <w:sz w:val="20"/>
          <w:szCs w:val="20"/>
        </w:rPr>
        <w:t xml:space="preserve"> member</w:t>
      </w:r>
      <w:r w:rsidR="00140A69" w:rsidRPr="00D73F3F">
        <w:rPr>
          <w:rFonts w:ascii="Arial" w:hAnsi="Arial" w:cs="Arial"/>
          <w:sz w:val="20"/>
          <w:szCs w:val="20"/>
        </w:rPr>
        <w:t xml:space="preserve"> means a member of the </w:t>
      </w:r>
      <w:r>
        <w:rPr>
          <w:rFonts w:ascii="Arial" w:hAnsi="Arial" w:cs="Arial"/>
          <w:sz w:val="20"/>
          <w:szCs w:val="20"/>
        </w:rPr>
        <w:t>Board</w:t>
      </w:r>
      <w:r w:rsidR="00140A69" w:rsidRPr="00D73F3F">
        <w:rPr>
          <w:rFonts w:ascii="Arial" w:hAnsi="Arial" w:cs="Arial"/>
          <w:sz w:val="20"/>
          <w:szCs w:val="20"/>
        </w:rPr>
        <w:t>;</w:t>
      </w:r>
    </w:p>
    <w:p w14:paraId="23ECC0F5" w14:textId="77777777" w:rsidR="00140A69" w:rsidRDefault="00140A69" w:rsidP="00DA020C">
      <w:pPr>
        <w:autoSpaceDE w:val="0"/>
        <w:autoSpaceDN w:val="0"/>
        <w:adjustRightInd w:val="0"/>
        <w:spacing w:after="0" w:line="240" w:lineRule="auto"/>
        <w:jc w:val="both"/>
        <w:rPr>
          <w:rFonts w:ascii="Arial" w:hAnsi="Arial" w:cs="Arial"/>
          <w:b/>
          <w:i/>
          <w:color w:val="000000" w:themeColor="text1"/>
          <w:sz w:val="20"/>
          <w:szCs w:val="20"/>
        </w:rPr>
      </w:pPr>
    </w:p>
    <w:p w14:paraId="678200F2" w14:textId="49E00524" w:rsidR="00AD3A34" w:rsidRPr="00E6646F" w:rsidRDefault="00AD3A34" w:rsidP="00DA020C">
      <w:p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b/>
          <w:i/>
          <w:color w:val="000000" w:themeColor="text1"/>
          <w:sz w:val="20"/>
          <w:szCs w:val="20"/>
        </w:rPr>
        <w:t>books</w:t>
      </w:r>
      <w:r w:rsidRPr="00E6646F">
        <w:rPr>
          <w:rFonts w:ascii="Arial" w:hAnsi="Arial" w:cs="Arial"/>
          <w:color w:val="000000" w:themeColor="text1"/>
          <w:sz w:val="20"/>
          <w:szCs w:val="20"/>
        </w:rPr>
        <w:t xml:space="preserve"> of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includes the following —</w:t>
      </w:r>
    </w:p>
    <w:p w14:paraId="016B4458" w14:textId="77777777" w:rsidR="00AD3A34" w:rsidRPr="00E6646F" w:rsidRDefault="00AD3A34" w:rsidP="00E01B7B">
      <w:pPr>
        <w:pStyle w:val="ListParagraph"/>
        <w:numPr>
          <w:ilvl w:val="0"/>
          <w:numId w:val="75"/>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a register;</w:t>
      </w:r>
    </w:p>
    <w:p w14:paraId="0B29A430" w14:textId="77777777" w:rsidR="00AD3A34" w:rsidRPr="00E6646F" w:rsidRDefault="00AD3A34" w:rsidP="00E01B7B">
      <w:pPr>
        <w:pStyle w:val="ListParagraph"/>
        <w:numPr>
          <w:ilvl w:val="0"/>
          <w:numId w:val="75"/>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financial records, financial statements or financial reports,</w:t>
      </w:r>
      <w:r w:rsidR="0020074C"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however compiled, recorded or stored;</w:t>
      </w:r>
    </w:p>
    <w:p w14:paraId="578C6C1A" w14:textId="77777777" w:rsidR="00AD3A34" w:rsidRPr="00E6646F" w:rsidRDefault="00AD3A34" w:rsidP="00E01B7B">
      <w:pPr>
        <w:pStyle w:val="ListParagraph"/>
        <w:numPr>
          <w:ilvl w:val="0"/>
          <w:numId w:val="75"/>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a document;</w:t>
      </w:r>
    </w:p>
    <w:p w14:paraId="411BFC4C" w14:textId="77777777" w:rsidR="00AD3A34" w:rsidRPr="00E6646F" w:rsidRDefault="00AD3A34" w:rsidP="00E01B7B">
      <w:pPr>
        <w:pStyle w:val="ListParagraph"/>
        <w:numPr>
          <w:ilvl w:val="0"/>
          <w:numId w:val="75"/>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any other record of information;</w:t>
      </w:r>
    </w:p>
    <w:p w14:paraId="69AABF7B" w14:textId="77777777" w:rsidR="00934940" w:rsidRPr="00E6646F" w:rsidRDefault="00934940" w:rsidP="00DA2452">
      <w:pPr>
        <w:autoSpaceDE w:val="0"/>
        <w:autoSpaceDN w:val="0"/>
        <w:adjustRightInd w:val="0"/>
        <w:spacing w:after="0" w:line="240" w:lineRule="auto"/>
        <w:jc w:val="both"/>
        <w:rPr>
          <w:rFonts w:ascii="Arial" w:hAnsi="Arial" w:cs="Arial"/>
          <w:b/>
          <w:i/>
          <w:color w:val="000000" w:themeColor="text1"/>
          <w:sz w:val="20"/>
          <w:szCs w:val="20"/>
        </w:rPr>
      </w:pPr>
    </w:p>
    <w:p w14:paraId="5680C3A6" w14:textId="68AE784E" w:rsidR="00DA2452" w:rsidRDefault="00934940" w:rsidP="00DA2452">
      <w:p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b/>
          <w:i/>
          <w:color w:val="000000" w:themeColor="text1"/>
          <w:sz w:val="20"/>
          <w:szCs w:val="20"/>
        </w:rPr>
        <w:t>b</w:t>
      </w:r>
      <w:r w:rsidR="004106BD" w:rsidRPr="00E6646F">
        <w:rPr>
          <w:rFonts w:ascii="Arial" w:hAnsi="Arial" w:cs="Arial"/>
          <w:b/>
          <w:i/>
          <w:color w:val="000000" w:themeColor="text1"/>
          <w:sz w:val="20"/>
          <w:szCs w:val="20"/>
        </w:rPr>
        <w:t>y l</w:t>
      </w:r>
      <w:r w:rsidR="000229A7" w:rsidRPr="00E6646F">
        <w:rPr>
          <w:rFonts w:ascii="Arial" w:hAnsi="Arial" w:cs="Arial"/>
          <w:b/>
          <w:i/>
          <w:color w:val="000000" w:themeColor="text1"/>
          <w:sz w:val="20"/>
          <w:szCs w:val="20"/>
        </w:rPr>
        <w:t>aws</w:t>
      </w:r>
      <w:r w:rsidR="00DA2452" w:rsidRPr="00E6646F">
        <w:rPr>
          <w:rFonts w:ascii="Arial" w:hAnsi="Arial" w:cs="Arial"/>
          <w:color w:val="000000" w:themeColor="text1"/>
          <w:sz w:val="20"/>
          <w:szCs w:val="20"/>
        </w:rPr>
        <w:t xml:space="preserve"> means by-laws made by the </w:t>
      </w:r>
      <w:r w:rsidR="00400072">
        <w:rPr>
          <w:rFonts w:ascii="Arial" w:hAnsi="Arial" w:cs="Arial"/>
          <w:color w:val="000000" w:themeColor="text1"/>
          <w:sz w:val="20"/>
          <w:szCs w:val="20"/>
        </w:rPr>
        <w:t>Association</w:t>
      </w:r>
      <w:r w:rsidR="00DA2452" w:rsidRPr="00E6646F">
        <w:rPr>
          <w:rFonts w:ascii="Arial" w:hAnsi="Arial" w:cs="Arial"/>
          <w:color w:val="000000" w:themeColor="text1"/>
          <w:sz w:val="20"/>
          <w:szCs w:val="20"/>
        </w:rPr>
        <w:t xml:space="preserve"> under </w:t>
      </w:r>
      <w:r w:rsidR="00DA2452" w:rsidRPr="00613A0A">
        <w:rPr>
          <w:rFonts w:ascii="Arial" w:hAnsi="Arial" w:cs="Arial"/>
          <w:color w:val="000000" w:themeColor="text1"/>
          <w:sz w:val="20"/>
          <w:szCs w:val="20"/>
        </w:rPr>
        <w:t xml:space="preserve">rule </w:t>
      </w:r>
      <w:r w:rsidR="00EC4616">
        <w:rPr>
          <w:rFonts w:ascii="Arial" w:hAnsi="Arial" w:cs="Arial"/>
          <w:color w:val="000000" w:themeColor="text1"/>
          <w:sz w:val="20"/>
          <w:szCs w:val="20"/>
        </w:rPr>
        <w:t>5</w:t>
      </w:r>
      <w:r w:rsidR="00412072">
        <w:rPr>
          <w:rFonts w:ascii="Arial" w:hAnsi="Arial" w:cs="Arial"/>
          <w:color w:val="000000" w:themeColor="text1"/>
          <w:sz w:val="20"/>
          <w:szCs w:val="20"/>
        </w:rPr>
        <w:t>9</w:t>
      </w:r>
      <w:r w:rsidR="00DA2452" w:rsidRPr="00E6646F">
        <w:rPr>
          <w:rFonts w:ascii="Arial" w:hAnsi="Arial" w:cs="Arial"/>
          <w:color w:val="000000" w:themeColor="text1"/>
          <w:sz w:val="20"/>
          <w:szCs w:val="20"/>
        </w:rPr>
        <w:t xml:space="preserve">; </w:t>
      </w:r>
    </w:p>
    <w:p w14:paraId="24DE9BB6" w14:textId="77777777" w:rsidR="00DA2452" w:rsidRPr="00E6646F" w:rsidRDefault="00DA2452" w:rsidP="00DA2452">
      <w:pPr>
        <w:autoSpaceDE w:val="0"/>
        <w:autoSpaceDN w:val="0"/>
        <w:adjustRightInd w:val="0"/>
        <w:spacing w:after="0" w:line="240" w:lineRule="auto"/>
        <w:jc w:val="both"/>
        <w:rPr>
          <w:rFonts w:ascii="Arial" w:hAnsi="Arial" w:cs="Arial"/>
          <w:color w:val="000000" w:themeColor="text1"/>
          <w:sz w:val="20"/>
          <w:szCs w:val="20"/>
        </w:rPr>
      </w:pPr>
    </w:p>
    <w:p w14:paraId="1E7225EA" w14:textId="2B9CA66C" w:rsidR="00B93B07" w:rsidRDefault="00C2758D" w:rsidP="00DA020C">
      <w:pPr>
        <w:autoSpaceDE w:val="0"/>
        <w:autoSpaceDN w:val="0"/>
        <w:adjustRightInd w:val="0"/>
        <w:spacing w:after="0" w:line="240" w:lineRule="auto"/>
        <w:jc w:val="both"/>
        <w:rPr>
          <w:rFonts w:ascii="Arial" w:hAnsi="Arial" w:cs="Arial"/>
          <w:color w:val="000000" w:themeColor="text1"/>
          <w:sz w:val="20"/>
          <w:szCs w:val="20"/>
        </w:rPr>
      </w:pPr>
      <w:r w:rsidRPr="00613A0A">
        <w:rPr>
          <w:rFonts w:ascii="Arial" w:hAnsi="Arial" w:cs="Arial"/>
          <w:b/>
          <w:i/>
          <w:color w:val="000000" w:themeColor="text1"/>
          <w:sz w:val="20"/>
          <w:szCs w:val="20"/>
        </w:rPr>
        <w:t>chair</w:t>
      </w:r>
      <w:r w:rsidR="000229A7" w:rsidRPr="00613A0A">
        <w:rPr>
          <w:rFonts w:ascii="Arial" w:hAnsi="Arial" w:cs="Arial"/>
          <w:color w:val="000000" w:themeColor="text1"/>
          <w:sz w:val="20"/>
          <w:szCs w:val="20"/>
        </w:rPr>
        <w:t xml:space="preserve"> mea</w:t>
      </w:r>
      <w:r w:rsidR="000229A7" w:rsidRPr="00E6646F">
        <w:rPr>
          <w:rFonts w:ascii="Arial" w:hAnsi="Arial" w:cs="Arial"/>
          <w:color w:val="000000" w:themeColor="text1"/>
          <w:sz w:val="20"/>
          <w:szCs w:val="20"/>
        </w:rPr>
        <w:t xml:space="preserve">ns the </w:t>
      </w:r>
      <w:r w:rsidR="00400072">
        <w:rPr>
          <w:rFonts w:ascii="Arial" w:hAnsi="Arial" w:cs="Arial"/>
          <w:color w:val="000000" w:themeColor="text1"/>
          <w:sz w:val="20"/>
          <w:szCs w:val="20"/>
        </w:rPr>
        <w:t>Board</w:t>
      </w:r>
      <w:r w:rsidR="00DA2452" w:rsidRPr="00E6646F">
        <w:rPr>
          <w:rFonts w:ascii="Arial" w:hAnsi="Arial" w:cs="Arial"/>
          <w:color w:val="000000" w:themeColor="text1"/>
          <w:sz w:val="20"/>
          <w:szCs w:val="20"/>
        </w:rPr>
        <w:t xml:space="preserve"> </w:t>
      </w:r>
      <w:r w:rsidR="00CE1BAE" w:rsidRPr="00E6646F">
        <w:rPr>
          <w:rFonts w:ascii="Arial" w:hAnsi="Arial" w:cs="Arial"/>
          <w:color w:val="000000" w:themeColor="text1"/>
          <w:sz w:val="20"/>
          <w:szCs w:val="20"/>
        </w:rPr>
        <w:t>member</w:t>
      </w:r>
      <w:r w:rsidR="00DA2452" w:rsidRPr="00E6646F">
        <w:rPr>
          <w:rFonts w:ascii="Arial" w:hAnsi="Arial" w:cs="Arial"/>
          <w:color w:val="000000" w:themeColor="text1"/>
          <w:sz w:val="20"/>
          <w:szCs w:val="20"/>
        </w:rPr>
        <w:t xml:space="preserve"> </w:t>
      </w:r>
      <w:r w:rsidR="00202515">
        <w:rPr>
          <w:rFonts w:ascii="Arial" w:hAnsi="Arial" w:cs="Arial"/>
          <w:color w:val="000000" w:themeColor="text1"/>
          <w:sz w:val="20"/>
          <w:szCs w:val="20"/>
        </w:rPr>
        <w:t xml:space="preserve">chairing a meeting </w:t>
      </w:r>
      <w:r w:rsidR="00DA2452" w:rsidRPr="00E6646F">
        <w:rPr>
          <w:rFonts w:ascii="Arial" w:hAnsi="Arial" w:cs="Arial"/>
          <w:color w:val="000000" w:themeColor="text1"/>
          <w:sz w:val="20"/>
          <w:szCs w:val="20"/>
        </w:rPr>
        <w:t xml:space="preserve">of the </w:t>
      </w:r>
      <w:r w:rsidR="00400072">
        <w:rPr>
          <w:rFonts w:ascii="Arial" w:hAnsi="Arial" w:cs="Arial"/>
          <w:color w:val="000000" w:themeColor="text1"/>
          <w:sz w:val="20"/>
          <w:szCs w:val="20"/>
        </w:rPr>
        <w:t>Association</w:t>
      </w:r>
      <w:r w:rsidR="00202515">
        <w:rPr>
          <w:rFonts w:ascii="Arial" w:hAnsi="Arial" w:cs="Arial"/>
          <w:color w:val="000000" w:themeColor="text1"/>
          <w:sz w:val="20"/>
          <w:szCs w:val="20"/>
        </w:rPr>
        <w:t xml:space="preserve"> or of the </w:t>
      </w:r>
      <w:r w:rsidR="00400072">
        <w:rPr>
          <w:rFonts w:ascii="Arial" w:hAnsi="Arial" w:cs="Arial"/>
          <w:color w:val="000000" w:themeColor="text1"/>
          <w:sz w:val="20"/>
          <w:szCs w:val="20"/>
        </w:rPr>
        <w:t>Board</w:t>
      </w:r>
      <w:r w:rsidR="00DA2452" w:rsidRPr="00E6646F">
        <w:rPr>
          <w:rFonts w:ascii="Arial" w:hAnsi="Arial" w:cs="Arial"/>
          <w:color w:val="000000" w:themeColor="text1"/>
          <w:sz w:val="20"/>
          <w:szCs w:val="20"/>
        </w:rPr>
        <w:t>;</w:t>
      </w:r>
    </w:p>
    <w:p w14:paraId="33A93D00" w14:textId="7E95F293" w:rsidR="0015777B" w:rsidRDefault="0015777B" w:rsidP="00DA020C">
      <w:pPr>
        <w:autoSpaceDE w:val="0"/>
        <w:autoSpaceDN w:val="0"/>
        <w:adjustRightInd w:val="0"/>
        <w:spacing w:after="0" w:line="240" w:lineRule="auto"/>
        <w:jc w:val="both"/>
        <w:rPr>
          <w:rFonts w:ascii="Arial" w:hAnsi="Arial" w:cs="Arial"/>
          <w:color w:val="000000" w:themeColor="text1"/>
          <w:sz w:val="20"/>
          <w:szCs w:val="20"/>
        </w:rPr>
      </w:pPr>
    </w:p>
    <w:p w14:paraId="5987FFD7" w14:textId="39A85A37" w:rsidR="0015777B" w:rsidRPr="00C26BDF" w:rsidRDefault="0015777B" w:rsidP="00DA020C">
      <w:pPr>
        <w:autoSpaceDE w:val="0"/>
        <w:autoSpaceDN w:val="0"/>
        <w:adjustRightInd w:val="0"/>
        <w:spacing w:after="0" w:line="240" w:lineRule="auto"/>
        <w:jc w:val="both"/>
        <w:rPr>
          <w:rFonts w:ascii="Arial" w:hAnsi="Arial" w:cs="Arial"/>
          <w:b/>
          <w:color w:val="000000" w:themeColor="text1"/>
          <w:sz w:val="20"/>
          <w:szCs w:val="20"/>
        </w:rPr>
      </w:pPr>
      <w:r w:rsidRPr="00613A0A">
        <w:rPr>
          <w:rFonts w:ascii="Arial" w:hAnsi="Arial" w:cs="Arial"/>
          <w:b/>
          <w:i/>
          <w:color w:val="000000" w:themeColor="text1"/>
          <w:sz w:val="20"/>
          <w:szCs w:val="20"/>
        </w:rPr>
        <w:t>chair</w:t>
      </w:r>
      <w:r>
        <w:rPr>
          <w:rFonts w:ascii="Arial" w:hAnsi="Arial" w:cs="Arial"/>
          <w:b/>
          <w:i/>
          <w:color w:val="000000" w:themeColor="text1"/>
          <w:sz w:val="20"/>
          <w:szCs w:val="20"/>
        </w:rPr>
        <w:t>person</w:t>
      </w:r>
      <w:r w:rsidRPr="00613A0A">
        <w:rPr>
          <w:rFonts w:ascii="Arial" w:hAnsi="Arial" w:cs="Arial"/>
          <w:color w:val="000000" w:themeColor="text1"/>
          <w:sz w:val="20"/>
          <w:szCs w:val="20"/>
        </w:rPr>
        <w:t xml:space="preserve"> mea</w:t>
      </w:r>
      <w:r w:rsidRPr="00E6646F">
        <w:rPr>
          <w:rFonts w:ascii="Arial" w:hAnsi="Arial" w:cs="Arial"/>
          <w:color w:val="000000" w:themeColor="text1"/>
          <w:sz w:val="20"/>
          <w:szCs w:val="20"/>
        </w:rPr>
        <w:t xml:space="preserve">ns the </w:t>
      </w:r>
      <w:r>
        <w:rPr>
          <w:rFonts w:ascii="Arial" w:hAnsi="Arial" w:cs="Arial"/>
          <w:color w:val="000000" w:themeColor="text1"/>
          <w:sz w:val="20"/>
          <w:szCs w:val="20"/>
        </w:rPr>
        <w:t>Board</w:t>
      </w:r>
      <w:r w:rsidRPr="00E6646F">
        <w:rPr>
          <w:rFonts w:ascii="Arial" w:hAnsi="Arial" w:cs="Arial"/>
          <w:color w:val="000000" w:themeColor="text1"/>
          <w:sz w:val="20"/>
          <w:szCs w:val="20"/>
        </w:rPr>
        <w:t xml:space="preserve"> member </w:t>
      </w:r>
      <w:r>
        <w:rPr>
          <w:rFonts w:ascii="Arial" w:hAnsi="Arial" w:cs="Arial"/>
          <w:color w:val="000000" w:themeColor="text1"/>
          <w:sz w:val="20"/>
          <w:szCs w:val="20"/>
        </w:rPr>
        <w:t xml:space="preserve">holding office as the chairperson </w:t>
      </w:r>
      <w:r w:rsidRPr="00E6646F">
        <w:rPr>
          <w:rFonts w:ascii="Arial" w:hAnsi="Arial" w:cs="Arial"/>
          <w:color w:val="000000" w:themeColor="text1"/>
          <w:sz w:val="20"/>
          <w:szCs w:val="20"/>
        </w:rPr>
        <w:t xml:space="preserve">of the </w:t>
      </w:r>
      <w:r>
        <w:rPr>
          <w:rFonts w:ascii="Arial" w:hAnsi="Arial" w:cs="Arial"/>
          <w:color w:val="000000" w:themeColor="text1"/>
          <w:sz w:val="20"/>
          <w:szCs w:val="20"/>
        </w:rPr>
        <w:t>Association;</w:t>
      </w:r>
    </w:p>
    <w:p w14:paraId="61D29DB0" w14:textId="77777777" w:rsidR="00C26BDF" w:rsidRPr="00D73F3F" w:rsidRDefault="00C26BDF" w:rsidP="00DA020C">
      <w:pPr>
        <w:autoSpaceDE w:val="0"/>
        <w:autoSpaceDN w:val="0"/>
        <w:adjustRightInd w:val="0"/>
        <w:spacing w:after="0" w:line="240" w:lineRule="auto"/>
        <w:jc w:val="both"/>
        <w:rPr>
          <w:rFonts w:ascii="Arial" w:hAnsi="Arial" w:cs="Arial"/>
          <w:color w:val="000000" w:themeColor="text1"/>
          <w:sz w:val="20"/>
          <w:szCs w:val="20"/>
        </w:rPr>
      </w:pPr>
    </w:p>
    <w:p w14:paraId="5E785A11" w14:textId="0A99CDB8" w:rsidR="00AD3A34" w:rsidRDefault="00AD3A34" w:rsidP="00DA020C">
      <w:p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b/>
          <w:i/>
          <w:color w:val="000000" w:themeColor="text1"/>
          <w:sz w:val="20"/>
          <w:szCs w:val="20"/>
        </w:rPr>
        <w:t>Commissioner</w:t>
      </w:r>
      <w:r w:rsidRPr="00E6646F">
        <w:rPr>
          <w:rFonts w:ascii="Arial" w:hAnsi="Arial" w:cs="Arial"/>
          <w:color w:val="000000" w:themeColor="text1"/>
          <w:sz w:val="20"/>
          <w:szCs w:val="20"/>
        </w:rPr>
        <w:t xml:space="preserve"> means the person for the time being designated as the</w:t>
      </w:r>
      <w:r w:rsidR="00A319B3"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Commissioner under section 153 of the Act;</w:t>
      </w:r>
    </w:p>
    <w:p w14:paraId="4975C83C" w14:textId="468F8F12" w:rsidR="0015777B" w:rsidRDefault="0015777B" w:rsidP="00DA020C">
      <w:pPr>
        <w:autoSpaceDE w:val="0"/>
        <w:autoSpaceDN w:val="0"/>
        <w:adjustRightInd w:val="0"/>
        <w:spacing w:after="0" w:line="240" w:lineRule="auto"/>
        <w:jc w:val="both"/>
        <w:rPr>
          <w:rFonts w:ascii="Arial" w:hAnsi="Arial" w:cs="Arial"/>
          <w:color w:val="000000" w:themeColor="text1"/>
          <w:sz w:val="20"/>
          <w:szCs w:val="20"/>
        </w:rPr>
      </w:pPr>
    </w:p>
    <w:p w14:paraId="1F6FF54E" w14:textId="4F8F9BCC" w:rsidR="00CF1D85" w:rsidRDefault="00CF1D85" w:rsidP="00DA020C">
      <w:pPr>
        <w:autoSpaceDE w:val="0"/>
        <w:autoSpaceDN w:val="0"/>
        <w:adjustRightInd w:val="0"/>
        <w:spacing w:after="0" w:line="240" w:lineRule="auto"/>
        <w:jc w:val="both"/>
        <w:rPr>
          <w:rFonts w:ascii="Arial" w:hAnsi="Arial" w:cs="Arial"/>
          <w:b/>
          <w:bCs/>
          <w:i/>
          <w:iCs/>
          <w:color w:val="000000" w:themeColor="text1"/>
          <w:sz w:val="20"/>
          <w:szCs w:val="20"/>
        </w:rPr>
      </w:pPr>
      <w:r>
        <w:rPr>
          <w:rFonts w:ascii="Arial" w:hAnsi="Arial" w:cs="Arial"/>
          <w:b/>
          <w:i/>
          <w:color w:val="000000" w:themeColor="text1"/>
          <w:sz w:val="20"/>
          <w:szCs w:val="20"/>
        </w:rPr>
        <w:t xml:space="preserve">deputy </w:t>
      </w:r>
      <w:r w:rsidRPr="00613A0A">
        <w:rPr>
          <w:rFonts w:ascii="Arial" w:hAnsi="Arial" w:cs="Arial"/>
          <w:b/>
          <w:i/>
          <w:color w:val="000000" w:themeColor="text1"/>
          <w:sz w:val="20"/>
          <w:szCs w:val="20"/>
        </w:rPr>
        <w:t>chair</w:t>
      </w:r>
      <w:r>
        <w:rPr>
          <w:rFonts w:ascii="Arial" w:hAnsi="Arial" w:cs="Arial"/>
          <w:b/>
          <w:i/>
          <w:color w:val="000000" w:themeColor="text1"/>
          <w:sz w:val="20"/>
          <w:szCs w:val="20"/>
        </w:rPr>
        <w:t>person</w:t>
      </w:r>
      <w:r w:rsidRPr="00613A0A">
        <w:rPr>
          <w:rFonts w:ascii="Arial" w:hAnsi="Arial" w:cs="Arial"/>
          <w:color w:val="000000" w:themeColor="text1"/>
          <w:sz w:val="20"/>
          <w:szCs w:val="20"/>
        </w:rPr>
        <w:t xml:space="preserve"> mea</w:t>
      </w:r>
      <w:r w:rsidRPr="00E6646F">
        <w:rPr>
          <w:rFonts w:ascii="Arial" w:hAnsi="Arial" w:cs="Arial"/>
          <w:color w:val="000000" w:themeColor="text1"/>
          <w:sz w:val="20"/>
          <w:szCs w:val="20"/>
        </w:rPr>
        <w:t xml:space="preserve">ns the </w:t>
      </w:r>
      <w:r>
        <w:rPr>
          <w:rFonts w:ascii="Arial" w:hAnsi="Arial" w:cs="Arial"/>
          <w:color w:val="000000" w:themeColor="text1"/>
          <w:sz w:val="20"/>
          <w:szCs w:val="20"/>
        </w:rPr>
        <w:t>Board</w:t>
      </w:r>
      <w:r w:rsidRPr="00E6646F">
        <w:rPr>
          <w:rFonts w:ascii="Arial" w:hAnsi="Arial" w:cs="Arial"/>
          <w:color w:val="000000" w:themeColor="text1"/>
          <w:sz w:val="20"/>
          <w:szCs w:val="20"/>
        </w:rPr>
        <w:t xml:space="preserve"> member </w:t>
      </w:r>
      <w:r>
        <w:rPr>
          <w:rFonts w:ascii="Arial" w:hAnsi="Arial" w:cs="Arial"/>
          <w:color w:val="000000" w:themeColor="text1"/>
          <w:sz w:val="20"/>
          <w:szCs w:val="20"/>
        </w:rPr>
        <w:t xml:space="preserve">holding office as the deputy chairperson </w:t>
      </w:r>
      <w:r w:rsidRPr="00E6646F">
        <w:rPr>
          <w:rFonts w:ascii="Arial" w:hAnsi="Arial" w:cs="Arial"/>
          <w:color w:val="000000" w:themeColor="text1"/>
          <w:sz w:val="20"/>
          <w:szCs w:val="20"/>
        </w:rPr>
        <w:t xml:space="preserve">of the </w:t>
      </w:r>
      <w:r>
        <w:rPr>
          <w:rFonts w:ascii="Arial" w:hAnsi="Arial" w:cs="Arial"/>
          <w:color w:val="000000" w:themeColor="text1"/>
          <w:sz w:val="20"/>
          <w:szCs w:val="20"/>
        </w:rPr>
        <w:t>Association;</w:t>
      </w:r>
    </w:p>
    <w:p w14:paraId="371D07B9" w14:textId="77777777" w:rsidR="00CF1D85" w:rsidRDefault="00CF1D85" w:rsidP="00DA020C">
      <w:pPr>
        <w:autoSpaceDE w:val="0"/>
        <w:autoSpaceDN w:val="0"/>
        <w:adjustRightInd w:val="0"/>
        <w:spacing w:after="0" w:line="240" w:lineRule="auto"/>
        <w:jc w:val="both"/>
        <w:rPr>
          <w:rFonts w:ascii="Arial" w:hAnsi="Arial" w:cs="Arial"/>
          <w:b/>
          <w:bCs/>
          <w:i/>
          <w:iCs/>
          <w:color w:val="000000" w:themeColor="text1"/>
          <w:sz w:val="20"/>
          <w:szCs w:val="20"/>
        </w:rPr>
      </w:pPr>
    </w:p>
    <w:p w14:paraId="0C708740" w14:textId="25227CDE" w:rsidR="0015777B" w:rsidRPr="0015777B" w:rsidRDefault="0015777B" w:rsidP="00DA020C">
      <w:pPr>
        <w:autoSpaceDE w:val="0"/>
        <w:autoSpaceDN w:val="0"/>
        <w:adjustRightInd w:val="0"/>
        <w:spacing w:after="0" w:line="240" w:lineRule="auto"/>
        <w:jc w:val="both"/>
        <w:rPr>
          <w:rFonts w:ascii="Arial" w:hAnsi="Arial" w:cs="Arial"/>
          <w:b/>
          <w:bCs/>
          <w:i/>
          <w:iCs/>
          <w:color w:val="000000" w:themeColor="text1"/>
          <w:sz w:val="20"/>
          <w:szCs w:val="20"/>
        </w:rPr>
      </w:pPr>
      <w:r w:rsidRPr="0015777B">
        <w:rPr>
          <w:rFonts w:ascii="Arial" w:hAnsi="Arial" w:cs="Arial"/>
          <w:b/>
          <w:bCs/>
          <w:i/>
          <w:iCs/>
          <w:color w:val="000000" w:themeColor="text1"/>
          <w:sz w:val="20"/>
          <w:szCs w:val="20"/>
        </w:rPr>
        <w:t xml:space="preserve">Elected Board member </w:t>
      </w:r>
      <w:r w:rsidRPr="00E6646F">
        <w:rPr>
          <w:rFonts w:ascii="Arial" w:hAnsi="Arial" w:cs="Arial"/>
          <w:color w:val="000000" w:themeColor="text1"/>
          <w:sz w:val="20"/>
          <w:szCs w:val="20"/>
        </w:rPr>
        <w:t>means</w:t>
      </w:r>
      <w:r>
        <w:rPr>
          <w:rFonts w:ascii="Arial" w:hAnsi="Arial" w:cs="Arial"/>
          <w:color w:val="000000" w:themeColor="text1"/>
          <w:sz w:val="20"/>
          <w:szCs w:val="20"/>
        </w:rPr>
        <w:t xml:space="preserve"> a Board member elected to the Board at an annual general meeting or appointed to one of the Elected Board member positions pursuant to a casual vacancy.</w:t>
      </w:r>
    </w:p>
    <w:p w14:paraId="0F21AE6D" w14:textId="77777777" w:rsidR="00724ADB" w:rsidRDefault="00724ADB" w:rsidP="00DA020C">
      <w:pPr>
        <w:autoSpaceDE w:val="0"/>
        <w:autoSpaceDN w:val="0"/>
        <w:adjustRightInd w:val="0"/>
        <w:spacing w:after="0" w:line="240" w:lineRule="auto"/>
        <w:jc w:val="both"/>
        <w:rPr>
          <w:rFonts w:ascii="Arial" w:hAnsi="Arial" w:cs="Arial"/>
          <w:b/>
          <w:i/>
          <w:color w:val="000000" w:themeColor="text1"/>
          <w:sz w:val="20"/>
          <w:szCs w:val="20"/>
        </w:rPr>
      </w:pPr>
    </w:p>
    <w:p w14:paraId="485C7FA5" w14:textId="77777777" w:rsidR="003A3D16" w:rsidRDefault="003A3D16" w:rsidP="003A3D16">
      <w:p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b/>
          <w:i/>
          <w:color w:val="000000" w:themeColor="text1"/>
          <w:sz w:val="20"/>
          <w:szCs w:val="20"/>
        </w:rPr>
        <w:t>finance director</w:t>
      </w:r>
      <w:r w:rsidRPr="00E6646F">
        <w:rPr>
          <w:rFonts w:ascii="Arial" w:hAnsi="Arial" w:cs="Arial"/>
          <w:b/>
          <w:i/>
          <w:color w:val="000000" w:themeColor="text1"/>
          <w:sz w:val="20"/>
          <w:szCs w:val="20"/>
        </w:rPr>
        <w:t xml:space="preserve"> </w:t>
      </w:r>
      <w:r w:rsidRPr="00E6646F">
        <w:rPr>
          <w:rFonts w:ascii="Arial" w:hAnsi="Arial" w:cs="Arial"/>
          <w:color w:val="000000" w:themeColor="text1"/>
          <w:sz w:val="20"/>
          <w:szCs w:val="20"/>
        </w:rPr>
        <w:t xml:space="preserve">means the </w:t>
      </w:r>
      <w:r>
        <w:rPr>
          <w:rFonts w:ascii="Arial" w:hAnsi="Arial" w:cs="Arial"/>
          <w:color w:val="000000" w:themeColor="text1"/>
          <w:sz w:val="20"/>
          <w:szCs w:val="20"/>
        </w:rPr>
        <w:t>Board</w:t>
      </w:r>
      <w:r w:rsidRPr="00E6646F">
        <w:rPr>
          <w:rFonts w:ascii="Arial" w:hAnsi="Arial" w:cs="Arial"/>
          <w:color w:val="000000" w:themeColor="text1"/>
          <w:sz w:val="20"/>
          <w:szCs w:val="20"/>
        </w:rPr>
        <w:t xml:space="preserve"> member holding office as the </w:t>
      </w:r>
      <w:r>
        <w:rPr>
          <w:rFonts w:ascii="Arial" w:hAnsi="Arial" w:cs="Arial"/>
          <w:color w:val="000000" w:themeColor="text1"/>
          <w:sz w:val="20"/>
          <w:szCs w:val="20"/>
        </w:rPr>
        <w:t>finance director</w:t>
      </w:r>
      <w:r w:rsidRPr="00E6646F">
        <w:rPr>
          <w:rFonts w:ascii="Arial" w:hAnsi="Arial" w:cs="Arial"/>
          <w:color w:val="000000" w:themeColor="text1"/>
          <w:sz w:val="20"/>
          <w:szCs w:val="20"/>
        </w:rPr>
        <w:t xml:space="preserve"> of the </w:t>
      </w:r>
      <w:r>
        <w:rPr>
          <w:rFonts w:ascii="Arial" w:hAnsi="Arial" w:cs="Arial"/>
          <w:color w:val="000000" w:themeColor="text1"/>
          <w:sz w:val="20"/>
          <w:szCs w:val="20"/>
        </w:rPr>
        <w:t>Association;</w:t>
      </w:r>
    </w:p>
    <w:p w14:paraId="6299FBC4" w14:textId="77777777" w:rsidR="003A3D16" w:rsidRDefault="003A3D16" w:rsidP="00DA020C">
      <w:pPr>
        <w:autoSpaceDE w:val="0"/>
        <w:autoSpaceDN w:val="0"/>
        <w:adjustRightInd w:val="0"/>
        <w:spacing w:after="0" w:line="240" w:lineRule="auto"/>
        <w:jc w:val="both"/>
        <w:rPr>
          <w:rFonts w:ascii="Arial" w:hAnsi="Arial" w:cs="Arial"/>
          <w:b/>
          <w:i/>
          <w:color w:val="000000" w:themeColor="text1"/>
          <w:sz w:val="20"/>
          <w:szCs w:val="20"/>
        </w:rPr>
      </w:pPr>
    </w:p>
    <w:p w14:paraId="0945D2EF" w14:textId="361F1CA0" w:rsidR="00AD3A34" w:rsidRPr="00E6646F" w:rsidRDefault="00934940" w:rsidP="00DA020C">
      <w:p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b/>
          <w:i/>
          <w:color w:val="000000" w:themeColor="text1"/>
          <w:sz w:val="20"/>
          <w:szCs w:val="20"/>
        </w:rPr>
        <w:t>f</w:t>
      </w:r>
      <w:r w:rsidR="00AD3A34" w:rsidRPr="00E6646F">
        <w:rPr>
          <w:rFonts w:ascii="Arial" w:hAnsi="Arial" w:cs="Arial"/>
          <w:b/>
          <w:i/>
          <w:color w:val="000000" w:themeColor="text1"/>
          <w:sz w:val="20"/>
          <w:szCs w:val="20"/>
        </w:rPr>
        <w:t>inancial records</w:t>
      </w:r>
      <w:r w:rsidR="00AD3A34" w:rsidRPr="00E6646F">
        <w:rPr>
          <w:rFonts w:ascii="Arial" w:hAnsi="Arial" w:cs="Arial"/>
          <w:color w:val="000000" w:themeColor="text1"/>
          <w:sz w:val="20"/>
          <w:szCs w:val="20"/>
        </w:rPr>
        <w:t xml:space="preserve"> includes —</w:t>
      </w:r>
    </w:p>
    <w:p w14:paraId="56B9E2D4" w14:textId="77777777" w:rsidR="00AD3A34" w:rsidRPr="00E6646F" w:rsidRDefault="00AD3A34" w:rsidP="00006D75">
      <w:pPr>
        <w:pStyle w:val="ListParagraph"/>
        <w:numPr>
          <w:ilvl w:val="0"/>
          <w:numId w:val="1"/>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invoices, receipts, orders fo</w:t>
      </w:r>
      <w:r w:rsidR="00A319B3" w:rsidRPr="00E6646F">
        <w:rPr>
          <w:rFonts w:ascii="Arial" w:hAnsi="Arial" w:cs="Arial"/>
          <w:color w:val="000000" w:themeColor="text1"/>
          <w:sz w:val="20"/>
          <w:szCs w:val="20"/>
        </w:rPr>
        <w:t xml:space="preserve">r the payment of money, bills of </w:t>
      </w:r>
      <w:r w:rsidRPr="00E6646F">
        <w:rPr>
          <w:rFonts w:ascii="Arial" w:hAnsi="Arial" w:cs="Arial"/>
          <w:color w:val="000000" w:themeColor="text1"/>
          <w:sz w:val="20"/>
          <w:szCs w:val="20"/>
        </w:rPr>
        <w:t>exchange, cheques, promissory notes and vouchers; and</w:t>
      </w:r>
    </w:p>
    <w:p w14:paraId="343FCE36" w14:textId="77777777" w:rsidR="00AD3A34" w:rsidRPr="00E6646F" w:rsidRDefault="00AD3A34" w:rsidP="00006D75">
      <w:pPr>
        <w:pStyle w:val="ListParagraph"/>
        <w:numPr>
          <w:ilvl w:val="0"/>
          <w:numId w:val="1"/>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documents of prime entry; and</w:t>
      </w:r>
    </w:p>
    <w:p w14:paraId="0ED6B660" w14:textId="77777777" w:rsidR="00AD3A34" w:rsidRPr="00E6646F" w:rsidRDefault="00AD3A34" w:rsidP="00006D75">
      <w:pPr>
        <w:pStyle w:val="ListParagraph"/>
        <w:numPr>
          <w:ilvl w:val="0"/>
          <w:numId w:val="1"/>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working papers and other documents needed to explain —</w:t>
      </w:r>
    </w:p>
    <w:p w14:paraId="5E1F42A9" w14:textId="77777777" w:rsidR="00AD3A34" w:rsidRPr="00E6646F" w:rsidRDefault="00AD3A34" w:rsidP="00006D75">
      <w:pPr>
        <w:pStyle w:val="ListParagraph"/>
        <w:numPr>
          <w:ilvl w:val="1"/>
          <w:numId w:val="1"/>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methods by which financial statements are</w:t>
      </w:r>
      <w:r w:rsidR="00A319B3"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prepared; and</w:t>
      </w:r>
    </w:p>
    <w:p w14:paraId="704D39AA" w14:textId="77777777" w:rsidR="00934940" w:rsidRPr="00E6646F" w:rsidRDefault="00AD3A34" w:rsidP="00006D75">
      <w:pPr>
        <w:pStyle w:val="ListParagraph"/>
        <w:numPr>
          <w:ilvl w:val="1"/>
          <w:numId w:val="1"/>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adjustments to be made in preparing financial</w:t>
      </w:r>
      <w:r w:rsidR="00A319B3"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statements;</w:t>
      </w:r>
      <w:r w:rsidR="00A319B3" w:rsidRPr="00E6646F">
        <w:rPr>
          <w:rFonts w:ascii="Arial" w:hAnsi="Arial" w:cs="Arial"/>
          <w:color w:val="000000" w:themeColor="text1"/>
          <w:sz w:val="20"/>
          <w:szCs w:val="20"/>
        </w:rPr>
        <w:t xml:space="preserve"> </w:t>
      </w:r>
    </w:p>
    <w:p w14:paraId="5DAA1AA7" w14:textId="77777777" w:rsidR="00934940" w:rsidRPr="00E6646F" w:rsidRDefault="00934940" w:rsidP="00934940">
      <w:pPr>
        <w:autoSpaceDE w:val="0"/>
        <w:autoSpaceDN w:val="0"/>
        <w:adjustRightInd w:val="0"/>
        <w:spacing w:after="0" w:line="240" w:lineRule="auto"/>
        <w:jc w:val="both"/>
        <w:rPr>
          <w:rFonts w:ascii="Arial" w:hAnsi="Arial" w:cs="Arial"/>
          <w:color w:val="000000" w:themeColor="text1"/>
          <w:sz w:val="20"/>
          <w:szCs w:val="20"/>
        </w:rPr>
      </w:pPr>
    </w:p>
    <w:p w14:paraId="61CD6816" w14:textId="77777777" w:rsidR="00AD3A34" w:rsidRPr="00E6646F" w:rsidRDefault="00AD3A34" w:rsidP="00934940">
      <w:p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b/>
          <w:i/>
          <w:color w:val="000000" w:themeColor="text1"/>
          <w:sz w:val="20"/>
          <w:szCs w:val="20"/>
        </w:rPr>
        <w:t>financial report</w:t>
      </w:r>
      <w:r w:rsidRPr="00E6646F">
        <w:rPr>
          <w:rFonts w:ascii="Arial" w:hAnsi="Arial" w:cs="Arial"/>
          <w:color w:val="000000" w:themeColor="text1"/>
          <w:sz w:val="20"/>
          <w:szCs w:val="20"/>
        </w:rPr>
        <w:t xml:space="preserve"> </w:t>
      </w:r>
      <w:r w:rsidR="00A319B3" w:rsidRPr="00E6646F">
        <w:rPr>
          <w:rFonts w:ascii="Arial" w:hAnsi="Arial" w:cs="Arial"/>
          <w:color w:val="000000" w:themeColor="text1"/>
          <w:sz w:val="20"/>
          <w:szCs w:val="20"/>
        </w:rPr>
        <w:t xml:space="preserve">has the </w:t>
      </w:r>
      <w:r w:rsidRPr="00E6646F">
        <w:rPr>
          <w:rFonts w:ascii="Arial" w:hAnsi="Arial" w:cs="Arial"/>
          <w:color w:val="000000" w:themeColor="text1"/>
          <w:sz w:val="20"/>
          <w:szCs w:val="20"/>
        </w:rPr>
        <w:t>meaning given in section 63 of the Act;</w:t>
      </w:r>
    </w:p>
    <w:p w14:paraId="201EF1A8" w14:textId="77777777" w:rsidR="00A319B3" w:rsidRPr="00E6646F" w:rsidRDefault="00A319B3" w:rsidP="00DA020C">
      <w:pPr>
        <w:autoSpaceDE w:val="0"/>
        <w:autoSpaceDN w:val="0"/>
        <w:adjustRightInd w:val="0"/>
        <w:spacing w:after="0" w:line="240" w:lineRule="auto"/>
        <w:jc w:val="both"/>
        <w:rPr>
          <w:rFonts w:ascii="Arial" w:hAnsi="Arial" w:cs="Arial"/>
          <w:color w:val="000000" w:themeColor="text1"/>
          <w:sz w:val="20"/>
          <w:szCs w:val="20"/>
        </w:rPr>
      </w:pPr>
    </w:p>
    <w:p w14:paraId="5E296F74" w14:textId="7F62B182" w:rsidR="006F4E40" w:rsidRDefault="00934940" w:rsidP="00DA020C">
      <w:p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b/>
          <w:i/>
          <w:color w:val="000000" w:themeColor="text1"/>
          <w:sz w:val="20"/>
          <w:szCs w:val="20"/>
        </w:rPr>
        <w:t>f</w:t>
      </w:r>
      <w:r w:rsidR="00AD3A34" w:rsidRPr="00E6646F">
        <w:rPr>
          <w:rFonts w:ascii="Arial" w:hAnsi="Arial" w:cs="Arial"/>
          <w:b/>
          <w:i/>
          <w:color w:val="000000" w:themeColor="text1"/>
          <w:sz w:val="20"/>
          <w:szCs w:val="20"/>
        </w:rPr>
        <w:t>inancial statements</w:t>
      </w:r>
      <w:r w:rsidR="00AD3A34" w:rsidRPr="00E6646F">
        <w:rPr>
          <w:rFonts w:ascii="Arial" w:hAnsi="Arial" w:cs="Arial"/>
          <w:color w:val="000000" w:themeColor="text1"/>
          <w:sz w:val="20"/>
          <w:szCs w:val="20"/>
        </w:rPr>
        <w:t xml:space="preserve"> means the financial statements in relation to th</w:t>
      </w:r>
      <w:r w:rsidR="00A319B3" w:rsidRPr="00E6646F">
        <w:rPr>
          <w:rFonts w:ascii="Arial" w:hAnsi="Arial" w:cs="Arial"/>
          <w:color w:val="000000" w:themeColor="text1"/>
          <w:sz w:val="20"/>
          <w:szCs w:val="20"/>
        </w:rPr>
        <w:t xml:space="preserve">e </w:t>
      </w:r>
      <w:r w:rsidR="00400072">
        <w:rPr>
          <w:rFonts w:ascii="Arial" w:hAnsi="Arial" w:cs="Arial"/>
          <w:color w:val="000000" w:themeColor="text1"/>
          <w:sz w:val="20"/>
          <w:szCs w:val="20"/>
        </w:rPr>
        <w:t>Association</w:t>
      </w:r>
      <w:r w:rsidR="00AD3A34" w:rsidRPr="00E6646F">
        <w:rPr>
          <w:rFonts w:ascii="Arial" w:hAnsi="Arial" w:cs="Arial"/>
          <w:color w:val="000000" w:themeColor="text1"/>
          <w:sz w:val="20"/>
          <w:szCs w:val="20"/>
        </w:rPr>
        <w:t xml:space="preserve"> required under Part 5 Division 3 of the Act;</w:t>
      </w:r>
      <w:r w:rsidR="00A319B3" w:rsidRPr="00E6646F">
        <w:rPr>
          <w:rFonts w:ascii="Arial" w:hAnsi="Arial" w:cs="Arial"/>
          <w:color w:val="000000" w:themeColor="text1"/>
          <w:sz w:val="20"/>
          <w:szCs w:val="20"/>
        </w:rPr>
        <w:t xml:space="preserve"> </w:t>
      </w:r>
    </w:p>
    <w:p w14:paraId="76A5A288" w14:textId="77777777" w:rsidR="005C7968" w:rsidRPr="00E6646F" w:rsidRDefault="005C7968" w:rsidP="00DA020C">
      <w:pPr>
        <w:autoSpaceDE w:val="0"/>
        <w:autoSpaceDN w:val="0"/>
        <w:adjustRightInd w:val="0"/>
        <w:spacing w:after="0" w:line="240" w:lineRule="auto"/>
        <w:jc w:val="both"/>
        <w:rPr>
          <w:rFonts w:ascii="Arial" w:hAnsi="Arial" w:cs="Arial"/>
          <w:color w:val="000000" w:themeColor="text1"/>
          <w:sz w:val="20"/>
          <w:szCs w:val="20"/>
        </w:rPr>
      </w:pPr>
    </w:p>
    <w:p w14:paraId="4B59431A" w14:textId="02BB8B12" w:rsidR="00AD3A34" w:rsidRPr="00E6646F" w:rsidRDefault="00934940" w:rsidP="00DA020C">
      <w:p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b/>
          <w:i/>
          <w:color w:val="000000" w:themeColor="text1"/>
          <w:sz w:val="20"/>
          <w:szCs w:val="20"/>
        </w:rPr>
        <w:t>f</w:t>
      </w:r>
      <w:r w:rsidR="00AD3A34" w:rsidRPr="00E6646F">
        <w:rPr>
          <w:rFonts w:ascii="Arial" w:hAnsi="Arial" w:cs="Arial"/>
          <w:b/>
          <w:i/>
          <w:color w:val="000000" w:themeColor="text1"/>
          <w:sz w:val="20"/>
          <w:szCs w:val="20"/>
        </w:rPr>
        <w:t>inancial year</w:t>
      </w:r>
      <w:r w:rsidR="00AD3A34" w:rsidRPr="00E6646F">
        <w:rPr>
          <w:rFonts w:ascii="Arial" w:hAnsi="Arial" w:cs="Arial"/>
          <w:color w:val="000000" w:themeColor="text1"/>
          <w:sz w:val="20"/>
          <w:szCs w:val="20"/>
        </w:rPr>
        <w:t xml:space="preserve"> of the </w:t>
      </w:r>
      <w:r w:rsidR="00400072">
        <w:rPr>
          <w:rFonts w:ascii="Arial" w:hAnsi="Arial" w:cs="Arial"/>
          <w:color w:val="000000" w:themeColor="text1"/>
          <w:sz w:val="20"/>
          <w:szCs w:val="20"/>
        </w:rPr>
        <w:t>Association</w:t>
      </w:r>
      <w:r w:rsidR="00AD3A34" w:rsidRPr="00E6646F">
        <w:rPr>
          <w:rFonts w:ascii="Arial" w:hAnsi="Arial" w:cs="Arial"/>
          <w:color w:val="000000" w:themeColor="text1"/>
          <w:sz w:val="20"/>
          <w:szCs w:val="20"/>
        </w:rPr>
        <w:t xml:space="preserve">, has the meaning given in </w:t>
      </w:r>
      <w:r w:rsidR="00AD3A34" w:rsidRPr="006D57A0">
        <w:rPr>
          <w:rFonts w:ascii="Arial" w:hAnsi="Arial" w:cs="Arial"/>
          <w:color w:val="000000" w:themeColor="text1"/>
          <w:sz w:val="20"/>
          <w:szCs w:val="20"/>
        </w:rPr>
        <w:t>rule 2;</w:t>
      </w:r>
      <w:r w:rsidR="00A319B3" w:rsidRPr="00E6646F">
        <w:rPr>
          <w:rFonts w:ascii="Arial" w:hAnsi="Arial" w:cs="Arial"/>
          <w:color w:val="000000" w:themeColor="text1"/>
          <w:sz w:val="20"/>
          <w:szCs w:val="20"/>
        </w:rPr>
        <w:t xml:space="preserve"> </w:t>
      </w:r>
    </w:p>
    <w:p w14:paraId="7C072ADD" w14:textId="77777777" w:rsidR="00560173" w:rsidRPr="00E6646F" w:rsidRDefault="00560173" w:rsidP="00DA020C">
      <w:pPr>
        <w:autoSpaceDE w:val="0"/>
        <w:autoSpaceDN w:val="0"/>
        <w:adjustRightInd w:val="0"/>
        <w:spacing w:after="0" w:line="240" w:lineRule="auto"/>
        <w:jc w:val="both"/>
        <w:rPr>
          <w:rFonts w:ascii="Arial" w:hAnsi="Arial" w:cs="Arial"/>
          <w:color w:val="000000" w:themeColor="text1"/>
          <w:sz w:val="20"/>
          <w:szCs w:val="20"/>
        </w:rPr>
      </w:pPr>
    </w:p>
    <w:p w14:paraId="78CEC34B" w14:textId="19097733" w:rsidR="00AD3A34" w:rsidRDefault="00934940" w:rsidP="00DA020C">
      <w:p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b/>
          <w:i/>
          <w:color w:val="000000" w:themeColor="text1"/>
          <w:sz w:val="20"/>
          <w:szCs w:val="20"/>
        </w:rPr>
        <w:t>g</w:t>
      </w:r>
      <w:r w:rsidR="00AD3A34" w:rsidRPr="00E6646F">
        <w:rPr>
          <w:rFonts w:ascii="Arial" w:hAnsi="Arial" w:cs="Arial"/>
          <w:b/>
          <w:i/>
          <w:color w:val="000000" w:themeColor="text1"/>
          <w:sz w:val="20"/>
          <w:szCs w:val="20"/>
        </w:rPr>
        <w:t>eneral meeting</w:t>
      </w:r>
      <w:r w:rsidR="00AD3A34" w:rsidRPr="00E6646F">
        <w:rPr>
          <w:rFonts w:ascii="Arial" w:hAnsi="Arial" w:cs="Arial"/>
          <w:color w:val="000000" w:themeColor="text1"/>
          <w:sz w:val="20"/>
          <w:szCs w:val="20"/>
        </w:rPr>
        <w:t xml:space="preserve"> of the </w:t>
      </w:r>
      <w:r w:rsidR="00400072">
        <w:rPr>
          <w:rFonts w:ascii="Arial" w:hAnsi="Arial" w:cs="Arial"/>
          <w:color w:val="000000" w:themeColor="text1"/>
          <w:sz w:val="20"/>
          <w:szCs w:val="20"/>
        </w:rPr>
        <w:t>Association</w:t>
      </w:r>
      <w:r w:rsidR="00A319B3" w:rsidRPr="00E6646F">
        <w:rPr>
          <w:rFonts w:ascii="Arial" w:hAnsi="Arial" w:cs="Arial"/>
          <w:color w:val="000000" w:themeColor="text1"/>
          <w:sz w:val="20"/>
          <w:szCs w:val="20"/>
        </w:rPr>
        <w:t xml:space="preserve">, means a meeting of the </w:t>
      </w:r>
      <w:r w:rsidR="00400072">
        <w:rPr>
          <w:rFonts w:ascii="Arial" w:hAnsi="Arial" w:cs="Arial"/>
          <w:color w:val="000000" w:themeColor="text1"/>
          <w:sz w:val="20"/>
          <w:szCs w:val="20"/>
        </w:rPr>
        <w:t>Association</w:t>
      </w:r>
      <w:r w:rsidR="00AD3A34" w:rsidRPr="00E6646F">
        <w:rPr>
          <w:rFonts w:ascii="Arial" w:hAnsi="Arial" w:cs="Arial"/>
          <w:color w:val="000000" w:themeColor="text1"/>
          <w:sz w:val="20"/>
          <w:szCs w:val="20"/>
        </w:rPr>
        <w:t xml:space="preserve"> that all </w:t>
      </w:r>
      <w:r w:rsidR="00CE1BAE"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s are entitled to receive notice of and to</w:t>
      </w:r>
      <w:r w:rsidR="00A319B3"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attend;</w:t>
      </w:r>
    </w:p>
    <w:p w14:paraId="57681818" w14:textId="77777777" w:rsidR="005C7968" w:rsidRPr="00D73F3F" w:rsidRDefault="005C7968" w:rsidP="00DA020C">
      <w:pPr>
        <w:autoSpaceDE w:val="0"/>
        <w:autoSpaceDN w:val="0"/>
        <w:adjustRightInd w:val="0"/>
        <w:spacing w:after="0" w:line="240" w:lineRule="auto"/>
        <w:jc w:val="both"/>
        <w:rPr>
          <w:rFonts w:ascii="Arial" w:hAnsi="Arial" w:cs="Arial"/>
          <w:sz w:val="20"/>
          <w:szCs w:val="20"/>
        </w:rPr>
      </w:pPr>
    </w:p>
    <w:p w14:paraId="4F712310" w14:textId="03948F45" w:rsidR="00AD3A34" w:rsidRPr="00E6646F" w:rsidRDefault="00CE1BAE" w:rsidP="00DA020C">
      <w:pPr>
        <w:autoSpaceDE w:val="0"/>
        <w:autoSpaceDN w:val="0"/>
        <w:adjustRightInd w:val="0"/>
        <w:spacing w:after="0" w:line="240" w:lineRule="auto"/>
        <w:jc w:val="both"/>
        <w:rPr>
          <w:rFonts w:ascii="Arial" w:hAnsi="Arial" w:cs="Arial"/>
          <w:color w:val="000000" w:themeColor="text1"/>
          <w:sz w:val="20"/>
          <w:szCs w:val="20"/>
        </w:rPr>
      </w:pPr>
      <w:bookmarkStart w:id="3" w:name="_Hlk98682491"/>
      <w:r w:rsidRPr="00E6646F">
        <w:rPr>
          <w:rFonts w:ascii="Arial" w:hAnsi="Arial" w:cs="Arial"/>
          <w:b/>
          <w:i/>
          <w:color w:val="000000" w:themeColor="text1"/>
          <w:sz w:val="20"/>
          <w:szCs w:val="20"/>
        </w:rPr>
        <w:t>member</w:t>
      </w:r>
      <w:r w:rsidR="00AD3A34" w:rsidRPr="00E6646F">
        <w:rPr>
          <w:rFonts w:ascii="Arial" w:hAnsi="Arial" w:cs="Arial"/>
          <w:color w:val="000000" w:themeColor="text1"/>
          <w:sz w:val="20"/>
          <w:szCs w:val="20"/>
        </w:rPr>
        <w:t xml:space="preserve"> means a </w:t>
      </w:r>
      <w:r w:rsidR="00875F16">
        <w:rPr>
          <w:rFonts w:ascii="Arial" w:hAnsi="Arial" w:cs="Arial"/>
          <w:color w:val="000000" w:themeColor="text1"/>
          <w:sz w:val="20"/>
          <w:szCs w:val="20"/>
        </w:rPr>
        <w:t xml:space="preserve">member with the rights referred </w:t>
      </w:r>
      <w:bookmarkEnd w:id="3"/>
      <w:r w:rsidR="00875F16">
        <w:rPr>
          <w:rFonts w:ascii="Arial" w:hAnsi="Arial" w:cs="Arial"/>
          <w:color w:val="000000" w:themeColor="text1"/>
          <w:sz w:val="20"/>
          <w:szCs w:val="20"/>
        </w:rPr>
        <w:t xml:space="preserve">to in </w:t>
      </w:r>
      <w:r w:rsidR="006D57A0" w:rsidRPr="00613A0A">
        <w:rPr>
          <w:rFonts w:ascii="Arial" w:hAnsi="Arial" w:cs="Arial"/>
          <w:color w:val="000000" w:themeColor="text1"/>
          <w:sz w:val="20"/>
          <w:szCs w:val="20"/>
        </w:rPr>
        <w:t>r</w:t>
      </w:r>
      <w:r w:rsidR="00875F16" w:rsidRPr="00613A0A">
        <w:rPr>
          <w:rFonts w:ascii="Arial" w:hAnsi="Arial" w:cs="Arial"/>
          <w:color w:val="000000" w:themeColor="text1"/>
          <w:sz w:val="20"/>
          <w:szCs w:val="20"/>
        </w:rPr>
        <w:t>ule 8</w:t>
      </w:r>
      <w:r w:rsidR="00560173">
        <w:rPr>
          <w:rFonts w:ascii="Arial" w:hAnsi="Arial" w:cs="Arial"/>
          <w:color w:val="000000" w:themeColor="text1"/>
          <w:sz w:val="20"/>
          <w:szCs w:val="20"/>
        </w:rPr>
        <w:t xml:space="preserve"> </w:t>
      </w:r>
      <w:r w:rsidR="00AE701A">
        <w:rPr>
          <w:rFonts w:ascii="Arial" w:hAnsi="Arial" w:cs="Arial"/>
          <w:color w:val="000000" w:themeColor="text1"/>
          <w:sz w:val="20"/>
          <w:szCs w:val="20"/>
        </w:rPr>
        <w:t>and, for the purposes of Part 4, has the extended definition set out in rule 14</w:t>
      </w:r>
      <w:r w:rsidR="00AD3A34" w:rsidRPr="00613A0A">
        <w:rPr>
          <w:rFonts w:ascii="Arial" w:hAnsi="Arial" w:cs="Arial"/>
          <w:color w:val="000000" w:themeColor="text1"/>
          <w:sz w:val="20"/>
          <w:szCs w:val="20"/>
        </w:rPr>
        <w:t>;</w:t>
      </w:r>
    </w:p>
    <w:p w14:paraId="72C1FEE8" w14:textId="0E2A214C" w:rsidR="00A04FBE" w:rsidRDefault="00A04FBE" w:rsidP="00A04FBE">
      <w:pPr>
        <w:pStyle w:val="Default"/>
      </w:pPr>
    </w:p>
    <w:p w14:paraId="014C1FEE" w14:textId="5B1059B1" w:rsidR="000562BC" w:rsidRDefault="000562BC" w:rsidP="00A04FBE">
      <w:pPr>
        <w:pStyle w:val="Default"/>
        <w:rPr>
          <w:color w:val="000000" w:themeColor="text1"/>
          <w:sz w:val="20"/>
          <w:szCs w:val="20"/>
        </w:rPr>
      </w:pPr>
      <w:r>
        <w:rPr>
          <w:b/>
          <w:i/>
          <w:color w:val="000000" w:themeColor="text1"/>
          <w:sz w:val="20"/>
          <w:szCs w:val="20"/>
        </w:rPr>
        <w:t xml:space="preserve">office holder </w:t>
      </w:r>
      <w:r w:rsidRPr="00E6646F">
        <w:rPr>
          <w:color w:val="000000" w:themeColor="text1"/>
          <w:sz w:val="20"/>
          <w:szCs w:val="20"/>
        </w:rPr>
        <w:t xml:space="preserve">means a </w:t>
      </w:r>
      <w:r w:rsidR="00560173">
        <w:rPr>
          <w:color w:val="000000" w:themeColor="text1"/>
          <w:sz w:val="20"/>
          <w:szCs w:val="20"/>
        </w:rPr>
        <w:t xml:space="preserve">person undertaking a </w:t>
      </w:r>
      <w:r>
        <w:rPr>
          <w:color w:val="000000" w:themeColor="text1"/>
          <w:sz w:val="20"/>
          <w:szCs w:val="20"/>
        </w:rPr>
        <w:t>role set out in rule 23(2);</w:t>
      </w:r>
    </w:p>
    <w:p w14:paraId="3061BE00" w14:textId="77777777" w:rsidR="00202515" w:rsidRDefault="00202515" w:rsidP="00DA020C">
      <w:pPr>
        <w:autoSpaceDE w:val="0"/>
        <w:autoSpaceDN w:val="0"/>
        <w:adjustRightInd w:val="0"/>
        <w:spacing w:after="0" w:line="240" w:lineRule="auto"/>
        <w:jc w:val="both"/>
        <w:rPr>
          <w:rFonts w:ascii="Arial" w:hAnsi="Arial" w:cs="Arial"/>
          <w:b/>
          <w:i/>
          <w:color w:val="000000" w:themeColor="text1"/>
          <w:sz w:val="20"/>
          <w:szCs w:val="20"/>
        </w:rPr>
      </w:pPr>
    </w:p>
    <w:p w14:paraId="6E63758B" w14:textId="77777777" w:rsidR="00AD3A34" w:rsidRPr="00E6646F" w:rsidRDefault="00CE1BAE" w:rsidP="00DA020C">
      <w:p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b/>
          <w:i/>
          <w:color w:val="000000" w:themeColor="text1"/>
          <w:sz w:val="20"/>
          <w:szCs w:val="20"/>
        </w:rPr>
        <w:t>r</w:t>
      </w:r>
      <w:r w:rsidR="00AD3A34" w:rsidRPr="00E6646F">
        <w:rPr>
          <w:rFonts w:ascii="Arial" w:hAnsi="Arial" w:cs="Arial"/>
          <w:b/>
          <w:i/>
          <w:color w:val="000000" w:themeColor="text1"/>
          <w:sz w:val="20"/>
          <w:szCs w:val="20"/>
        </w:rPr>
        <w:t xml:space="preserve">egister of </w:t>
      </w:r>
      <w:r w:rsidRPr="00E6646F">
        <w:rPr>
          <w:rFonts w:ascii="Arial" w:hAnsi="Arial" w:cs="Arial"/>
          <w:b/>
          <w:i/>
          <w:color w:val="000000" w:themeColor="text1"/>
          <w:sz w:val="20"/>
          <w:szCs w:val="20"/>
        </w:rPr>
        <w:t>member</w:t>
      </w:r>
      <w:r w:rsidR="00AD3A34" w:rsidRPr="00E6646F">
        <w:rPr>
          <w:rFonts w:ascii="Arial" w:hAnsi="Arial" w:cs="Arial"/>
          <w:b/>
          <w:i/>
          <w:color w:val="000000" w:themeColor="text1"/>
          <w:sz w:val="20"/>
          <w:szCs w:val="20"/>
        </w:rPr>
        <w:t>s</w:t>
      </w:r>
      <w:r w:rsidR="00AD3A34" w:rsidRPr="00E6646F">
        <w:rPr>
          <w:rFonts w:ascii="Arial" w:hAnsi="Arial" w:cs="Arial"/>
          <w:color w:val="000000" w:themeColor="text1"/>
          <w:sz w:val="20"/>
          <w:szCs w:val="20"/>
        </w:rPr>
        <w:t xml:space="preserve"> means the reg</w:t>
      </w:r>
      <w:r w:rsidR="00DA020C" w:rsidRPr="00E6646F">
        <w:rPr>
          <w:rFonts w:ascii="Arial" w:hAnsi="Arial" w:cs="Arial"/>
          <w:color w:val="000000" w:themeColor="text1"/>
          <w:sz w:val="20"/>
          <w:szCs w:val="20"/>
        </w:rPr>
        <w:t xml:space="preserve">ister of </w:t>
      </w:r>
      <w:r w:rsidRPr="00E6646F">
        <w:rPr>
          <w:rFonts w:ascii="Arial" w:hAnsi="Arial" w:cs="Arial"/>
          <w:color w:val="000000" w:themeColor="text1"/>
          <w:sz w:val="20"/>
          <w:szCs w:val="20"/>
        </w:rPr>
        <w:t>member</w:t>
      </w:r>
      <w:r w:rsidR="00DA020C" w:rsidRPr="00E6646F">
        <w:rPr>
          <w:rFonts w:ascii="Arial" w:hAnsi="Arial" w:cs="Arial"/>
          <w:color w:val="000000" w:themeColor="text1"/>
          <w:sz w:val="20"/>
          <w:szCs w:val="20"/>
        </w:rPr>
        <w:t xml:space="preserve">s referred to in </w:t>
      </w:r>
      <w:r w:rsidR="00AD3A34" w:rsidRPr="00E6646F">
        <w:rPr>
          <w:rFonts w:ascii="Arial" w:hAnsi="Arial" w:cs="Arial"/>
          <w:color w:val="000000" w:themeColor="text1"/>
          <w:sz w:val="20"/>
          <w:szCs w:val="20"/>
        </w:rPr>
        <w:t>section 53 of the Act;</w:t>
      </w:r>
    </w:p>
    <w:p w14:paraId="78A13CBF" w14:textId="77777777" w:rsidR="00DA020C" w:rsidRPr="00E6646F" w:rsidRDefault="00DA020C" w:rsidP="00DA020C">
      <w:pPr>
        <w:autoSpaceDE w:val="0"/>
        <w:autoSpaceDN w:val="0"/>
        <w:adjustRightInd w:val="0"/>
        <w:spacing w:after="0" w:line="240" w:lineRule="auto"/>
        <w:jc w:val="both"/>
        <w:rPr>
          <w:rFonts w:ascii="Arial" w:hAnsi="Arial" w:cs="Arial"/>
          <w:color w:val="000000" w:themeColor="text1"/>
          <w:sz w:val="20"/>
          <w:szCs w:val="20"/>
        </w:rPr>
      </w:pPr>
    </w:p>
    <w:p w14:paraId="5CA450EA" w14:textId="279A5DC1" w:rsidR="00AD3A34" w:rsidRPr="00E6646F" w:rsidRDefault="00CE1BAE" w:rsidP="00DA020C">
      <w:p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b/>
          <w:i/>
          <w:color w:val="000000" w:themeColor="text1"/>
          <w:sz w:val="20"/>
          <w:szCs w:val="20"/>
        </w:rPr>
        <w:t>r</w:t>
      </w:r>
      <w:r w:rsidR="00AD3A34" w:rsidRPr="00E6646F">
        <w:rPr>
          <w:rFonts w:ascii="Arial" w:hAnsi="Arial" w:cs="Arial"/>
          <w:b/>
          <w:i/>
          <w:color w:val="000000" w:themeColor="text1"/>
          <w:sz w:val="20"/>
          <w:szCs w:val="20"/>
        </w:rPr>
        <w:t>ules</w:t>
      </w:r>
      <w:r w:rsidR="00AD3A34" w:rsidRPr="00E6646F">
        <w:rPr>
          <w:rFonts w:ascii="Arial" w:hAnsi="Arial" w:cs="Arial"/>
          <w:color w:val="000000" w:themeColor="text1"/>
          <w:sz w:val="20"/>
          <w:szCs w:val="20"/>
        </w:rPr>
        <w:t xml:space="preserve"> means these rules of the </w:t>
      </w:r>
      <w:r w:rsidR="00400072">
        <w:rPr>
          <w:rFonts w:ascii="Arial" w:hAnsi="Arial" w:cs="Arial"/>
          <w:color w:val="000000" w:themeColor="text1"/>
          <w:sz w:val="20"/>
          <w:szCs w:val="20"/>
        </w:rPr>
        <w:t>Association</w:t>
      </w:r>
      <w:r w:rsidR="00AD3A34" w:rsidRPr="00E6646F">
        <w:rPr>
          <w:rFonts w:ascii="Arial" w:hAnsi="Arial" w:cs="Arial"/>
          <w:color w:val="000000" w:themeColor="text1"/>
          <w:sz w:val="20"/>
          <w:szCs w:val="20"/>
        </w:rPr>
        <w:t>, as in force for the time</w:t>
      </w:r>
      <w:r w:rsidR="00DA020C"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being;</w:t>
      </w:r>
    </w:p>
    <w:p w14:paraId="26C0FFA5" w14:textId="77777777" w:rsidR="00DA020C" w:rsidRPr="00E6646F" w:rsidRDefault="00DA020C" w:rsidP="00DA020C">
      <w:pPr>
        <w:autoSpaceDE w:val="0"/>
        <w:autoSpaceDN w:val="0"/>
        <w:adjustRightInd w:val="0"/>
        <w:spacing w:after="0" w:line="240" w:lineRule="auto"/>
        <w:jc w:val="both"/>
        <w:rPr>
          <w:rFonts w:ascii="Arial" w:hAnsi="Arial" w:cs="Arial"/>
          <w:color w:val="000000" w:themeColor="text1"/>
          <w:sz w:val="20"/>
          <w:szCs w:val="20"/>
        </w:rPr>
      </w:pPr>
    </w:p>
    <w:p w14:paraId="551C203A" w14:textId="3205CE67" w:rsidR="00AD3A34" w:rsidRPr="00E6646F" w:rsidRDefault="00455148" w:rsidP="00DA020C">
      <w:p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b/>
          <w:i/>
          <w:color w:val="000000" w:themeColor="text1"/>
          <w:sz w:val="20"/>
          <w:szCs w:val="20"/>
        </w:rPr>
        <w:t>secretary</w:t>
      </w:r>
      <w:r w:rsidR="00AD3A34" w:rsidRPr="00E6646F">
        <w:rPr>
          <w:rFonts w:ascii="Arial" w:hAnsi="Arial" w:cs="Arial"/>
          <w:b/>
          <w:i/>
          <w:color w:val="000000" w:themeColor="text1"/>
          <w:sz w:val="20"/>
          <w:szCs w:val="20"/>
        </w:rPr>
        <w:t xml:space="preserve"> </w:t>
      </w:r>
      <w:r w:rsidR="00AD3A34" w:rsidRPr="00E6646F">
        <w:rPr>
          <w:rFonts w:ascii="Arial" w:hAnsi="Arial" w:cs="Arial"/>
          <w:color w:val="000000" w:themeColor="text1"/>
          <w:sz w:val="20"/>
          <w:szCs w:val="20"/>
        </w:rPr>
        <w:t xml:space="preserve">means the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 xml:space="preserve"> </w:t>
      </w:r>
      <w:r w:rsidR="00CE1BAE"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 xml:space="preserve"> holding office as the</w:t>
      </w:r>
      <w:r w:rsidR="00DA020C"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secretary</w:t>
      </w:r>
      <w:r w:rsidR="00AD3A34" w:rsidRPr="00E6646F">
        <w:rPr>
          <w:rFonts w:ascii="Arial" w:hAnsi="Arial" w:cs="Arial"/>
          <w:color w:val="000000" w:themeColor="text1"/>
          <w:sz w:val="20"/>
          <w:szCs w:val="20"/>
        </w:rPr>
        <w:t xml:space="preserve"> of the </w:t>
      </w:r>
      <w:r w:rsidR="00400072">
        <w:rPr>
          <w:rFonts w:ascii="Arial" w:hAnsi="Arial" w:cs="Arial"/>
          <w:color w:val="000000" w:themeColor="text1"/>
          <w:sz w:val="20"/>
          <w:szCs w:val="20"/>
        </w:rPr>
        <w:t>Association</w:t>
      </w:r>
      <w:r w:rsidR="00AD3A34" w:rsidRPr="00E6646F">
        <w:rPr>
          <w:rFonts w:ascii="Arial" w:hAnsi="Arial" w:cs="Arial"/>
          <w:color w:val="000000" w:themeColor="text1"/>
          <w:sz w:val="20"/>
          <w:szCs w:val="20"/>
        </w:rPr>
        <w:t>;</w:t>
      </w:r>
    </w:p>
    <w:p w14:paraId="330D2F42" w14:textId="77777777" w:rsidR="00DA020C" w:rsidRPr="00E6646F" w:rsidRDefault="00DA020C" w:rsidP="00DA020C">
      <w:pPr>
        <w:autoSpaceDE w:val="0"/>
        <w:autoSpaceDN w:val="0"/>
        <w:adjustRightInd w:val="0"/>
        <w:spacing w:after="0" w:line="240" w:lineRule="auto"/>
        <w:jc w:val="both"/>
        <w:rPr>
          <w:rFonts w:ascii="Arial" w:hAnsi="Arial" w:cs="Arial"/>
          <w:color w:val="000000" w:themeColor="text1"/>
          <w:sz w:val="20"/>
          <w:szCs w:val="20"/>
        </w:rPr>
      </w:pPr>
    </w:p>
    <w:p w14:paraId="1BDAB6D1" w14:textId="14275556" w:rsidR="00AD3A34" w:rsidRPr="00E6646F" w:rsidRDefault="00CE1BAE" w:rsidP="00DA020C">
      <w:p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b/>
          <w:i/>
          <w:color w:val="000000" w:themeColor="text1"/>
          <w:sz w:val="20"/>
          <w:szCs w:val="20"/>
        </w:rPr>
        <w:t>s</w:t>
      </w:r>
      <w:r w:rsidR="00AD3A34" w:rsidRPr="00E6646F">
        <w:rPr>
          <w:rFonts w:ascii="Arial" w:hAnsi="Arial" w:cs="Arial"/>
          <w:b/>
          <w:i/>
          <w:color w:val="000000" w:themeColor="text1"/>
          <w:sz w:val="20"/>
          <w:szCs w:val="20"/>
        </w:rPr>
        <w:t>pecial general meeting</w:t>
      </w:r>
      <w:r w:rsidR="00AD3A34" w:rsidRPr="00E6646F">
        <w:rPr>
          <w:rFonts w:ascii="Arial" w:hAnsi="Arial" w:cs="Arial"/>
          <w:color w:val="000000" w:themeColor="text1"/>
          <w:sz w:val="20"/>
          <w:szCs w:val="20"/>
        </w:rPr>
        <w:t xml:space="preserve"> means a general meeting of the </w:t>
      </w:r>
      <w:r w:rsidR="00400072">
        <w:rPr>
          <w:rFonts w:ascii="Arial" w:hAnsi="Arial" w:cs="Arial"/>
          <w:color w:val="000000" w:themeColor="text1"/>
          <w:sz w:val="20"/>
          <w:szCs w:val="20"/>
        </w:rPr>
        <w:t>Association</w:t>
      </w:r>
      <w:r w:rsidR="00DA020C"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other than the annual general meeting;</w:t>
      </w:r>
    </w:p>
    <w:p w14:paraId="30A4407A" w14:textId="77777777" w:rsidR="00DA020C" w:rsidRPr="00E6646F" w:rsidRDefault="00DA020C" w:rsidP="00DA020C">
      <w:pPr>
        <w:autoSpaceDE w:val="0"/>
        <w:autoSpaceDN w:val="0"/>
        <w:adjustRightInd w:val="0"/>
        <w:spacing w:after="0" w:line="240" w:lineRule="auto"/>
        <w:jc w:val="both"/>
        <w:rPr>
          <w:rFonts w:ascii="Arial" w:hAnsi="Arial" w:cs="Arial"/>
          <w:color w:val="000000" w:themeColor="text1"/>
          <w:sz w:val="20"/>
          <w:szCs w:val="20"/>
        </w:rPr>
      </w:pPr>
    </w:p>
    <w:p w14:paraId="284A45EA" w14:textId="77777777" w:rsidR="00AD3A34" w:rsidRPr="00E6646F" w:rsidRDefault="00CE1BAE" w:rsidP="00DA020C">
      <w:p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b/>
          <w:i/>
          <w:color w:val="000000" w:themeColor="text1"/>
          <w:sz w:val="20"/>
          <w:szCs w:val="20"/>
        </w:rPr>
        <w:t>s</w:t>
      </w:r>
      <w:r w:rsidR="00AD3A34" w:rsidRPr="00E6646F">
        <w:rPr>
          <w:rFonts w:ascii="Arial" w:hAnsi="Arial" w:cs="Arial"/>
          <w:b/>
          <w:i/>
          <w:color w:val="000000" w:themeColor="text1"/>
          <w:sz w:val="20"/>
          <w:szCs w:val="20"/>
        </w:rPr>
        <w:t>pecial resolution</w:t>
      </w:r>
      <w:r w:rsidR="00AD3A34" w:rsidRPr="00E6646F">
        <w:rPr>
          <w:rFonts w:ascii="Arial" w:hAnsi="Arial" w:cs="Arial"/>
          <w:color w:val="000000" w:themeColor="text1"/>
          <w:sz w:val="20"/>
          <w:szCs w:val="20"/>
        </w:rPr>
        <w:t xml:space="preserve"> means a resolution passed by the </w:t>
      </w:r>
      <w:r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s at a</w:t>
      </w:r>
      <w:r w:rsidR="00DA020C"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general meeting in accordance with section 51 of the Act;</w:t>
      </w:r>
    </w:p>
    <w:p w14:paraId="4468E153" w14:textId="77777777" w:rsidR="00DA020C" w:rsidRPr="00E6646F" w:rsidRDefault="00DA020C" w:rsidP="00DA020C">
      <w:pPr>
        <w:autoSpaceDE w:val="0"/>
        <w:autoSpaceDN w:val="0"/>
        <w:adjustRightInd w:val="0"/>
        <w:spacing w:after="0" w:line="240" w:lineRule="auto"/>
        <w:jc w:val="both"/>
        <w:rPr>
          <w:rFonts w:ascii="Arial" w:hAnsi="Arial" w:cs="Arial"/>
          <w:color w:val="000000" w:themeColor="text1"/>
          <w:sz w:val="20"/>
          <w:szCs w:val="20"/>
        </w:rPr>
      </w:pPr>
    </w:p>
    <w:p w14:paraId="0698F34A" w14:textId="26FED09C" w:rsidR="00AD3A34" w:rsidRPr="00E6646F" w:rsidRDefault="00CE1BAE" w:rsidP="00DA020C">
      <w:p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b/>
          <w:i/>
          <w:color w:val="000000" w:themeColor="text1"/>
          <w:sz w:val="20"/>
          <w:szCs w:val="20"/>
        </w:rPr>
        <w:t>s</w:t>
      </w:r>
      <w:r w:rsidR="00AD3A34" w:rsidRPr="00E6646F">
        <w:rPr>
          <w:rFonts w:ascii="Arial" w:hAnsi="Arial" w:cs="Arial"/>
          <w:b/>
          <w:i/>
          <w:color w:val="000000" w:themeColor="text1"/>
          <w:sz w:val="20"/>
          <w:szCs w:val="20"/>
        </w:rPr>
        <w:t>ub</w:t>
      </w:r>
      <w:r w:rsidR="00125A15">
        <w:rPr>
          <w:rFonts w:ascii="Arial" w:hAnsi="Arial" w:cs="Arial"/>
          <w:b/>
          <w:i/>
          <w:color w:val="000000" w:themeColor="text1"/>
          <w:sz w:val="20"/>
          <w:szCs w:val="20"/>
        </w:rPr>
        <w:t xml:space="preserve">committee </w:t>
      </w:r>
      <w:r w:rsidR="00AD3A34" w:rsidRPr="00E6646F">
        <w:rPr>
          <w:rFonts w:ascii="Arial" w:hAnsi="Arial" w:cs="Arial"/>
          <w:color w:val="000000" w:themeColor="text1"/>
          <w:sz w:val="20"/>
          <w:szCs w:val="20"/>
        </w:rPr>
        <w:t>means a sub</w:t>
      </w:r>
      <w:r w:rsidR="00125A15">
        <w:rPr>
          <w:rFonts w:ascii="Arial" w:hAnsi="Arial" w:cs="Arial"/>
          <w:color w:val="000000" w:themeColor="text1"/>
          <w:sz w:val="20"/>
          <w:szCs w:val="20"/>
        </w:rPr>
        <w:t xml:space="preserve">committee </w:t>
      </w:r>
      <w:r w:rsidR="00DA020C" w:rsidRPr="00E6646F">
        <w:rPr>
          <w:rFonts w:ascii="Arial" w:hAnsi="Arial" w:cs="Arial"/>
          <w:color w:val="000000" w:themeColor="text1"/>
          <w:sz w:val="20"/>
          <w:szCs w:val="20"/>
        </w:rPr>
        <w:t xml:space="preserve">appointed by the </w:t>
      </w:r>
      <w:r w:rsidR="00400072">
        <w:rPr>
          <w:rFonts w:ascii="Arial" w:hAnsi="Arial" w:cs="Arial"/>
          <w:color w:val="000000" w:themeColor="text1"/>
          <w:sz w:val="20"/>
          <w:szCs w:val="20"/>
        </w:rPr>
        <w:t>Board</w:t>
      </w:r>
      <w:r w:rsidR="00DA020C" w:rsidRPr="00E6646F">
        <w:rPr>
          <w:rFonts w:ascii="Arial" w:hAnsi="Arial" w:cs="Arial"/>
          <w:color w:val="000000" w:themeColor="text1"/>
          <w:sz w:val="20"/>
          <w:szCs w:val="20"/>
        </w:rPr>
        <w:t xml:space="preserve"> </w:t>
      </w:r>
      <w:r w:rsidR="009603AC" w:rsidRPr="00E6646F">
        <w:rPr>
          <w:rFonts w:ascii="Arial" w:hAnsi="Arial" w:cs="Arial"/>
          <w:color w:val="000000" w:themeColor="text1"/>
          <w:sz w:val="20"/>
          <w:szCs w:val="20"/>
        </w:rPr>
        <w:t xml:space="preserve">under rule </w:t>
      </w:r>
      <w:r w:rsidR="00A86826">
        <w:rPr>
          <w:rFonts w:ascii="Arial" w:hAnsi="Arial" w:cs="Arial"/>
          <w:color w:val="000000" w:themeColor="text1"/>
          <w:sz w:val="20"/>
          <w:szCs w:val="20"/>
        </w:rPr>
        <w:t>4</w:t>
      </w:r>
      <w:r w:rsidR="00412072">
        <w:rPr>
          <w:rFonts w:ascii="Arial" w:hAnsi="Arial" w:cs="Arial"/>
          <w:color w:val="000000" w:themeColor="text1"/>
          <w:sz w:val="20"/>
          <w:szCs w:val="20"/>
        </w:rPr>
        <w:t>4</w:t>
      </w:r>
      <w:r w:rsidR="00AD3A34" w:rsidRPr="00E6646F">
        <w:rPr>
          <w:rFonts w:ascii="Arial" w:hAnsi="Arial" w:cs="Arial"/>
          <w:color w:val="000000" w:themeColor="text1"/>
          <w:sz w:val="20"/>
          <w:szCs w:val="20"/>
        </w:rPr>
        <w:t>(</w:t>
      </w:r>
      <w:r w:rsidR="00412072">
        <w:rPr>
          <w:rFonts w:ascii="Arial" w:hAnsi="Arial" w:cs="Arial"/>
          <w:color w:val="000000" w:themeColor="text1"/>
          <w:sz w:val="20"/>
          <w:szCs w:val="20"/>
        </w:rPr>
        <w:t>2)</w:t>
      </w:r>
      <w:r w:rsidR="00AD3A34" w:rsidRPr="00E6646F">
        <w:rPr>
          <w:rFonts w:ascii="Arial" w:hAnsi="Arial" w:cs="Arial"/>
          <w:color w:val="000000" w:themeColor="text1"/>
          <w:sz w:val="20"/>
          <w:szCs w:val="20"/>
        </w:rPr>
        <w:t>;</w:t>
      </w:r>
    </w:p>
    <w:p w14:paraId="34BA11F6" w14:textId="77777777" w:rsidR="00DA020C" w:rsidRPr="00E6646F" w:rsidRDefault="00DA020C" w:rsidP="00DA020C">
      <w:pPr>
        <w:autoSpaceDE w:val="0"/>
        <w:autoSpaceDN w:val="0"/>
        <w:adjustRightInd w:val="0"/>
        <w:spacing w:after="0" w:line="240" w:lineRule="auto"/>
        <w:jc w:val="both"/>
        <w:rPr>
          <w:rFonts w:ascii="Arial" w:hAnsi="Arial" w:cs="Arial"/>
          <w:b/>
          <w:i/>
          <w:color w:val="000000" w:themeColor="text1"/>
          <w:sz w:val="20"/>
          <w:szCs w:val="20"/>
        </w:rPr>
      </w:pPr>
    </w:p>
    <w:p w14:paraId="5A7FE1CD" w14:textId="77777777" w:rsidR="00C26BDF" w:rsidRPr="00271758" w:rsidRDefault="00C26BDF" w:rsidP="00C26BDF">
      <w:pPr>
        <w:autoSpaceDE w:val="0"/>
        <w:autoSpaceDN w:val="0"/>
        <w:adjustRightInd w:val="0"/>
        <w:spacing w:after="0" w:line="240" w:lineRule="auto"/>
        <w:jc w:val="both"/>
        <w:rPr>
          <w:rFonts w:ascii="Arial" w:hAnsi="Arial" w:cs="Arial"/>
          <w:color w:val="000000" w:themeColor="text1"/>
          <w:sz w:val="20"/>
          <w:szCs w:val="20"/>
        </w:rPr>
      </w:pPr>
      <w:r w:rsidRPr="00271758">
        <w:rPr>
          <w:rFonts w:ascii="Arial" w:hAnsi="Arial" w:cs="Arial"/>
          <w:b/>
          <w:i/>
          <w:color w:val="000000" w:themeColor="text1"/>
          <w:sz w:val="20"/>
          <w:szCs w:val="20"/>
        </w:rPr>
        <w:t>tier 1 association</w:t>
      </w:r>
      <w:r w:rsidRPr="00271758">
        <w:rPr>
          <w:rFonts w:ascii="Arial" w:hAnsi="Arial" w:cs="Arial"/>
          <w:color w:val="000000" w:themeColor="text1"/>
          <w:sz w:val="20"/>
          <w:szCs w:val="20"/>
        </w:rPr>
        <w:t xml:space="preserve"> means an incorporated association to which section 64(1) of the Act applies;</w:t>
      </w:r>
    </w:p>
    <w:p w14:paraId="77066304" w14:textId="77777777" w:rsidR="00C26BDF" w:rsidRPr="00271758" w:rsidRDefault="00C26BDF" w:rsidP="00C26BDF">
      <w:pPr>
        <w:autoSpaceDE w:val="0"/>
        <w:autoSpaceDN w:val="0"/>
        <w:adjustRightInd w:val="0"/>
        <w:spacing w:after="0" w:line="240" w:lineRule="auto"/>
        <w:jc w:val="both"/>
        <w:rPr>
          <w:rFonts w:ascii="Arial" w:hAnsi="Arial" w:cs="Arial"/>
          <w:b/>
          <w:i/>
          <w:color w:val="000000" w:themeColor="text1"/>
          <w:sz w:val="20"/>
          <w:szCs w:val="20"/>
        </w:rPr>
      </w:pPr>
    </w:p>
    <w:p w14:paraId="4B117FB9" w14:textId="77777777" w:rsidR="00C26BDF" w:rsidRPr="00271758" w:rsidRDefault="00C26BDF" w:rsidP="00C26BDF">
      <w:pPr>
        <w:autoSpaceDE w:val="0"/>
        <w:autoSpaceDN w:val="0"/>
        <w:adjustRightInd w:val="0"/>
        <w:spacing w:after="0" w:line="240" w:lineRule="auto"/>
        <w:jc w:val="both"/>
        <w:rPr>
          <w:rFonts w:ascii="Arial" w:hAnsi="Arial" w:cs="Arial"/>
          <w:color w:val="000000" w:themeColor="text1"/>
          <w:sz w:val="20"/>
          <w:szCs w:val="20"/>
        </w:rPr>
      </w:pPr>
      <w:r w:rsidRPr="00271758">
        <w:rPr>
          <w:rFonts w:ascii="Arial" w:hAnsi="Arial" w:cs="Arial"/>
          <w:b/>
          <w:i/>
          <w:color w:val="000000" w:themeColor="text1"/>
          <w:sz w:val="20"/>
          <w:szCs w:val="20"/>
        </w:rPr>
        <w:t>tier 2 association</w:t>
      </w:r>
      <w:r w:rsidRPr="00271758">
        <w:rPr>
          <w:rFonts w:ascii="Arial" w:hAnsi="Arial" w:cs="Arial"/>
          <w:color w:val="000000" w:themeColor="text1"/>
          <w:sz w:val="20"/>
          <w:szCs w:val="20"/>
        </w:rPr>
        <w:t xml:space="preserve"> means an incorporated association to which section 64(2) of the Act applies;</w:t>
      </w:r>
    </w:p>
    <w:p w14:paraId="795DAC01" w14:textId="77777777" w:rsidR="00C26BDF" w:rsidRPr="00271758" w:rsidRDefault="00C26BDF" w:rsidP="00C26BDF">
      <w:pPr>
        <w:autoSpaceDE w:val="0"/>
        <w:autoSpaceDN w:val="0"/>
        <w:adjustRightInd w:val="0"/>
        <w:spacing w:after="0" w:line="240" w:lineRule="auto"/>
        <w:jc w:val="both"/>
        <w:rPr>
          <w:rFonts w:ascii="Arial" w:hAnsi="Arial" w:cs="Arial"/>
          <w:b/>
          <w:i/>
          <w:color w:val="000000" w:themeColor="text1"/>
          <w:sz w:val="20"/>
          <w:szCs w:val="20"/>
        </w:rPr>
      </w:pPr>
    </w:p>
    <w:p w14:paraId="199C8D5D" w14:textId="7AFDFE86" w:rsidR="00C26BDF" w:rsidRPr="00271758" w:rsidRDefault="00C26BDF" w:rsidP="00C26BDF">
      <w:pPr>
        <w:autoSpaceDE w:val="0"/>
        <w:autoSpaceDN w:val="0"/>
        <w:adjustRightInd w:val="0"/>
        <w:spacing w:after="0" w:line="240" w:lineRule="auto"/>
        <w:jc w:val="both"/>
        <w:rPr>
          <w:rFonts w:ascii="Arial" w:hAnsi="Arial" w:cs="Arial"/>
          <w:color w:val="000000" w:themeColor="text1"/>
          <w:sz w:val="20"/>
          <w:szCs w:val="20"/>
        </w:rPr>
      </w:pPr>
      <w:r w:rsidRPr="00271758">
        <w:rPr>
          <w:rFonts w:ascii="Arial" w:hAnsi="Arial" w:cs="Arial"/>
          <w:b/>
          <w:i/>
          <w:color w:val="000000" w:themeColor="text1"/>
          <w:sz w:val="20"/>
          <w:szCs w:val="20"/>
        </w:rPr>
        <w:t>tier 3 association</w:t>
      </w:r>
      <w:r w:rsidRPr="00271758">
        <w:rPr>
          <w:rFonts w:ascii="Arial" w:hAnsi="Arial" w:cs="Arial"/>
          <w:color w:val="000000" w:themeColor="text1"/>
          <w:sz w:val="20"/>
          <w:szCs w:val="20"/>
        </w:rPr>
        <w:t xml:space="preserve"> means an incorporated association to which section 64(3) of the Act applies</w:t>
      </w:r>
      <w:r w:rsidR="003A3D16">
        <w:rPr>
          <w:rFonts w:ascii="Arial" w:hAnsi="Arial" w:cs="Arial"/>
          <w:color w:val="000000" w:themeColor="text1"/>
          <w:sz w:val="20"/>
          <w:szCs w:val="20"/>
        </w:rPr>
        <w:t>.</w:t>
      </w:r>
    </w:p>
    <w:p w14:paraId="4C94693C" w14:textId="77777777" w:rsidR="00DA020C" w:rsidRPr="00E6646F" w:rsidRDefault="00DA020C" w:rsidP="00DA020C">
      <w:pPr>
        <w:autoSpaceDE w:val="0"/>
        <w:autoSpaceDN w:val="0"/>
        <w:adjustRightInd w:val="0"/>
        <w:spacing w:after="0" w:line="240" w:lineRule="auto"/>
        <w:jc w:val="both"/>
        <w:rPr>
          <w:rFonts w:ascii="Arial" w:hAnsi="Arial" w:cs="Arial"/>
          <w:b/>
          <w:i/>
          <w:color w:val="000000" w:themeColor="text1"/>
          <w:sz w:val="20"/>
          <w:szCs w:val="20"/>
        </w:rPr>
      </w:pPr>
    </w:p>
    <w:p w14:paraId="37BF39C3" w14:textId="77777777" w:rsidR="00DA020C" w:rsidRPr="00E6646F" w:rsidRDefault="00DA020C" w:rsidP="00DA020C">
      <w:pPr>
        <w:autoSpaceDE w:val="0"/>
        <w:autoSpaceDN w:val="0"/>
        <w:adjustRightInd w:val="0"/>
        <w:spacing w:after="0" w:line="240" w:lineRule="auto"/>
        <w:jc w:val="both"/>
        <w:rPr>
          <w:rFonts w:ascii="Arial" w:hAnsi="Arial" w:cs="Arial"/>
          <w:color w:val="000000" w:themeColor="text1"/>
          <w:sz w:val="20"/>
          <w:szCs w:val="20"/>
        </w:rPr>
      </w:pPr>
    </w:p>
    <w:p w14:paraId="3E17AE81" w14:textId="4400E9E2" w:rsidR="00AD3A34" w:rsidRPr="00B874C1" w:rsidRDefault="008863C4" w:rsidP="009E5F99">
      <w:pPr>
        <w:pStyle w:val="Heading3"/>
      </w:pPr>
      <w:bookmarkStart w:id="4" w:name="_Toc118381913"/>
      <w:r w:rsidRPr="00B874C1">
        <w:t>Name</w:t>
      </w:r>
      <w:r w:rsidR="00006D75" w:rsidRPr="00B874C1">
        <w:t xml:space="preserve"> of </w:t>
      </w:r>
      <w:r w:rsidR="00400072">
        <w:t>Association</w:t>
      </w:r>
      <w:r w:rsidR="00111BF8" w:rsidRPr="00B874C1">
        <w:t xml:space="preserve"> and </w:t>
      </w:r>
      <w:r w:rsidR="00AD3A34" w:rsidRPr="00B874C1">
        <w:t xml:space="preserve">Financial </w:t>
      </w:r>
      <w:r w:rsidR="00111BF8" w:rsidRPr="00B874C1">
        <w:t>Y</w:t>
      </w:r>
      <w:r w:rsidR="00AD3A34" w:rsidRPr="00B874C1">
        <w:t>ear</w:t>
      </w:r>
      <w:bookmarkEnd w:id="4"/>
    </w:p>
    <w:p w14:paraId="2D8E5B56" w14:textId="77777777" w:rsidR="00DA020C" w:rsidRPr="000E44CC" w:rsidRDefault="00DA020C" w:rsidP="005822BC">
      <w:pPr>
        <w:autoSpaceDE w:val="0"/>
        <w:autoSpaceDN w:val="0"/>
        <w:adjustRightInd w:val="0"/>
        <w:spacing w:after="0" w:line="240" w:lineRule="auto"/>
        <w:jc w:val="both"/>
        <w:rPr>
          <w:rFonts w:ascii="Arial" w:hAnsi="Arial" w:cs="Arial"/>
          <w:sz w:val="20"/>
          <w:szCs w:val="20"/>
        </w:rPr>
      </w:pPr>
    </w:p>
    <w:p w14:paraId="08E4CDDF" w14:textId="5A8C39BD" w:rsidR="005822BC" w:rsidRPr="00053DBF" w:rsidRDefault="008863C4" w:rsidP="00E01B7B">
      <w:pPr>
        <w:pStyle w:val="ListParagraph"/>
        <w:numPr>
          <w:ilvl w:val="0"/>
          <w:numId w:val="57"/>
        </w:numPr>
        <w:autoSpaceDE w:val="0"/>
        <w:autoSpaceDN w:val="0"/>
        <w:adjustRightInd w:val="0"/>
        <w:spacing w:after="0" w:line="240" w:lineRule="auto"/>
        <w:jc w:val="both"/>
        <w:rPr>
          <w:rFonts w:ascii="Arial" w:hAnsi="Arial" w:cs="Arial"/>
          <w:sz w:val="20"/>
          <w:szCs w:val="20"/>
        </w:rPr>
      </w:pPr>
      <w:r w:rsidRPr="00053DBF">
        <w:rPr>
          <w:rFonts w:ascii="Arial" w:hAnsi="Arial" w:cs="Arial"/>
          <w:sz w:val="20"/>
          <w:szCs w:val="20"/>
        </w:rPr>
        <w:t xml:space="preserve">The Name of the </w:t>
      </w:r>
      <w:r w:rsidR="00400072">
        <w:rPr>
          <w:rFonts w:ascii="Arial" w:hAnsi="Arial" w:cs="Arial"/>
          <w:sz w:val="20"/>
          <w:szCs w:val="20"/>
        </w:rPr>
        <w:t>Association</w:t>
      </w:r>
      <w:r w:rsidRPr="00053DBF">
        <w:rPr>
          <w:rFonts w:ascii="Arial" w:hAnsi="Arial" w:cs="Arial"/>
          <w:sz w:val="20"/>
          <w:szCs w:val="20"/>
        </w:rPr>
        <w:t xml:space="preserve"> is </w:t>
      </w:r>
      <w:r w:rsidR="00A16D6C">
        <w:rPr>
          <w:rFonts w:ascii="Arial" w:hAnsi="Arial" w:cs="Arial"/>
          <w:color w:val="000000" w:themeColor="text1"/>
          <w:sz w:val="20"/>
          <w:szCs w:val="20"/>
        </w:rPr>
        <w:t xml:space="preserve">Perry Lakes </w:t>
      </w:r>
      <w:r w:rsidR="00D70E18" w:rsidRPr="00DC27D3">
        <w:rPr>
          <w:rFonts w:ascii="Arial" w:hAnsi="Arial" w:cs="Arial"/>
          <w:sz w:val="20"/>
          <w:szCs w:val="20"/>
        </w:rPr>
        <w:t>Hawks</w:t>
      </w:r>
      <w:r w:rsidR="00D70E18" w:rsidRPr="00D70E18">
        <w:rPr>
          <w:rFonts w:ascii="Arial" w:hAnsi="Arial" w:cs="Arial"/>
          <w:color w:val="FF0000"/>
          <w:sz w:val="20"/>
          <w:szCs w:val="20"/>
        </w:rPr>
        <w:t xml:space="preserve"> </w:t>
      </w:r>
      <w:r w:rsidR="00A16D6C">
        <w:rPr>
          <w:rFonts w:ascii="Arial" w:hAnsi="Arial" w:cs="Arial"/>
          <w:color w:val="000000" w:themeColor="text1"/>
          <w:sz w:val="20"/>
          <w:szCs w:val="20"/>
        </w:rPr>
        <w:t>Basketball Association (Inc.)</w:t>
      </w:r>
    </w:p>
    <w:p w14:paraId="1CEA673F" w14:textId="77777777" w:rsidR="00053DBF" w:rsidRPr="00053DBF" w:rsidRDefault="00053DBF" w:rsidP="00053DBF">
      <w:pPr>
        <w:pStyle w:val="ListParagraph"/>
        <w:autoSpaceDE w:val="0"/>
        <w:autoSpaceDN w:val="0"/>
        <w:adjustRightInd w:val="0"/>
        <w:spacing w:after="0" w:line="240" w:lineRule="auto"/>
        <w:jc w:val="both"/>
        <w:rPr>
          <w:rFonts w:ascii="Arial" w:hAnsi="Arial" w:cs="Arial"/>
          <w:sz w:val="20"/>
          <w:szCs w:val="20"/>
        </w:rPr>
      </w:pPr>
    </w:p>
    <w:p w14:paraId="1BEFB0AB" w14:textId="4FEF9D31" w:rsidR="006F3AA8" w:rsidRPr="00666136" w:rsidRDefault="008863C4" w:rsidP="00E01B7B">
      <w:pPr>
        <w:pStyle w:val="ListParagraph"/>
        <w:numPr>
          <w:ilvl w:val="0"/>
          <w:numId w:val="57"/>
        </w:numPr>
        <w:autoSpaceDE w:val="0"/>
        <w:autoSpaceDN w:val="0"/>
        <w:adjustRightInd w:val="0"/>
        <w:spacing w:after="0" w:line="240" w:lineRule="auto"/>
        <w:jc w:val="both"/>
      </w:pPr>
      <w:r w:rsidRPr="00666136">
        <w:rPr>
          <w:rFonts w:ascii="Arial" w:hAnsi="Arial" w:cs="Arial"/>
          <w:sz w:val="20"/>
          <w:szCs w:val="20"/>
        </w:rPr>
        <w:t xml:space="preserve">The </w:t>
      </w:r>
      <w:r w:rsidR="0025606C">
        <w:rPr>
          <w:rFonts w:ascii="Arial" w:hAnsi="Arial" w:cs="Arial"/>
          <w:sz w:val="20"/>
          <w:szCs w:val="20"/>
        </w:rPr>
        <w:t>f</w:t>
      </w:r>
      <w:r w:rsidRPr="00666136">
        <w:rPr>
          <w:rFonts w:ascii="Arial" w:hAnsi="Arial" w:cs="Arial"/>
          <w:sz w:val="20"/>
          <w:szCs w:val="20"/>
        </w:rPr>
        <w:t xml:space="preserve">inancial </w:t>
      </w:r>
      <w:r w:rsidR="0025606C">
        <w:rPr>
          <w:rFonts w:ascii="Arial" w:hAnsi="Arial" w:cs="Arial"/>
          <w:sz w:val="20"/>
          <w:szCs w:val="20"/>
        </w:rPr>
        <w:t>y</w:t>
      </w:r>
      <w:r w:rsidRPr="00666136">
        <w:rPr>
          <w:rFonts w:ascii="Arial" w:hAnsi="Arial" w:cs="Arial"/>
          <w:sz w:val="20"/>
          <w:szCs w:val="20"/>
        </w:rPr>
        <w:t xml:space="preserve">ear of the </w:t>
      </w:r>
      <w:r w:rsidR="00400072">
        <w:rPr>
          <w:rFonts w:ascii="Arial" w:hAnsi="Arial" w:cs="Arial"/>
          <w:sz w:val="20"/>
          <w:szCs w:val="20"/>
        </w:rPr>
        <w:t>Association</w:t>
      </w:r>
      <w:r w:rsidRPr="00666136">
        <w:rPr>
          <w:rFonts w:ascii="Arial" w:hAnsi="Arial" w:cs="Arial"/>
          <w:sz w:val="20"/>
          <w:szCs w:val="20"/>
        </w:rPr>
        <w:t xml:space="preserve"> </w:t>
      </w:r>
      <w:r w:rsidR="009546BB" w:rsidRPr="00666136">
        <w:rPr>
          <w:rFonts w:ascii="Arial" w:hAnsi="Arial" w:cs="Arial"/>
          <w:sz w:val="20"/>
          <w:szCs w:val="20"/>
        </w:rPr>
        <w:t>shall be</w:t>
      </w:r>
      <w:r w:rsidRPr="00666136">
        <w:rPr>
          <w:rFonts w:ascii="Arial" w:hAnsi="Arial" w:cs="Arial"/>
          <w:sz w:val="20"/>
          <w:szCs w:val="20"/>
        </w:rPr>
        <w:t xml:space="preserve"> the period of 12 months commencing on 1 </w:t>
      </w:r>
      <w:r w:rsidR="008908D5" w:rsidRPr="00666136">
        <w:rPr>
          <w:rFonts w:ascii="Arial" w:hAnsi="Arial" w:cs="Arial"/>
          <w:sz w:val="20"/>
          <w:szCs w:val="20"/>
        </w:rPr>
        <w:t>October</w:t>
      </w:r>
      <w:r w:rsidRPr="00666136">
        <w:rPr>
          <w:rFonts w:ascii="Arial" w:hAnsi="Arial" w:cs="Arial"/>
          <w:sz w:val="20"/>
          <w:szCs w:val="20"/>
        </w:rPr>
        <w:t xml:space="preserve"> and ending on 30 </w:t>
      </w:r>
      <w:r w:rsidR="008908D5" w:rsidRPr="00666136">
        <w:rPr>
          <w:rFonts w:ascii="Arial" w:hAnsi="Arial" w:cs="Arial"/>
          <w:sz w:val="20"/>
          <w:szCs w:val="20"/>
        </w:rPr>
        <w:t>September</w:t>
      </w:r>
      <w:r w:rsidRPr="00666136">
        <w:rPr>
          <w:rFonts w:ascii="Arial" w:hAnsi="Arial" w:cs="Arial"/>
          <w:sz w:val="20"/>
          <w:szCs w:val="20"/>
        </w:rPr>
        <w:t xml:space="preserve"> the following year.</w:t>
      </w:r>
      <w:r w:rsidR="009546BB" w:rsidRPr="00666136">
        <w:rPr>
          <w:rFonts w:ascii="Arial" w:hAnsi="Arial" w:cs="Arial"/>
          <w:sz w:val="20"/>
          <w:szCs w:val="20"/>
        </w:rPr>
        <w:t xml:space="preserve"> </w:t>
      </w:r>
    </w:p>
    <w:p w14:paraId="333D8336" w14:textId="77777777" w:rsidR="00666136" w:rsidRDefault="00666136" w:rsidP="00666136">
      <w:pPr>
        <w:autoSpaceDE w:val="0"/>
        <w:autoSpaceDN w:val="0"/>
        <w:adjustRightInd w:val="0"/>
        <w:spacing w:after="0" w:line="240" w:lineRule="auto"/>
        <w:jc w:val="both"/>
      </w:pPr>
    </w:p>
    <w:p w14:paraId="688CB457" w14:textId="71491676" w:rsidR="00924431" w:rsidRPr="00E6646F" w:rsidRDefault="00924431">
      <w:pPr>
        <w:rPr>
          <w:rFonts w:asciiTheme="majorHAnsi" w:eastAsiaTheme="majorEastAsia" w:hAnsiTheme="majorHAnsi" w:cstheme="majorBidi"/>
          <w:b/>
          <w:bCs/>
          <w:color w:val="4F81BD" w:themeColor="accent1"/>
          <w:sz w:val="26"/>
          <w:szCs w:val="26"/>
        </w:rPr>
      </w:pPr>
      <w:r w:rsidRPr="00E6646F">
        <w:br w:type="page"/>
      </w:r>
    </w:p>
    <w:p w14:paraId="78EF4A83" w14:textId="6A8B3DE3" w:rsidR="00AD3A34" w:rsidRPr="00E6646F" w:rsidRDefault="009D1C6F" w:rsidP="00924431">
      <w:pPr>
        <w:pStyle w:val="Heading2"/>
      </w:pPr>
      <w:bookmarkStart w:id="5" w:name="_Toc118381914"/>
      <w:r w:rsidRPr="00E6646F">
        <w:lastRenderedPageBreak/>
        <w:t xml:space="preserve">PART 2 — </w:t>
      </w:r>
      <w:r w:rsidR="00400072">
        <w:t>ASSOCIATION</w:t>
      </w:r>
      <w:r w:rsidRPr="00E6646F">
        <w:t xml:space="preserve"> TO BE NOT FOR PRO</w:t>
      </w:r>
      <w:r w:rsidR="00934940" w:rsidRPr="00E6646F">
        <w:t>FIT BODY</w:t>
      </w:r>
      <w:r w:rsidR="001F2245">
        <w:t xml:space="preserve"> AND OBJECTS</w:t>
      </w:r>
      <w:bookmarkEnd w:id="5"/>
    </w:p>
    <w:p w14:paraId="5EF7D01A" w14:textId="77777777" w:rsidR="00CB3812" w:rsidRPr="00E6646F" w:rsidRDefault="00CB3812" w:rsidP="00DA020C">
      <w:pPr>
        <w:autoSpaceDE w:val="0"/>
        <w:autoSpaceDN w:val="0"/>
        <w:adjustRightInd w:val="0"/>
        <w:spacing w:after="0" w:line="240" w:lineRule="auto"/>
        <w:jc w:val="both"/>
        <w:rPr>
          <w:rFonts w:ascii="Arial" w:hAnsi="Arial" w:cs="Arial"/>
          <w:color w:val="000000" w:themeColor="text1"/>
          <w:sz w:val="20"/>
          <w:szCs w:val="20"/>
        </w:rPr>
      </w:pPr>
    </w:p>
    <w:p w14:paraId="22C7C4FA" w14:textId="77777777" w:rsidR="00AD3A34" w:rsidRPr="00B874C1" w:rsidRDefault="0094314F" w:rsidP="00924431">
      <w:pPr>
        <w:pStyle w:val="Heading3"/>
      </w:pPr>
      <w:bookmarkStart w:id="6" w:name="_Toc118381915"/>
      <w:r w:rsidRPr="00B874C1">
        <w:t>Not-for-</w:t>
      </w:r>
      <w:r w:rsidR="00934940" w:rsidRPr="00B874C1">
        <w:t>profit body</w:t>
      </w:r>
      <w:r w:rsidR="008863C4" w:rsidRPr="00B874C1">
        <w:t xml:space="preserve"> and Objects</w:t>
      </w:r>
      <w:bookmarkEnd w:id="6"/>
    </w:p>
    <w:p w14:paraId="64DC6902" w14:textId="77777777" w:rsidR="00DA020C" w:rsidRPr="000E44CC" w:rsidRDefault="00DA020C" w:rsidP="00DA020C">
      <w:pPr>
        <w:pStyle w:val="ListParagraph"/>
        <w:autoSpaceDE w:val="0"/>
        <w:autoSpaceDN w:val="0"/>
        <w:adjustRightInd w:val="0"/>
        <w:spacing w:after="0" w:line="240" w:lineRule="auto"/>
        <w:ind w:left="360"/>
        <w:jc w:val="both"/>
        <w:rPr>
          <w:rFonts w:ascii="Arial" w:hAnsi="Arial" w:cs="Arial"/>
          <w:b/>
          <w:sz w:val="20"/>
          <w:szCs w:val="20"/>
        </w:rPr>
      </w:pPr>
    </w:p>
    <w:p w14:paraId="76B568C9" w14:textId="1EDCFC56" w:rsidR="00AD3A34" w:rsidRPr="000E44CC" w:rsidRDefault="00AD3A34" w:rsidP="00006D75">
      <w:pPr>
        <w:pStyle w:val="ListParagraph"/>
        <w:numPr>
          <w:ilvl w:val="0"/>
          <w:numId w:val="3"/>
        </w:numPr>
        <w:autoSpaceDE w:val="0"/>
        <w:autoSpaceDN w:val="0"/>
        <w:adjustRightInd w:val="0"/>
        <w:spacing w:after="0" w:line="240" w:lineRule="auto"/>
        <w:jc w:val="both"/>
        <w:rPr>
          <w:rFonts w:ascii="Arial" w:hAnsi="Arial" w:cs="Arial"/>
          <w:sz w:val="20"/>
          <w:szCs w:val="20"/>
        </w:rPr>
      </w:pPr>
      <w:r w:rsidRPr="000E44CC">
        <w:rPr>
          <w:rFonts w:ascii="Arial" w:hAnsi="Arial" w:cs="Arial"/>
          <w:sz w:val="20"/>
          <w:szCs w:val="20"/>
        </w:rPr>
        <w:t xml:space="preserve">The property and income of the </w:t>
      </w:r>
      <w:r w:rsidR="00400072">
        <w:rPr>
          <w:rFonts w:ascii="Arial" w:hAnsi="Arial" w:cs="Arial"/>
          <w:sz w:val="20"/>
          <w:szCs w:val="20"/>
        </w:rPr>
        <w:t>Association</w:t>
      </w:r>
      <w:r w:rsidRPr="000E44CC">
        <w:rPr>
          <w:rFonts w:ascii="Arial" w:hAnsi="Arial" w:cs="Arial"/>
          <w:sz w:val="20"/>
          <w:szCs w:val="20"/>
        </w:rPr>
        <w:t xml:space="preserve"> must be applied solely</w:t>
      </w:r>
      <w:r w:rsidR="00DA020C" w:rsidRPr="000E44CC">
        <w:rPr>
          <w:rFonts w:ascii="Arial" w:hAnsi="Arial" w:cs="Arial"/>
          <w:sz w:val="20"/>
          <w:szCs w:val="20"/>
        </w:rPr>
        <w:t xml:space="preserve"> </w:t>
      </w:r>
      <w:r w:rsidRPr="000E44CC">
        <w:rPr>
          <w:rFonts w:ascii="Arial" w:hAnsi="Arial" w:cs="Arial"/>
          <w:sz w:val="20"/>
          <w:szCs w:val="20"/>
        </w:rPr>
        <w:t xml:space="preserve">towards the promotion of the objects or purposes of the </w:t>
      </w:r>
      <w:r w:rsidR="00400072">
        <w:rPr>
          <w:rFonts w:ascii="Arial" w:hAnsi="Arial" w:cs="Arial"/>
          <w:sz w:val="20"/>
          <w:szCs w:val="20"/>
        </w:rPr>
        <w:t>Association</w:t>
      </w:r>
      <w:r w:rsidR="00DA020C" w:rsidRPr="000E44CC">
        <w:rPr>
          <w:rFonts w:ascii="Arial" w:hAnsi="Arial" w:cs="Arial"/>
          <w:sz w:val="20"/>
          <w:szCs w:val="20"/>
        </w:rPr>
        <w:t xml:space="preserve"> </w:t>
      </w:r>
      <w:r w:rsidRPr="000E44CC">
        <w:rPr>
          <w:rFonts w:ascii="Arial" w:hAnsi="Arial" w:cs="Arial"/>
          <w:sz w:val="20"/>
          <w:szCs w:val="20"/>
        </w:rPr>
        <w:t>and no part of that property or income may be paid or otherwise</w:t>
      </w:r>
      <w:r w:rsidR="00DA020C" w:rsidRPr="000E44CC">
        <w:rPr>
          <w:rFonts w:ascii="Arial" w:hAnsi="Arial" w:cs="Arial"/>
          <w:sz w:val="20"/>
          <w:szCs w:val="20"/>
        </w:rPr>
        <w:t xml:space="preserve"> </w:t>
      </w:r>
      <w:r w:rsidRPr="000E44CC">
        <w:rPr>
          <w:rFonts w:ascii="Arial" w:hAnsi="Arial" w:cs="Arial"/>
          <w:sz w:val="20"/>
          <w:szCs w:val="20"/>
        </w:rPr>
        <w:t xml:space="preserve">distributed, </w:t>
      </w:r>
      <w:r w:rsidR="000229A7" w:rsidRPr="000E44CC">
        <w:rPr>
          <w:rFonts w:ascii="Arial" w:hAnsi="Arial" w:cs="Arial"/>
          <w:sz w:val="20"/>
          <w:szCs w:val="20"/>
        </w:rPr>
        <w:t xml:space="preserve">directly or indirectly, to any </w:t>
      </w:r>
      <w:r w:rsidR="00CE1BAE" w:rsidRPr="000E44CC">
        <w:rPr>
          <w:rFonts w:ascii="Arial" w:hAnsi="Arial" w:cs="Arial"/>
          <w:sz w:val="20"/>
          <w:szCs w:val="20"/>
        </w:rPr>
        <w:t>member</w:t>
      </w:r>
      <w:r w:rsidRPr="000E44CC">
        <w:rPr>
          <w:rFonts w:ascii="Arial" w:hAnsi="Arial" w:cs="Arial"/>
          <w:sz w:val="20"/>
          <w:szCs w:val="20"/>
        </w:rPr>
        <w:t>, except in good faith</w:t>
      </w:r>
      <w:r w:rsidR="00DA020C" w:rsidRPr="000E44CC">
        <w:rPr>
          <w:rFonts w:ascii="Arial" w:hAnsi="Arial" w:cs="Arial"/>
          <w:sz w:val="20"/>
          <w:szCs w:val="20"/>
        </w:rPr>
        <w:t xml:space="preserve"> </w:t>
      </w:r>
      <w:r w:rsidRPr="000E44CC">
        <w:rPr>
          <w:rFonts w:ascii="Arial" w:hAnsi="Arial" w:cs="Arial"/>
          <w:sz w:val="20"/>
          <w:szCs w:val="20"/>
        </w:rPr>
        <w:t>in the promotion of those objects or purposes.</w:t>
      </w:r>
    </w:p>
    <w:p w14:paraId="2881D8EA" w14:textId="77777777" w:rsidR="002C4805" w:rsidRPr="000E44CC" w:rsidRDefault="002C4805" w:rsidP="002C4805">
      <w:pPr>
        <w:pStyle w:val="ListParagraph"/>
        <w:autoSpaceDE w:val="0"/>
        <w:autoSpaceDN w:val="0"/>
        <w:adjustRightInd w:val="0"/>
        <w:spacing w:after="0" w:line="240" w:lineRule="auto"/>
        <w:ind w:left="780"/>
        <w:jc w:val="both"/>
        <w:rPr>
          <w:rFonts w:ascii="Arial" w:hAnsi="Arial" w:cs="Arial"/>
          <w:sz w:val="20"/>
          <w:szCs w:val="20"/>
        </w:rPr>
      </w:pPr>
    </w:p>
    <w:p w14:paraId="186B4015" w14:textId="742130D5" w:rsidR="00DA020C" w:rsidRPr="000E44CC" w:rsidRDefault="000229A7" w:rsidP="00006D75">
      <w:pPr>
        <w:pStyle w:val="ListParagraph"/>
        <w:numPr>
          <w:ilvl w:val="0"/>
          <w:numId w:val="3"/>
        </w:numPr>
        <w:autoSpaceDE w:val="0"/>
        <w:autoSpaceDN w:val="0"/>
        <w:adjustRightInd w:val="0"/>
        <w:spacing w:after="0" w:line="240" w:lineRule="auto"/>
        <w:jc w:val="both"/>
        <w:rPr>
          <w:rFonts w:ascii="Arial" w:hAnsi="Arial" w:cs="Arial"/>
          <w:sz w:val="20"/>
          <w:szCs w:val="20"/>
        </w:rPr>
      </w:pPr>
      <w:r w:rsidRPr="000E44CC">
        <w:rPr>
          <w:rFonts w:ascii="Arial" w:hAnsi="Arial" w:cs="Arial"/>
          <w:sz w:val="20"/>
          <w:szCs w:val="20"/>
        </w:rPr>
        <w:t xml:space="preserve">A payment may be made to a </w:t>
      </w:r>
      <w:r w:rsidR="00CE1BAE" w:rsidRPr="000E44CC">
        <w:rPr>
          <w:rFonts w:ascii="Arial" w:hAnsi="Arial" w:cs="Arial"/>
          <w:sz w:val="20"/>
          <w:szCs w:val="20"/>
        </w:rPr>
        <w:t>member</w:t>
      </w:r>
      <w:r w:rsidR="00792F85">
        <w:rPr>
          <w:rFonts w:ascii="Arial" w:hAnsi="Arial" w:cs="Arial"/>
          <w:sz w:val="20"/>
          <w:szCs w:val="20"/>
        </w:rPr>
        <w:t xml:space="preserve"> or </w:t>
      </w:r>
      <w:r w:rsidR="00400072">
        <w:rPr>
          <w:rFonts w:ascii="Arial" w:hAnsi="Arial" w:cs="Arial"/>
          <w:sz w:val="20"/>
          <w:szCs w:val="20"/>
        </w:rPr>
        <w:t>Board</w:t>
      </w:r>
      <w:r w:rsidR="00792F85">
        <w:rPr>
          <w:rFonts w:ascii="Arial" w:hAnsi="Arial" w:cs="Arial"/>
          <w:sz w:val="20"/>
          <w:szCs w:val="20"/>
        </w:rPr>
        <w:t xml:space="preserve"> member</w:t>
      </w:r>
      <w:r w:rsidR="00AD3A34" w:rsidRPr="000E44CC">
        <w:rPr>
          <w:rFonts w:ascii="Arial" w:hAnsi="Arial" w:cs="Arial"/>
          <w:sz w:val="20"/>
          <w:szCs w:val="20"/>
        </w:rPr>
        <w:t xml:space="preserve"> out of the funds of the</w:t>
      </w:r>
      <w:r w:rsidR="00DA020C" w:rsidRPr="000E44CC">
        <w:rPr>
          <w:rFonts w:ascii="Arial" w:hAnsi="Arial" w:cs="Arial"/>
          <w:sz w:val="20"/>
          <w:szCs w:val="20"/>
        </w:rPr>
        <w:t xml:space="preserve"> </w:t>
      </w:r>
      <w:r w:rsidR="00400072">
        <w:rPr>
          <w:rFonts w:ascii="Arial" w:hAnsi="Arial" w:cs="Arial"/>
          <w:sz w:val="20"/>
          <w:szCs w:val="20"/>
        </w:rPr>
        <w:t>Association</w:t>
      </w:r>
      <w:r w:rsidR="00AD3A34" w:rsidRPr="000E44CC">
        <w:rPr>
          <w:rFonts w:ascii="Arial" w:hAnsi="Arial" w:cs="Arial"/>
          <w:sz w:val="20"/>
          <w:szCs w:val="20"/>
        </w:rPr>
        <w:t xml:space="preserve"> only if it is authorised under subrule</w:t>
      </w:r>
      <w:r w:rsidR="00DA020C" w:rsidRPr="000E44CC">
        <w:rPr>
          <w:rFonts w:ascii="Arial" w:hAnsi="Arial" w:cs="Arial"/>
          <w:sz w:val="20"/>
          <w:szCs w:val="20"/>
        </w:rPr>
        <w:t xml:space="preserve"> (3).</w:t>
      </w:r>
    </w:p>
    <w:p w14:paraId="65862C82" w14:textId="77777777" w:rsidR="002C4805" w:rsidRPr="000E44CC" w:rsidRDefault="002C4805" w:rsidP="002C4805">
      <w:pPr>
        <w:pStyle w:val="ListParagraph"/>
        <w:rPr>
          <w:rFonts w:ascii="Arial" w:hAnsi="Arial" w:cs="Arial"/>
          <w:sz w:val="20"/>
          <w:szCs w:val="20"/>
        </w:rPr>
      </w:pPr>
    </w:p>
    <w:p w14:paraId="676670FC" w14:textId="20CD17CC" w:rsidR="00AD3A34" w:rsidRPr="000E44CC" w:rsidRDefault="000229A7" w:rsidP="00006D75">
      <w:pPr>
        <w:pStyle w:val="ListParagraph"/>
        <w:numPr>
          <w:ilvl w:val="0"/>
          <w:numId w:val="3"/>
        </w:numPr>
        <w:autoSpaceDE w:val="0"/>
        <w:autoSpaceDN w:val="0"/>
        <w:adjustRightInd w:val="0"/>
        <w:spacing w:after="0" w:line="240" w:lineRule="auto"/>
        <w:jc w:val="both"/>
        <w:rPr>
          <w:rFonts w:ascii="Arial" w:hAnsi="Arial" w:cs="Arial"/>
          <w:sz w:val="20"/>
          <w:szCs w:val="20"/>
        </w:rPr>
      </w:pPr>
      <w:r w:rsidRPr="000E44CC">
        <w:rPr>
          <w:rFonts w:ascii="Arial" w:hAnsi="Arial" w:cs="Arial"/>
          <w:sz w:val="20"/>
          <w:szCs w:val="20"/>
        </w:rPr>
        <w:t xml:space="preserve">A payment to a </w:t>
      </w:r>
      <w:r w:rsidR="00CE1BAE" w:rsidRPr="000E44CC">
        <w:rPr>
          <w:rFonts w:ascii="Arial" w:hAnsi="Arial" w:cs="Arial"/>
          <w:sz w:val="20"/>
          <w:szCs w:val="20"/>
        </w:rPr>
        <w:t>member</w:t>
      </w:r>
      <w:r w:rsidR="00C726E8">
        <w:rPr>
          <w:rFonts w:ascii="Arial" w:hAnsi="Arial" w:cs="Arial"/>
          <w:sz w:val="20"/>
          <w:szCs w:val="20"/>
        </w:rPr>
        <w:t xml:space="preserve"> or </w:t>
      </w:r>
      <w:r w:rsidR="00400072">
        <w:rPr>
          <w:rFonts w:ascii="Arial" w:hAnsi="Arial" w:cs="Arial"/>
          <w:sz w:val="20"/>
          <w:szCs w:val="20"/>
        </w:rPr>
        <w:t>Board</w:t>
      </w:r>
      <w:r w:rsidR="00C726E8">
        <w:rPr>
          <w:rFonts w:ascii="Arial" w:hAnsi="Arial" w:cs="Arial"/>
          <w:sz w:val="20"/>
          <w:szCs w:val="20"/>
        </w:rPr>
        <w:t xml:space="preserve"> member</w:t>
      </w:r>
      <w:r w:rsidR="00AD3A34" w:rsidRPr="000E44CC">
        <w:rPr>
          <w:rFonts w:ascii="Arial" w:hAnsi="Arial" w:cs="Arial"/>
          <w:sz w:val="20"/>
          <w:szCs w:val="20"/>
        </w:rPr>
        <w:t xml:space="preserve"> out of the funds of the </w:t>
      </w:r>
      <w:r w:rsidR="00400072">
        <w:rPr>
          <w:rFonts w:ascii="Arial" w:hAnsi="Arial" w:cs="Arial"/>
          <w:sz w:val="20"/>
          <w:szCs w:val="20"/>
        </w:rPr>
        <w:t>Association</w:t>
      </w:r>
      <w:r w:rsidR="00AD3A34" w:rsidRPr="000E44CC">
        <w:rPr>
          <w:rFonts w:ascii="Arial" w:hAnsi="Arial" w:cs="Arial"/>
          <w:sz w:val="20"/>
          <w:szCs w:val="20"/>
        </w:rPr>
        <w:t xml:space="preserve"> is</w:t>
      </w:r>
      <w:r w:rsidR="00DA020C" w:rsidRPr="000E44CC">
        <w:rPr>
          <w:rFonts w:ascii="Arial" w:hAnsi="Arial" w:cs="Arial"/>
          <w:sz w:val="20"/>
          <w:szCs w:val="20"/>
        </w:rPr>
        <w:t xml:space="preserve"> </w:t>
      </w:r>
      <w:r w:rsidR="00AD3A34" w:rsidRPr="000E44CC">
        <w:rPr>
          <w:rFonts w:ascii="Arial" w:hAnsi="Arial" w:cs="Arial"/>
          <w:sz w:val="20"/>
          <w:szCs w:val="20"/>
        </w:rPr>
        <w:t>authorised if it is</w:t>
      </w:r>
      <w:r w:rsidR="00CB3812">
        <w:rPr>
          <w:rFonts w:ascii="Arial" w:hAnsi="Arial" w:cs="Arial"/>
          <w:sz w:val="20"/>
          <w:szCs w:val="20"/>
        </w:rPr>
        <w:t xml:space="preserve"> - </w:t>
      </w:r>
    </w:p>
    <w:p w14:paraId="600953C1" w14:textId="3B1B40A8" w:rsidR="00AD3A34" w:rsidRPr="000E44CC" w:rsidRDefault="00AD3A34" w:rsidP="00006D75">
      <w:pPr>
        <w:pStyle w:val="ListParagraph"/>
        <w:numPr>
          <w:ilvl w:val="0"/>
          <w:numId w:val="4"/>
        </w:numPr>
        <w:autoSpaceDE w:val="0"/>
        <w:autoSpaceDN w:val="0"/>
        <w:adjustRightInd w:val="0"/>
        <w:spacing w:after="0" w:line="240" w:lineRule="auto"/>
        <w:jc w:val="both"/>
        <w:rPr>
          <w:rFonts w:ascii="Arial" w:hAnsi="Arial" w:cs="Arial"/>
          <w:sz w:val="20"/>
          <w:szCs w:val="20"/>
        </w:rPr>
      </w:pPr>
      <w:r w:rsidRPr="000E44CC">
        <w:rPr>
          <w:rFonts w:ascii="Arial" w:hAnsi="Arial" w:cs="Arial"/>
          <w:sz w:val="20"/>
          <w:szCs w:val="20"/>
        </w:rPr>
        <w:t>th</w:t>
      </w:r>
      <w:r w:rsidR="000229A7" w:rsidRPr="000E44CC">
        <w:rPr>
          <w:rFonts w:ascii="Arial" w:hAnsi="Arial" w:cs="Arial"/>
          <w:sz w:val="20"/>
          <w:szCs w:val="20"/>
        </w:rPr>
        <w:t xml:space="preserve">e payment in good faith to the </w:t>
      </w:r>
      <w:r w:rsidR="00CE1BAE" w:rsidRPr="000E44CC">
        <w:rPr>
          <w:rFonts w:ascii="Arial" w:hAnsi="Arial" w:cs="Arial"/>
          <w:sz w:val="20"/>
          <w:szCs w:val="20"/>
        </w:rPr>
        <w:t>member</w:t>
      </w:r>
      <w:r w:rsidR="00C726E8">
        <w:rPr>
          <w:rFonts w:ascii="Arial" w:hAnsi="Arial" w:cs="Arial"/>
          <w:sz w:val="20"/>
          <w:szCs w:val="20"/>
        </w:rPr>
        <w:t xml:space="preserve"> or </w:t>
      </w:r>
      <w:r w:rsidR="00400072">
        <w:rPr>
          <w:rFonts w:ascii="Arial" w:hAnsi="Arial" w:cs="Arial"/>
          <w:sz w:val="20"/>
          <w:szCs w:val="20"/>
        </w:rPr>
        <w:t>Board</w:t>
      </w:r>
      <w:r w:rsidR="00C726E8">
        <w:rPr>
          <w:rFonts w:ascii="Arial" w:hAnsi="Arial" w:cs="Arial"/>
          <w:sz w:val="20"/>
          <w:szCs w:val="20"/>
        </w:rPr>
        <w:t xml:space="preserve"> member</w:t>
      </w:r>
      <w:r w:rsidRPr="000E44CC">
        <w:rPr>
          <w:rFonts w:ascii="Arial" w:hAnsi="Arial" w:cs="Arial"/>
          <w:sz w:val="20"/>
          <w:szCs w:val="20"/>
        </w:rPr>
        <w:t xml:space="preserve"> as reasonable</w:t>
      </w:r>
      <w:r w:rsidR="00DA020C" w:rsidRPr="000E44CC">
        <w:rPr>
          <w:rFonts w:ascii="Arial" w:hAnsi="Arial" w:cs="Arial"/>
          <w:sz w:val="20"/>
          <w:szCs w:val="20"/>
        </w:rPr>
        <w:t xml:space="preserve"> </w:t>
      </w:r>
      <w:r w:rsidRPr="000E44CC">
        <w:rPr>
          <w:rFonts w:ascii="Arial" w:hAnsi="Arial" w:cs="Arial"/>
          <w:sz w:val="20"/>
          <w:szCs w:val="20"/>
        </w:rPr>
        <w:t xml:space="preserve">remuneration for any services provided to the </w:t>
      </w:r>
      <w:r w:rsidR="00400072">
        <w:rPr>
          <w:rFonts w:ascii="Arial" w:hAnsi="Arial" w:cs="Arial"/>
          <w:sz w:val="20"/>
          <w:szCs w:val="20"/>
        </w:rPr>
        <w:t>Association</w:t>
      </w:r>
      <w:r w:rsidRPr="000E44CC">
        <w:rPr>
          <w:rFonts w:ascii="Arial" w:hAnsi="Arial" w:cs="Arial"/>
          <w:sz w:val="20"/>
          <w:szCs w:val="20"/>
        </w:rPr>
        <w:t>, or</w:t>
      </w:r>
      <w:r w:rsidR="00DA020C" w:rsidRPr="000E44CC">
        <w:rPr>
          <w:rFonts w:ascii="Arial" w:hAnsi="Arial" w:cs="Arial"/>
          <w:sz w:val="20"/>
          <w:szCs w:val="20"/>
        </w:rPr>
        <w:t xml:space="preserve"> </w:t>
      </w:r>
      <w:r w:rsidRPr="000E44CC">
        <w:rPr>
          <w:rFonts w:ascii="Arial" w:hAnsi="Arial" w:cs="Arial"/>
          <w:sz w:val="20"/>
          <w:szCs w:val="20"/>
        </w:rPr>
        <w:t xml:space="preserve">for goods supplied to the </w:t>
      </w:r>
      <w:r w:rsidR="00400072">
        <w:rPr>
          <w:rFonts w:ascii="Arial" w:hAnsi="Arial" w:cs="Arial"/>
          <w:sz w:val="20"/>
          <w:szCs w:val="20"/>
        </w:rPr>
        <w:t>Association</w:t>
      </w:r>
      <w:r w:rsidRPr="000E44CC">
        <w:rPr>
          <w:rFonts w:ascii="Arial" w:hAnsi="Arial" w:cs="Arial"/>
          <w:sz w:val="20"/>
          <w:szCs w:val="20"/>
        </w:rPr>
        <w:t xml:space="preserve">, in the </w:t>
      </w:r>
      <w:r w:rsidR="00CE1BAE" w:rsidRPr="000E44CC">
        <w:rPr>
          <w:rFonts w:ascii="Arial" w:hAnsi="Arial" w:cs="Arial"/>
          <w:sz w:val="20"/>
          <w:szCs w:val="20"/>
        </w:rPr>
        <w:t>ordinary</w:t>
      </w:r>
      <w:r w:rsidRPr="000E44CC">
        <w:rPr>
          <w:rFonts w:ascii="Arial" w:hAnsi="Arial" w:cs="Arial"/>
          <w:sz w:val="20"/>
          <w:szCs w:val="20"/>
        </w:rPr>
        <w:t xml:space="preserve"> course</w:t>
      </w:r>
      <w:r w:rsidR="00BF045A" w:rsidRPr="000E44CC">
        <w:rPr>
          <w:rFonts w:ascii="Arial" w:hAnsi="Arial" w:cs="Arial"/>
          <w:sz w:val="20"/>
          <w:szCs w:val="20"/>
        </w:rPr>
        <w:t xml:space="preserve"> </w:t>
      </w:r>
      <w:r w:rsidRPr="000E44CC">
        <w:rPr>
          <w:rFonts w:ascii="Arial" w:hAnsi="Arial" w:cs="Arial"/>
          <w:sz w:val="20"/>
          <w:szCs w:val="20"/>
        </w:rPr>
        <w:t>of business; or</w:t>
      </w:r>
    </w:p>
    <w:p w14:paraId="60DEF5A4" w14:textId="40C9FCA1" w:rsidR="00AD3A34" w:rsidRPr="000E44CC" w:rsidRDefault="00AD3A34" w:rsidP="00006D75">
      <w:pPr>
        <w:pStyle w:val="ListParagraph"/>
        <w:numPr>
          <w:ilvl w:val="0"/>
          <w:numId w:val="4"/>
        </w:numPr>
        <w:autoSpaceDE w:val="0"/>
        <w:autoSpaceDN w:val="0"/>
        <w:adjustRightInd w:val="0"/>
        <w:spacing w:after="0" w:line="240" w:lineRule="auto"/>
        <w:jc w:val="both"/>
        <w:rPr>
          <w:rFonts w:ascii="Arial" w:hAnsi="Arial" w:cs="Arial"/>
          <w:sz w:val="20"/>
          <w:szCs w:val="20"/>
        </w:rPr>
      </w:pPr>
      <w:r w:rsidRPr="000E44CC">
        <w:rPr>
          <w:rFonts w:ascii="Arial" w:hAnsi="Arial" w:cs="Arial"/>
          <w:sz w:val="20"/>
          <w:szCs w:val="20"/>
        </w:rPr>
        <w:t>the payment of interest, on money borrowed by the</w:t>
      </w:r>
      <w:r w:rsidR="00DA020C" w:rsidRPr="000E44CC">
        <w:rPr>
          <w:rFonts w:ascii="Arial" w:hAnsi="Arial" w:cs="Arial"/>
          <w:sz w:val="20"/>
          <w:szCs w:val="20"/>
        </w:rPr>
        <w:t xml:space="preserve"> </w:t>
      </w:r>
      <w:r w:rsidR="00400072">
        <w:rPr>
          <w:rFonts w:ascii="Arial" w:hAnsi="Arial" w:cs="Arial"/>
          <w:sz w:val="20"/>
          <w:szCs w:val="20"/>
        </w:rPr>
        <w:t>Association</w:t>
      </w:r>
      <w:r w:rsidR="000229A7" w:rsidRPr="000E44CC">
        <w:rPr>
          <w:rFonts w:ascii="Arial" w:hAnsi="Arial" w:cs="Arial"/>
          <w:sz w:val="20"/>
          <w:szCs w:val="20"/>
        </w:rPr>
        <w:t xml:space="preserve"> from the </w:t>
      </w:r>
      <w:r w:rsidR="00CE1BAE" w:rsidRPr="000E44CC">
        <w:rPr>
          <w:rFonts w:ascii="Arial" w:hAnsi="Arial" w:cs="Arial"/>
          <w:sz w:val="20"/>
          <w:szCs w:val="20"/>
        </w:rPr>
        <w:t>member</w:t>
      </w:r>
      <w:r w:rsidRPr="000E44CC">
        <w:rPr>
          <w:rFonts w:ascii="Arial" w:hAnsi="Arial" w:cs="Arial"/>
          <w:sz w:val="20"/>
          <w:szCs w:val="20"/>
        </w:rPr>
        <w:t>, at a rate not greater than the</w:t>
      </w:r>
      <w:r w:rsidR="00DA020C" w:rsidRPr="000E44CC">
        <w:rPr>
          <w:rFonts w:ascii="Arial" w:hAnsi="Arial" w:cs="Arial"/>
          <w:sz w:val="20"/>
          <w:szCs w:val="20"/>
        </w:rPr>
        <w:t xml:space="preserve"> </w:t>
      </w:r>
      <w:r w:rsidRPr="000E44CC">
        <w:rPr>
          <w:rFonts w:ascii="Arial" w:hAnsi="Arial" w:cs="Arial"/>
          <w:sz w:val="20"/>
          <w:szCs w:val="20"/>
        </w:rPr>
        <w:t>cash rate published from time to time by the Reserve Bank of</w:t>
      </w:r>
      <w:r w:rsidR="00BF045A" w:rsidRPr="000E44CC">
        <w:rPr>
          <w:rFonts w:ascii="Arial" w:hAnsi="Arial" w:cs="Arial"/>
          <w:sz w:val="20"/>
          <w:szCs w:val="20"/>
        </w:rPr>
        <w:t xml:space="preserve"> </w:t>
      </w:r>
      <w:r w:rsidRPr="000E44CC">
        <w:rPr>
          <w:rFonts w:ascii="Arial" w:hAnsi="Arial" w:cs="Arial"/>
          <w:sz w:val="20"/>
          <w:szCs w:val="20"/>
        </w:rPr>
        <w:t>Australia; or</w:t>
      </w:r>
    </w:p>
    <w:p w14:paraId="64828F4F" w14:textId="73D19282" w:rsidR="00DA020C" w:rsidRPr="000E44CC" w:rsidRDefault="00AD3A34" w:rsidP="00006D75">
      <w:pPr>
        <w:pStyle w:val="ListParagraph"/>
        <w:numPr>
          <w:ilvl w:val="0"/>
          <w:numId w:val="4"/>
        </w:numPr>
        <w:autoSpaceDE w:val="0"/>
        <w:autoSpaceDN w:val="0"/>
        <w:adjustRightInd w:val="0"/>
        <w:spacing w:after="0" w:line="240" w:lineRule="auto"/>
        <w:jc w:val="both"/>
        <w:rPr>
          <w:rFonts w:ascii="Arial" w:hAnsi="Arial" w:cs="Arial"/>
          <w:sz w:val="20"/>
          <w:szCs w:val="20"/>
        </w:rPr>
      </w:pPr>
      <w:r w:rsidRPr="000E44CC">
        <w:rPr>
          <w:rFonts w:ascii="Arial" w:hAnsi="Arial" w:cs="Arial"/>
          <w:sz w:val="20"/>
          <w:szCs w:val="20"/>
        </w:rPr>
        <w:t>the pay</w:t>
      </w:r>
      <w:r w:rsidR="000229A7" w:rsidRPr="000E44CC">
        <w:rPr>
          <w:rFonts w:ascii="Arial" w:hAnsi="Arial" w:cs="Arial"/>
          <w:sz w:val="20"/>
          <w:szCs w:val="20"/>
        </w:rPr>
        <w:t xml:space="preserve">ment of reasonable rent to the </w:t>
      </w:r>
      <w:r w:rsidR="00CE1BAE" w:rsidRPr="000E44CC">
        <w:rPr>
          <w:rFonts w:ascii="Arial" w:hAnsi="Arial" w:cs="Arial"/>
          <w:sz w:val="20"/>
          <w:szCs w:val="20"/>
        </w:rPr>
        <w:t>member</w:t>
      </w:r>
      <w:r w:rsidRPr="000E44CC">
        <w:rPr>
          <w:rFonts w:ascii="Arial" w:hAnsi="Arial" w:cs="Arial"/>
          <w:sz w:val="20"/>
          <w:szCs w:val="20"/>
        </w:rPr>
        <w:t xml:space="preserve"> for premises</w:t>
      </w:r>
      <w:r w:rsidR="00DA020C" w:rsidRPr="000E44CC">
        <w:rPr>
          <w:rFonts w:ascii="Arial" w:hAnsi="Arial" w:cs="Arial"/>
          <w:sz w:val="20"/>
          <w:szCs w:val="20"/>
        </w:rPr>
        <w:t xml:space="preserve"> </w:t>
      </w:r>
      <w:r w:rsidRPr="000E44CC">
        <w:rPr>
          <w:rFonts w:ascii="Arial" w:hAnsi="Arial" w:cs="Arial"/>
          <w:sz w:val="20"/>
          <w:szCs w:val="20"/>
        </w:rPr>
        <w:t>leased by th</w:t>
      </w:r>
      <w:r w:rsidR="000229A7" w:rsidRPr="000E44CC">
        <w:rPr>
          <w:rFonts w:ascii="Arial" w:hAnsi="Arial" w:cs="Arial"/>
          <w:sz w:val="20"/>
          <w:szCs w:val="20"/>
        </w:rPr>
        <w:t xml:space="preserve">e </w:t>
      </w:r>
      <w:r w:rsidR="00CE1BAE" w:rsidRPr="000E44CC">
        <w:rPr>
          <w:rFonts w:ascii="Arial" w:hAnsi="Arial" w:cs="Arial"/>
          <w:sz w:val="20"/>
          <w:szCs w:val="20"/>
        </w:rPr>
        <w:t>member</w:t>
      </w:r>
      <w:r w:rsidR="00DA020C" w:rsidRPr="000E44CC">
        <w:rPr>
          <w:rFonts w:ascii="Arial" w:hAnsi="Arial" w:cs="Arial"/>
          <w:sz w:val="20"/>
          <w:szCs w:val="20"/>
        </w:rPr>
        <w:t xml:space="preserve"> to the </w:t>
      </w:r>
      <w:r w:rsidR="00400072">
        <w:rPr>
          <w:rFonts w:ascii="Arial" w:hAnsi="Arial" w:cs="Arial"/>
          <w:sz w:val="20"/>
          <w:szCs w:val="20"/>
        </w:rPr>
        <w:t>Association</w:t>
      </w:r>
      <w:r w:rsidR="00DA020C" w:rsidRPr="000E44CC">
        <w:rPr>
          <w:rFonts w:ascii="Arial" w:hAnsi="Arial" w:cs="Arial"/>
          <w:sz w:val="20"/>
          <w:szCs w:val="20"/>
        </w:rPr>
        <w:t>; or</w:t>
      </w:r>
    </w:p>
    <w:p w14:paraId="7FC0B7C4" w14:textId="60405072" w:rsidR="00AD3A34" w:rsidRPr="000E44CC" w:rsidRDefault="00AD3A34" w:rsidP="00006D75">
      <w:pPr>
        <w:pStyle w:val="ListParagraph"/>
        <w:numPr>
          <w:ilvl w:val="0"/>
          <w:numId w:val="4"/>
        </w:numPr>
        <w:autoSpaceDE w:val="0"/>
        <w:autoSpaceDN w:val="0"/>
        <w:adjustRightInd w:val="0"/>
        <w:spacing w:after="0" w:line="240" w:lineRule="auto"/>
        <w:rPr>
          <w:rFonts w:ascii="Arial" w:hAnsi="Arial" w:cs="Arial"/>
          <w:sz w:val="20"/>
          <w:szCs w:val="20"/>
        </w:rPr>
      </w:pPr>
      <w:r w:rsidRPr="000E44CC">
        <w:rPr>
          <w:rFonts w:ascii="Arial" w:hAnsi="Arial" w:cs="Arial"/>
          <w:sz w:val="20"/>
          <w:szCs w:val="20"/>
        </w:rPr>
        <w:t>the reimbursement of reasonable expenses properly incurred</w:t>
      </w:r>
      <w:r w:rsidR="00DA020C" w:rsidRPr="000E44CC">
        <w:rPr>
          <w:rFonts w:ascii="Arial" w:hAnsi="Arial" w:cs="Arial"/>
          <w:sz w:val="20"/>
          <w:szCs w:val="20"/>
        </w:rPr>
        <w:t xml:space="preserve"> </w:t>
      </w:r>
      <w:r w:rsidR="000229A7" w:rsidRPr="000E44CC">
        <w:rPr>
          <w:rFonts w:ascii="Arial" w:hAnsi="Arial" w:cs="Arial"/>
          <w:sz w:val="20"/>
          <w:szCs w:val="20"/>
        </w:rPr>
        <w:t xml:space="preserve">by the </w:t>
      </w:r>
      <w:r w:rsidR="00CE1BAE" w:rsidRPr="000E44CC">
        <w:rPr>
          <w:rFonts w:ascii="Arial" w:hAnsi="Arial" w:cs="Arial"/>
          <w:sz w:val="20"/>
          <w:szCs w:val="20"/>
        </w:rPr>
        <w:t>member</w:t>
      </w:r>
      <w:r w:rsidR="00C726E8">
        <w:rPr>
          <w:rFonts w:ascii="Arial" w:hAnsi="Arial" w:cs="Arial"/>
          <w:sz w:val="20"/>
          <w:szCs w:val="20"/>
        </w:rPr>
        <w:t xml:space="preserve"> or </w:t>
      </w:r>
      <w:r w:rsidR="00400072">
        <w:rPr>
          <w:rFonts w:ascii="Arial" w:hAnsi="Arial" w:cs="Arial"/>
          <w:sz w:val="20"/>
          <w:szCs w:val="20"/>
        </w:rPr>
        <w:t>Board</w:t>
      </w:r>
      <w:r w:rsidR="00C726E8">
        <w:rPr>
          <w:rFonts w:ascii="Arial" w:hAnsi="Arial" w:cs="Arial"/>
          <w:sz w:val="20"/>
          <w:szCs w:val="20"/>
        </w:rPr>
        <w:t xml:space="preserve"> member</w:t>
      </w:r>
      <w:r w:rsidRPr="000E44CC">
        <w:rPr>
          <w:rFonts w:ascii="Arial" w:hAnsi="Arial" w:cs="Arial"/>
          <w:sz w:val="20"/>
          <w:szCs w:val="20"/>
        </w:rPr>
        <w:t xml:space="preserve"> on behalf of the </w:t>
      </w:r>
      <w:r w:rsidR="00400072">
        <w:rPr>
          <w:rFonts w:ascii="Arial" w:hAnsi="Arial" w:cs="Arial"/>
          <w:sz w:val="20"/>
          <w:szCs w:val="20"/>
        </w:rPr>
        <w:t>Association</w:t>
      </w:r>
      <w:r w:rsidRPr="000E44CC">
        <w:rPr>
          <w:rFonts w:ascii="Arial" w:hAnsi="Arial" w:cs="Arial"/>
          <w:sz w:val="20"/>
          <w:szCs w:val="20"/>
        </w:rPr>
        <w:t>.</w:t>
      </w:r>
      <w:r w:rsidR="00DA020C" w:rsidRPr="000E44CC">
        <w:rPr>
          <w:rFonts w:ascii="Arial" w:hAnsi="Arial" w:cs="Arial"/>
          <w:sz w:val="20"/>
          <w:szCs w:val="20"/>
        </w:rPr>
        <w:t xml:space="preserve"> </w:t>
      </w:r>
      <w:r w:rsidR="004B51BC" w:rsidRPr="000E44CC">
        <w:rPr>
          <w:rFonts w:ascii="Arial" w:hAnsi="Arial" w:cs="Arial"/>
          <w:sz w:val="20"/>
          <w:szCs w:val="20"/>
        </w:rPr>
        <w:br/>
      </w:r>
    </w:p>
    <w:p w14:paraId="1F56D3E4" w14:textId="6910980A" w:rsidR="008863C4" w:rsidRPr="00A515E5" w:rsidRDefault="008863C4" w:rsidP="00006D75">
      <w:pPr>
        <w:pStyle w:val="ListParagraph"/>
        <w:numPr>
          <w:ilvl w:val="0"/>
          <w:numId w:val="3"/>
        </w:numPr>
        <w:autoSpaceDE w:val="0"/>
        <w:autoSpaceDN w:val="0"/>
        <w:adjustRightInd w:val="0"/>
        <w:spacing w:after="0" w:line="240" w:lineRule="auto"/>
        <w:jc w:val="both"/>
        <w:rPr>
          <w:rFonts w:ascii="Arial" w:hAnsi="Arial" w:cs="Arial"/>
          <w:sz w:val="20"/>
          <w:szCs w:val="20"/>
        </w:rPr>
      </w:pPr>
      <w:r w:rsidRPr="000E44CC">
        <w:rPr>
          <w:rFonts w:ascii="Arial" w:hAnsi="Arial" w:cs="Arial"/>
          <w:sz w:val="20"/>
          <w:szCs w:val="20"/>
        </w:rPr>
        <w:t>T</w:t>
      </w:r>
      <w:r w:rsidRPr="0053546D">
        <w:rPr>
          <w:rFonts w:ascii="Arial" w:hAnsi="Arial" w:cs="Arial"/>
          <w:sz w:val="20"/>
          <w:szCs w:val="20"/>
        </w:rPr>
        <w:t xml:space="preserve">he Objects of the </w:t>
      </w:r>
      <w:r w:rsidR="00400072" w:rsidRPr="0053546D">
        <w:rPr>
          <w:rFonts w:ascii="Arial" w:hAnsi="Arial" w:cs="Arial"/>
          <w:sz w:val="20"/>
          <w:szCs w:val="20"/>
        </w:rPr>
        <w:t>Association</w:t>
      </w:r>
      <w:r w:rsidRPr="0053546D">
        <w:rPr>
          <w:rFonts w:ascii="Arial" w:hAnsi="Arial" w:cs="Arial"/>
          <w:sz w:val="20"/>
          <w:szCs w:val="20"/>
        </w:rPr>
        <w:t xml:space="preserve"> are:</w:t>
      </w:r>
    </w:p>
    <w:p w14:paraId="2CC3781A" w14:textId="10226CD2" w:rsidR="001F2245" w:rsidRPr="00B4449A" w:rsidRDefault="000D0F14" w:rsidP="00E01B7B">
      <w:pPr>
        <w:pStyle w:val="ListParagraph"/>
        <w:numPr>
          <w:ilvl w:val="0"/>
          <w:numId w:val="84"/>
        </w:numPr>
        <w:autoSpaceDE w:val="0"/>
        <w:autoSpaceDN w:val="0"/>
        <w:adjustRightInd w:val="0"/>
        <w:spacing w:after="0" w:line="240" w:lineRule="auto"/>
        <w:rPr>
          <w:rFonts w:ascii="Arial" w:hAnsi="Arial" w:cs="Arial"/>
          <w:sz w:val="20"/>
          <w:szCs w:val="20"/>
        </w:rPr>
      </w:pPr>
      <w:r>
        <w:rPr>
          <w:rFonts w:ascii="Arial" w:hAnsi="Arial" w:cs="Arial"/>
          <w:sz w:val="20"/>
          <w:szCs w:val="20"/>
        </w:rPr>
        <w:t>To e</w:t>
      </w:r>
      <w:r w:rsidR="001F2245" w:rsidRPr="00B4449A">
        <w:rPr>
          <w:rFonts w:ascii="Arial" w:hAnsi="Arial" w:cs="Arial"/>
          <w:sz w:val="20"/>
          <w:szCs w:val="20"/>
        </w:rPr>
        <w:t xml:space="preserve">stablish and operate a </w:t>
      </w:r>
      <w:r w:rsidR="00125A15">
        <w:rPr>
          <w:rFonts w:ascii="Arial" w:hAnsi="Arial" w:cs="Arial"/>
          <w:sz w:val="20"/>
          <w:szCs w:val="20"/>
        </w:rPr>
        <w:t>basketball</w:t>
      </w:r>
      <w:r w:rsidR="001F2245" w:rsidRPr="00B4449A">
        <w:rPr>
          <w:rFonts w:ascii="Arial" w:hAnsi="Arial" w:cs="Arial"/>
          <w:sz w:val="20"/>
          <w:szCs w:val="20"/>
        </w:rPr>
        <w:t xml:space="preserve"> </w:t>
      </w:r>
      <w:r w:rsidR="00400072">
        <w:rPr>
          <w:rFonts w:ascii="Arial" w:hAnsi="Arial" w:cs="Arial"/>
          <w:sz w:val="20"/>
          <w:szCs w:val="20"/>
        </w:rPr>
        <w:t>Association</w:t>
      </w:r>
      <w:r w:rsidR="00B4449A">
        <w:rPr>
          <w:rFonts w:ascii="Arial" w:hAnsi="Arial" w:cs="Arial"/>
          <w:sz w:val="20"/>
          <w:szCs w:val="20"/>
        </w:rPr>
        <w:t>;</w:t>
      </w:r>
    </w:p>
    <w:p w14:paraId="61E35B54" w14:textId="494E4942" w:rsidR="001F2245" w:rsidRPr="00B4449A" w:rsidRDefault="000D0F14" w:rsidP="00E01B7B">
      <w:pPr>
        <w:pStyle w:val="ListParagraph"/>
        <w:numPr>
          <w:ilvl w:val="0"/>
          <w:numId w:val="84"/>
        </w:numPr>
        <w:autoSpaceDE w:val="0"/>
        <w:autoSpaceDN w:val="0"/>
        <w:adjustRightInd w:val="0"/>
        <w:spacing w:after="0" w:line="240" w:lineRule="auto"/>
        <w:rPr>
          <w:rFonts w:ascii="Arial" w:hAnsi="Arial" w:cs="Arial"/>
          <w:sz w:val="20"/>
          <w:szCs w:val="20"/>
        </w:rPr>
      </w:pPr>
      <w:r>
        <w:rPr>
          <w:rFonts w:ascii="Arial" w:hAnsi="Arial" w:cs="Arial"/>
          <w:sz w:val="20"/>
          <w:szCs w:val="20"/>
        </w:rPr>
        <w:t>To p</w:t>
      </w:r>
      <w:r w:rsidR="001F2245" w:rsidRPr="00B4449A">
        <w:rPr>
          <w:rFonts w:ascii="Arial" w:hAnsi="Arial" w:cs="Arial"/>
          <w:sz w:val="20"/>
          <w:szCs w:val="20"/>
        </w:rPr>
        <w:t xml:space="preserve">romote, develop, encourage and manage the game of </w:t>
      </w:r>
      <w:r w:rsidR="00125A15">
        <w:rPr>
          <w:rFonts w:ascii="Arial" w:hAnsi="Arial" w:cs="Arial"/>
          <w:sz w:val="20"/>
          <w:szCs w:val="20"/>
        </w:rPr>
        <w:t>basketball</w:t>
      </w:r>
      <w:r w:rsidR="00B4449A">
        <w:rPr>
          <w:rFonts w:ascii="Arial" w:hAnsi="Arial" w:cs="Arial"/>
          <w:sz w:val="20"/>
          <w:szCs w:val="20"/>
        </w:rPr>
        <w:t>;</w:t>
      </w:r>
    </w:p>
    <w:p w14:paraId="58165049" w14:textId="5079CF69" w:rsidR="001F2245" w:rsidRPr="00B4449A" w:rsidRDefault="000D0F14" w:rsidP="00E01B7B">
      <w:pPr>
        <w:pStyle w:val="ListParagraph"/>
        <w:numPr>
          <w:ilvl w:val="0"/>
          <w:numId w:val="84"/>
        </w:numPr>
        <w:autoSpaceDE w:val="0"/>
        <w:autoSpaceDN w:val="0"/>
        <w:adjustRightInd w:val="0"/>
        <w:spacing w:after="0" w:line="240" w:lineRule="auto"/>
        <w:rPr>
          <w:rFonts w:ascii="Arial" w:hAnsi="Arial" w:cs="Arial"/>
          <w:sz w:val="20"/>
          <w:szCs w:val="20"/>
        </w:rPr>
      </w:pPr>
      <w:r>
        <w:rPr>
          <w:rFonts w:ascii="Arial" w:hAnsi="Arial" w:cs="Arial"/>
          <w:sz w:val="20"/>
          <w:szCs w:val="20"/>
        </w:rPr>
        <w:t>To a</w:t>
      </w:r>
      <w:r w:rsidR="001F2245" w:rsidRPr="00B4449A">
        <w:rPr>
          <w:rFonts w:ascii="Arial" w:hAnsi="Arial" w:cs="Arial"/>
          <w:sz w:val="20"/>
          <w:szCs w:val="20"/>
        </w:rPr>
        <w:t xml:space="preserve">bide by the official rules of the International </w:t>
      </w:r>
      <w:r w:rsidR="00125A15">
        <w:rPr>
          <w:rFonts w:ascii="Arial" w:hAnsi="Arial" w:cs="Arial"/>
          <w:sz w:val="20"/>
          <w:szCs w:val="20"/>
        </w:rPr>
        <w:t>Basketball</w:t>
      </w:r>
      <w:r w:rsidR="001F2245" w:rsidRPr="00B4449A">
        <w:rPr>
          <w:rFonts w:ascii="Arial" w:hAnsi="Arial" w:cs="Arial"/>
          <w:sz w:val="20"/>
          <w:szCs w:val="20"/>
        </w:rPr>
        <w:t xml:space="preserve"> </w:t>
      </w:r>
      <w:r w:rsidR="00850EBE">
        <w:rPr>
          <w:rFonts w:ascii="Arial" w:hAnsi="Arial" w:cs="Arial"/>
          <w:sz w:val="20"/>
          <w:szCs w:val="20"/>
        </w:rPr>
        <w:t xml:space="preserve">Federation </w:t>
      </w:r>
      <w:r w:rsidR="001F2245" w:rsidRPr="00B4449A">
        <w:rPr>
          <w:rFonts w:ascii="Arial" w:hAnsi="Arial" w:cs="Arial"/>
          <w:sz w:val="20"/>
          <w:szCs w:val="20"/>
        </w:rPr>
        <w:t xml:space="preserve">and the interpretation thereof as determined by the International </w:t>
      </w:r>
      <w:r w:rsidR="00125A15">
        <w:rPr>
          <w:rFonts w:ascii="Arial" w:hAnsi="Arial" w:cs="Arial"/>
          <w:sz w:val="20"/>
          <w:szCs w:val="20"/>
        </w:rPr>
        <w:t>Basketball</w:t>
      </w:r>
      <w:r w:rsidR="001F2245" w:rsidRPr="00B4449A">
        <w:rPr>
          <w:rFonts w:ascii="Arial" w:hAnsi="Arial" w:cs="Arial"/>
          <w:sz w:val="20"/>
          <w:szCs w:val="20"/>
        </w:rPr>
        <w:t xml:space="preserve"> </w:t>
      </w:r>
      <w:r w:rsidR="006A3429">
        <w:rPr>
          <w:rFonts w:ascii="Arial" w:hAnsi="Arial" w:cs="Arial"/>
          <w:sz w:val="20"/>
          <w:szCs w:val="20"/>
        </w:rPr>
        <w:t>Federation</w:t>
      </w:r>
      <w:r w:rsidR="001F2245" w:rsidRPr="00B4449A">
        <w:rPr>
          <w:rFonts w:ascii="Arial" w:hAnsi="Arial" w:cs="Arial"/>
          <w:sz w:val="20"/>
          <w:szCs w:val="20"/>
        </w:rPr>
        <w:t xml:space="preserve"> and /or </w:t>
      </w:r>
      <w:r w:rsidR="00125A15">
        <w:rPr>
          <w:rFonts w:ascii="Arial" w:hAnsi="Arial" w:cs="Arial"/>
          <w:sz w:val="20"/>
          <w:szCs w:val="20"/>
        </w:rPr>
        <w:t>Basketball</w:t>
      </w:r>
      <w:r w:rsidR="001F2245" w:rsidRPr="00B4449A">
        <w:rPr>
          <w:rFonts w:ascii="Arial" w:hAnsi="Arial" w:cs="Arial"/>
          <w:sz w:val="20"/>
          <w:szCs w:val="20"/>
        </w:rPr>
        <w:t xml:space="preserve"> Australia</w:t>
      </w:r>
      <w:r w:rsidR="00B4449A">
        <w:rPr>
          <w:rFonts w:ascii="Arial" w:hAnsi="Arial" w:cs="Arial"/>
          <w:sz w:val="20"/>
          <w:szCs w:val="20"/>
        </w:rPr>
        <w:t>;</w:t>
      </w:r>
    </w:p>
    <w:p w14:paraId="0109D3EA" w14:textId="77777777" w:rsidR="00DE21CD" w:rsidRDefault="000D0F14" w:rsidP="00E01B7B">
      <w:pPr>
        <w:pStyle w:val="ListParagraph"/>
        <w:numPr>
          <w:ilvl w:val="0"/>
          <w:numId w:val="84"/>
        </w:numPr>
        <w:autoSpaceDE w:val="0"/>
        <w:autoSpaceDN w:val="0"/>
        <w:adjustRightInd w:val="0"/>
        <w:spacing w:after="0" w:line="240" w:lineRule="auto"/>
        <w:rPr>
          <w:rFonts w:ascii="Arial" w:hAnsi="Arial" w:cs="Arial"/>
          <w:sz w:val="20"/>
          <w:szCs w:val="20"/>
        </w:rPr>
      </w:pPr>
      <w:r>
        <w:rPr>
          <w:rFonts w:ascii="Arial" w:hAnsi="Arial" w:cs="Arial"/>
          <w:sz w:val="20"/>
          <w:szCs w:val="20"/>
        </w:rPr>
        <w:t>To a</w:t>
      </w:r>
      <w:r w:rsidR="001F2245" w:rsidRPr="00B4449A">
        <w:rPr>
          <w:rFonts w:ascii="Arial" w:hAnsi="Arial" w:cs="Arial"/>
          <w:sz w:val="20"/>
          <w:szCs w:val="20"/>
        </w:rPr>
        <w:t xml:space="preserve">ffiliate with </w:t>
      </w:r>
      <w:r w:rsidR="00D10790">
        <w:rPr>
          <w:rFonts w:ascii="Arial" w:hAnsi="Arial" w:cs="Arial"/>
          <w:sz w:val="20"/>
          <w:szCs w:val="20"/>
        </w:rPr>
        <w:t>Basketball WA</w:t>
      </w:r>
    </w:p>
    <w:p w14:paraId="20DD9216" w14:textId="4444048E" w:rsidR="00B4449A" w:rsidRDefault="00DE21CD" w:rsidP="00E01B7B">
      <w:pPr>
        <w:pStyle w:val="ListParagraph"/>
        <w:numPr>
          <w:ilvl w:val="0"/>
          <w:numId w:val="84"/>
        </w:numPr>
        <w:autoSpaceDE w:val="0"/>
        <w:autoSpaceDN w:val="0"/>
        <w:adjustRightInd w:val="0"/>
        <w:spacing w:after="0" w:line="240" w:lineRule="auto"/>
        <w:rPr>
          <w:rFonts w:ascii="Arial" w:hAnsi="Arial" w:cs="Arial"/>
          <w:sz w:val="20"/>
          <w:szCs w:val="20"/>
        </w:rPr>
      </w:pPr>
      <w:r>
        <w:rPr>
          <w:rFonts w:ascii="Arial" w:hAnsi="Arial" w:cs="Arial"/>
          <w:sz w:val="20"/>
          <w:szCs w:val="20"/>
        </w:rPr>
        <w:t xml:space="preserve">To enter teams in any Basketball WA or other </w:t>
      </w:r>
      <w:r w:rsidR="002C7109">
        <w:rPr>
          <w:rFonts w:ascii="Arial" w:hAnsi="Arial" w:cs="Arial"/>
          <w:sz w:val="20"/>
          <w:szCs w:val="20"/>
        </w:rPr>
        <w:t>competitions</w:t>
      </w:r>
      <w:r w:rsidR="000D0F14">
        <w:rPr>
          <w:rFonts w:ascii="Arial" w:hAnsi="Arial" w:cs="Arial"/>
          <w:sz w:val="20"/>
          <w:szCs w:val="20"/>
        </w:rPr>
        <w:t>;</w:t>
      </w:r>
    </w:p>
    <w:p w14:paraId="6A2C4A98" w14:textId="036B29A4" w:rsidR="00B4449A" w:rsidRPr="00B4449A" w:rsidRDefault="00AE64F0" w:rsidP="00E01B7B">
      <w:pPr>
        <w:pStyle w:val="ListParagraph"/>
        <w:numPr>
          <w:ilvl w:val="0"/>
          <w:numId w:val="84"/>
        </w:numPr>
        <w:autoSpaceDE w:val="0"/>
        <w:autoSpaceDN w:val="0"/>
        <w:adjustRightInd w:val="0"/>
        <w:spacing w:after="0" w:line="240" w:lineRule="auto"/>
        <w:rPr>
          <w:rFonts w:ascii="Arial" w:hAnsi="Arial" w:cs="Arial"/>
          <w:sz w:val="20"/>
          <w:szCs w:val="20"/>
        </w:rPr>
      </w:pPr>
      <w:r w:rsidRPr="00B4449A">
        <w:rPr>
          <w:rFonts w:ascii="Arial" w:hAnsi="Arial" w:cs="Arial"/>
          <w:color w:val="000000" w:themeColor="text1"/>
          <w:sz w:val="20"/>
          <w:szCs w:val="20"/>
        </w:rPr>
        <w:t>To do all things that may be necessary, conducive or incidental to the extension or implementation of the stated objects</w:t>
      </w:r>
      <w:r w:rsidR="000D0F14">
        <w:rPr>
          <w:rFonts w:ascii="Arial" w:hAnsi="Arial" w:cs="Arial"/>
          <w:color w:val="000000" w:themeColor="text1"/>
          <w:sz w:val="20"/>
          <w:szCs w:val="20"/>
        </w:rPr>
        <w:t>;</w:t>
      </w:r>
    </w:p>
    <w:p w14:paraId="1ED1F8CE" w14:textId="51E4B016" w:rsidR="006F5EB0" w:rsidRPr="00B4449A" w:rsidRDefault="00AE64F0" w:rsidP="00E01B7B">
      <w:pPr>
        <w:pStyle w:val="ListParagraph"/>
        <w:numPr>
          <w:ilvl w:val="0"/>
          <w:numId w:val="84"/>
        </w:numPr>
        <w:autoSpaceDE w:val="0"/>
        <w:autoSpaceDN w:val="0"/>
        <w:adjustRightInd w:val="0"/>
        <w:spacing w:after="0" w:line="240" w:lineRule="auto"/>
        <w:rPr>
          <w:rFonts w:ascii="Arial" w:hAnsi="Arial" w:cs="Arial"/>
          <w:sz w:val="20"/>
          <w:szCs w:val="20"/>
        </w:rPr>
      </w:pPr>
      <w:r w:rsidRPr="00B4449A">
        <w:rPr>
          <w:rFonts w:ascii="Arial" w:hAnsi="Arial" w:cs="Arial"/>
          <w:sz w:val="20"/>
          <w:szCs w:val="20"/>
        </w:rPr>
        <w:t xml:space="preserve">To </w:t>
      </w:r>
      <w:r w:rsidR="006F5EB0" w:rsidRPr="00B4449A">
        <w:rPr>
          <w:rFonts w:ascii="Arial" w:hAnsi="Arial" w:cs="Arial"/>
          <w:sz w:val="20"/>
          <w:szCs w:val="20"/>
        </w:rPr>
        <w:t xml:space="preserve">undertake </w:t>
      </w:r>
      <w:r w:rsidRPr="00B4449A">
        <w:rPr>
          <w:rFonts w:ascii="Arial" w:hAnsi="Arial" w:cs="Arial"/>
          <w:sz w:val="20"/>
          <w:szCs w:val="20"/>
        </w:rPr>
        <w:t xml:space="preserve">any </w:t>
      </w:r>
      <w:r w:rsidR="006F5EB0" w:rsidRPr="00B4449A">
        <w:rPr>
          <w:rFonts w:ascii="Arial" w:hAnsi="Arial" w:cs="Arial"/>
          <w:sz w:val="20"/>
          <w:szCs w:val="20"/>
        </w:rPr>
        <w:t xml:space="preserve">other activities not inconsistent with the </w:t>
      </w:r>
      <w:r w:rsidRPr="00B4449A">
        <w:rPr>
          <w:rFonts w:ascii="Arial" w:hAnsi="Arial" w:cs="Arial"/>
          <w:sz w:val="20"/>
          <w:szCs w:val="20"/>
        </w:rPr>
        <w:t>above</w:t>
      </w:r>
      <w:r w:rsidR="006F5EB0" w:rsidRPr="00B4449A">
        <w:rPr>
          <w:rFonts w:ascii="Arial" w:hAnsi="Arial" w:cs="Arial"/>
          <w:sz w:val="20"/>
          <w:szCs w:val="20"/>
        </w:rPr>
        <w:t xml:space="preserve"> objects to enhance, promote or protect the interests of </w:t>
      </w:r>
      <w:r w:rsidRPr="00B4449A">
        <w:rPr>
          <w:rFonts w:ascii="Arial" w:hAnsi="Arial" w:cs="Arial"/>
          <w:sz w:val="20"/>
          <w:szCs w:val="20"/>
        </w:rPr>
        <w:t xml:space="preserve">the </w:t>
      </w:r>
      <w:r w:rsidR="00400072">
        <w:rPr>
          <w:rFonts w:ascii="Arial" w:hAnsi="Arial" w:cs="Arial"/>
          <w:sz w:val="20"/>
          <w:szCs w:val="20"/>
        </w:rPr>
        <w:t>Association</w:t>
      </w:r>
      <w:r w:rsidR="006F5EB0" w:rsidRPr="00B4449A">
        <w:rPr>
          <w:rFonts w:ascii="Arial" w:hAnsi="Arial" w:cs="Arial"/>
          <w:sz w:val="20"/>
          <w:szCs w:val="20"/>
        </w:rPr>
        <w:t>. </w:t>
      </w:r>
    </w:p>
    <w:p w14:paraId="42442CF7" w14:textId="77777777" w:rsidR="006F5EB0" w:rsidRPr="00E6646F" w:rsidRDefault="006F5EB0" w:rsidP="00163FCC">
      <w:pPr>
        <w:pStyle w:val="ListParagraph"/>
        <w:autoSpaceDE w:val="0"/>
        <w:autoSpaceDN w:val="0"/>
        <w:adjustRightInd w:val="0"/>
        <w:spacing w:after="0" w:line="240" w:lineRule="auto"/>
        <w:ind w:left="0"/>
        <w:jc w:val="both"/>
        <w:rPr>
          <w:rFonts w:cs="Arial"/>
          <w:color w:val="000000" w:themeColor="text1"/>
          <w:sz w:val="20"/>
          <w:szCs w:val="20"/>
        </w:rPr>
      </w:pPr>
    </w:p>
    <w:p w14:paraId="5405D973" w14:textId="77777777" w:rsidR="00125A15" w:rsidRDefault="00125A15" w:rsidP="00252003">
      <w:pPr>
        <w:pStyle w:val="ListParagraph"/>
        <w:autoSpaceDE w:val="0"/>
        <w:autoSpaceDN w:val="0"/>
        <w:adjustRightInd w:val="0"/>
        <w:spacing w:before="240" w:after="0" w:line="240" w:lineRule="auto"/>
        <w:ind w:left="0"/>
        <w:jc w:val="both"/>
        <w:rPr>
          <w:rFonts w:cs="Arial"/>
          <w:b/>
          <w:i/>
          <w:color w:val="000000" w:themeColor="text1"/>
          <w:sz w:val="20"/>
          <w:szCs w:val="20"/>
        </w:rPr>
        <w:sectPr w:rsidR="00125A15">
          <w:pgSz w:w="11906" w:h="16838"/>
          <w:pgMar w:top="1440" w:right="1440" w:bottom="1440" w:left="1440" w:header="708" w:footer="708" w:gutter="0"/>
          <w:cols w:space="708"/>
          <w:docGrid w:linePitch="360"/>
        </w:sectPr>
      </w:pPr>
    </w:p>
    <w:p w14:paraId="622C4A17" w14:textId="77777777" w:rsidR="00252003" w:rsidRDefault="00252003" w:rsidP="00252003">
      <w:pPr>
        <w:pStyle w:val="ListParagraph"/>
        <w:autoSpaceDE w:val="0"/>
        <w:autoSpaceDN w:val="0"/>
        <w:adjustRightInd w:val="0"/>
        <w:spacing w:before="240" w:after="0" w:line="240" w:lineRule="auto"/>
        <w:ind w:left="0"/>
        <w:jc w:val="both"/>
        <w:rPr>
          <w:rFonts w:cs="Arial"/>
          <w:b/>
          <w:i/>
          <w:color w:val="000000" w:themeColor="text1"/>
          <w:sz w:val="20"/>
          <w:szCs w:val="20"/>
        </w:rPr>
      </w:pPr>
    </w:p>
    <w:p w14:paraId="6856663B" w14:textId="77777777" w:rsidR="00666136" w:rsidRPr="00E6646F" w:rsidRDefault="00666136" w:rsidP="006F3AA8">
      <w:pPr>
        <w:pStyle w:val="ListParagraph"/>
        <w:autoSpaceDE w:val="0"/>
        <w:autoSpaceDN w:val="0"/>
        <w:adjustRightInd w:val="0"/>
        <w:spacing w:before="240" w:after="0" w:line="240" w:lineRule="auto"/>
        <w:ind w:left="0"/>
        <w:jc w:val="both"/>
        <w:rPr>
          <w:rFonts w:cs="Arial"/>
          <w:color w:val="000000" w:themeColor="text1"/>
          <w:sz w:val="20"/>
          <w:szCs w:val="20"/>
        </w:rPr>
      </w:pPr>
    </w:p>
    <w:p w14:paraId="51EF2685" w14:textId="77777777" w:rsidR="00FD2A94" w:rsidRPr="00454EA0" w:rsidRDefault="00FD2A94" w:rsidP="008908D5">
      <w:pPr>
        <w:pStyle w:val="ListParagraph"/>
        <w:autoSpaceDE w:val="0"/>
        <w:autoSpaceDN w:val="0"/>
        <w:adjustRightInd w:val="0"/>
        <w:spacing w:after="0" w:line="240" w:lineRule="auto"/>
        <w:ind w:left="780"/>
        <w:jc w:val="both"/>
        <w:rPr>
          <w:rFonts w:ascii="Arial" w:hAnsi="Arial" w:cs="Arial"/>
          <w:color w:val="000000" w:themeColor="text1"/>
          <w:sz w:val="20"/>
          <w:szCs w:val="20"/>
        </w:rPr>
      </w:pPr>
    </w:p>
    <w:p w14:paraId="2A87C76C" w14:textId="77777777" w:rsidR="00AD3A34" w:rsidRPr="00E6646F" w:rsidRDefault="009D1C6F" w:rsidP="00924431">
      <w:pPr>
        <w:pStyle w:val="Heading2"/>
      </w:pPr>
      <w:bookmarkStart w:id="7" w:name="_Toc118381916"/>
      <w:r w:rsidRPr="00E6646F">
        <w:t xml:space="preserve">PART 3 — </w:t>
      </w:r>
      <w:r w:rsidR="00CE1BAE" w:rsidRPr="00E6646F">
        <w:t>MEMBER</w:t>
      </w:r>
      <w:r w:rsidRPr="00E6646F">
        <w:t>S</w:t>
      </w:r>
      <w:bookmarkEnd w:id="7"/>
    </w:p>
    <w:p w14:paraId="35FA3C19" w14:textId="11587F95" w:rsidR="004B6742" w:rsidRDefault="004B6742" w:rsidP="00DA020C">
      <w:pPr>
        <w:autoSpaceDE w:val="0"/>
        <w:autoSpaceDN w:val="0"/>
        <w:adjustRightInd w:val="0"/>
        <w:spacing w:after="0" w:line="240" w:lineRule="auto"/>
        <w:jc w:val="both"/>
        <w:rPr>
          <w:rFonts w:ascii="Arial" w:hAnsi="Arial" w:cs="Arial"/>
          <w:color w:val="000000" w:themeColor="text1"/>
          <w:sz w:val="20"/>
          <w:szCs w:val="20"/>
        </w:rPr>
      </w:pPr>
    </w:p>
    <w:p w14:paraId="1F3CDE22" w14:textId="2FB2AFD2" w:rsidR="007E6CDB" w:rsidRPr="00252003" w:rsidRDefault="00AD3A34" w:rsidP="00252003">
      <w:pPr>
        <w:pStyle w:val="Heading2"/>
      </w:pPr>
      <w:bookmarkStart w:id="8" w:name="_Toc118381917"/>
      <w:r w:rsidRPr="00E6646F">
        <w:t xml:space="preserve">Division 1 — </w:t>
      </w:r>
      <w:r w:rsidR="00CE1BAE" w:rsidRPr="00E6646F">
        <w:t>Member</w:t>
      </w:r>
      <w:r w:rsidRPr="00E6646F">
        <w:t>ship</w:t>
      </w:r>
      <w:bookmarkEnd w:id="8"/>
    </w:p>
    <w:p w14:paraId="489B39C8" w14:textId="36DAB820" w:rsidR="00AD3A34" w:rsidRPr="002274BE" w:rsidRDefault="009E5F99" w:rsidP="00924431">
      <w:pPr>
        <w:pStyle w:val="Heading3"/>
      </w:pPr>
      <w:r w:rsidRPr="00E6646F">
        <w:t xml:space="preserve"> </w:t>
      </w:r>
      <w:bookmarkStart w:id="9" w:name="_Toc118381918"/>
      <w:r w:rsidR="00AD3A34" w:rsidRPr="002274BE">
        <w:t xml:space="preserve">Eligibility for </w:t>
      </w:r>
      <w:r w:rsidR="00CE1BAE" w:rsidRPr="002274BE">
        <w:t>member</w:t>
      </w:r>
      <w:r w:rsidR="00AD3A34" w:rsidRPr="002274BE">
        <w:t>ship</w:t>
      </w:r>
      <w:bookmarkEnd w:id="9"/>
    </w:p>
    <w:p w14:paraId="06047717" w14:textId="77777777" w:rsidR="00770566" w:rsidRPr="00E6646F" w:rsidRDefault="00770566" w:rsidP="00770566">
      <w:pPr>
        <w:pStyle w:val="ListParagraph"/>
        <w:autoSpaceDE w:val="0"/>
        <w:autoSpaceDN w:val="0"/>
        <w:adjustRightInd w:val="0"/>
        <w:spacing w:after="0" w:line="240" w:lineRule="auto"/>
        <w:ind w:left="360"/>
        <w:jc w:val="both"/>
        <w:rPr>
          <w:rFonts w:ascii="Arial" w:hAnsi="Arial" w:cs="Arial"/>
          <w:b/>
          <w:color w:val="000000" w:themeColor="text1"/>
          <w:sz w:val="20"/>
          <w:szCs w:val="20"/>
        </w:rPr>
      </w:pPr>
    </w:p>
    <w:p w14:paraId="32B88D03" w14:textId="618D0D97" w:rsidR="00C130B4" w:rsidRPr="00E6646F" w:rsidRDefault="00C130B4" w:rsidP="00E01B7B">
      <w:pPr>
        <w:pStyle w:val="ListParagraph"/>
        <w:numPr>
          <w:ilvl w:val="0"/>
          <w:numId w:val="58"/>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Any person who supports the objects or purposes of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is eligible to apply to become a member.</w:t>
      </w:r>
    </w:p>
    <w:p w14:paraId="6D0685ED" w14:textId="77777777" w:rsidR="00C130B4" w:rsidRPr="00E6646F" w:rsidRDefault="00C130B4" w:rsidP="00C130B4">
      <w:pPr>
        <w:pStyle w:val="ListParagraph"/>
        <w:autoSpaceDE w:val="0"/>
        <w:autoSpaceDN w:val="0"/>
        <w:adjustRightInd w:val="0"/>
        <w:spacing w:after="0" w:line="240" w:lineRule="auto"/>
        <w:ind w:left="780"/>
        <w:jc w:val="both"/>
        <w:rPr>
          <w:rFonts w:ascii="Arial" w:hAnsi="Arial" w:cs="Arial"/>
          <w:color w:val="000000" w:themeColor="text1"/>
          <w:sz w:val="20"/>
          <w:szCs w:val="20"/>
        </w:rPr>
      </w:pPr>
    </w:p>
    <w:p w14:paraId="2E4CCD22" w14:textId="77777777" w:rsidR="00C130B4" w:rsidRDefault="00C130B4" w:rsidP="00E01B7B">
      <w:pPr>
        <w:pStyle w:val="ListParagraph"/>
        <w:numPr>
          <w:ilvl w:val="0"/>
          <w:numId w:val="58"/>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An individual who has not reached the age </w:t>
      </w:r>
      <w:r w:rsidRPr="00776B42">
        <w:rPr>
          <w:rFonts w:ascii="Arial" w:hAnsi="Arial" w:cs="Arial"/>
          <w:color w:val="000000" w:themeColor="text1"/>
          <w:sz w:val="20"/>
          <w:szCs w:val="20"/>
        </w:rPr>
        <w:t>of 18</w:t>
      </w:r>
      <w:r w:rsidRPr="00E6646F">
        <w:rPr>
          <w:rFonts w:ascii="Arial" w:hAnsi="Arial" w:cs="Arial"/>
          <w:color w:val="000000" w:themeColor="text1"/>
          <w:sz w:val="20"/>
          <w:szCs w:val="20"/>
        </w:rPr>
        <w:t xml:space="preserve"> years is not eligible to apply for a class of membership that confers full voting rights.</w:t>
      </w:r>
    </w:p>
    <w:p w14:paraId="7FD66C01" w14:textId="77777777" w:rsidR="002274BE" w:rsidRDefault="002274BE" w:rsidP="002274BE">
      <w:pPr>
        <w:autoSpaceDE w:val="0"/>
        <w:autoSpaceDN w:val="0"/>
        <w:adjustRightInd w:val="0"/>
        <w:spacing w:after="0" w:line="240" w:lineRule="auto"/>
        <w:jc w:val="both"/>
        <w:rPr>
          <w:rFonts w:ascii="Arial" w:hAnsi="Arial" w:cs="Arial"/>
          <w:color w:val="000000" w:themeColor="text1"/>
          <w:sz w:val="20"/>
          <w:szCs w:val="20"/>
        </w:rPr>
      </w:pPr>
    </w:p>
    <w:p w14:paraId="48E210FE" w14:textId="2908FF21" w:rsidR="002274BE" w:rsidRPr="00271758" w:rsidRDefault="002274BE" w:rsidP="00E01B7B">
      <w:pPr>
        <w:pStyle w:val="ListParagraph"/>
        <w:numPr>
          <w:ilvl w:val="0"/>
          <w:numId w:val="58"/>
        </w:numPr>
        <w:autoSpaceDE w:val="0"/>
        <w:autoSpaceDN w:val="0"/>
        <w:adjustRightInd w:val="0"/>
        <w:spacing w:after="0" w:line="240" w:lineRule="auto"/>
        <w:jc w:val="both"/>
        <w:rPr>
          <w:rFonts w:ascii="Arial" w:hAnsi="Arial" w:cs="Arial"/>
          <w:color w:val="000000" w:themeColor="text1"/>
          <w:sz w:val="20"/>
          <w:szCs w:val="20"/>
        </w:rPr>
      </w:pPr>
      <w:r w:rsidRPr="00271758">
        <w:rPr>
          <w:rFonts w:ascii="Arial" w:hAnsi="Arial" w:cs="Arial"/>
          <w:color w:val="000000" w:themeColor="text1"/>
          <w:sz w:val="20"/>
          <w:szCs w:val="20"/>
        </w:rPr>
        <w:t xml:space="preserve">All </w:t>
      </w:r>
      <w:r>
        <w:rPr>
          <w:rFonts w:ascii="Arial" w:hAnsi="Arial" w:cs="Arial"/>
          <w:color w:val="000000" w:themeColor="text1"/>
          <w:sz w:val="20"/>
          <w:szCs w:val="20"/>
        </w:rPr>
        <w:t>members</w:t>
      </w:r>
      <w:r w:rsidR="001E64D4">
        <w:rPr>
          <w:rFonts w:ascii="Arial" w:hAnsi="Arial" w:cs="Arial"/>
          <w:color w:val="000000" w:themeColor="text1"/>
          <w:sz w:val="20"/>
          <w:szCs w:val="20"/>
        </w:rPr>
        <w:t xml:space="preserve"> </w:t>
      </w:r>
      <w:r w:rsidRPr="00271758">
        <w:rPr>
          <w:rFonts w:ascii="Arial" w:hAnsi="Arial" w:cs="Arial"/>
          <w:color w:val="000000" w:themeColor="text1"/>
          <w:sz w:val="20"/>
          <w:szCs w:val="20"/>
        </w:rPr>
        <w:t xml:space="preserve">that are, prior to the approval of these rules under the Act, members of the </w:t>
      </w:r>
      <w:r w:rsidR="00400072">
        <w:rPr>
          <w:rFonts w:ascii="Arial" w:hAnsi="Arial" w:cs="Arial"/>
          <w:color w:val="000000" w:themeColor="text1"/>
          <w:sz w:val="20"/>
          <w:szCs w:val="20"/>
        </w:rPr>
        <w:t>Association</w:t>
      </w:r>
      <w:r w:rsidRPr="00271758">
        <w:rPr>
          <w:rFonts w:ascii="Arial" w:hAnsi="Arial" w:cs="Arial"/>
          <w:color w:val="000000" w:themeColor="text1"/>
          <w:sz w:val="20"/>
          <w:szCs w:val="20"/>
        </w:rPr>
        <w:t>, shall be deemed to be members for the purposes of these rules, from the time of approval of these rules under the Act.</w:t>
      </w:r>
    </w:p>
    <w:p w14:paraId="562B9381" w14:textId="77777777" w:rsidR="00252003" w:rsidRPr="002274BE" w:rsidRDefault="00252003" w:rsidP="002274BE">
      <w:pPr>
        <w:autoSpaceDE w:val="0"/>
        <w:autoSpaceDN w:val="0"/>
        <w:adjustRightInd w:val="0"/>
        <w:spacing w:after="0" w:line="240" w:lineRule="auto"/>
        <w:jc w:val="both"/>
        <w:rPr>
          <w:rFonts w:ascii="Arial" w:hAnsi="Arial" w:cs="Arial"/>
          <w:color w:val="000000" w:themeColor="text1"/>
          <w:sz w:val="20"/>
          <w:szCs w:val="20"/>
        </w:rPr>
      </w:pPr>
    </w:p>
    <w:p w14:paraId="509E79E2" w14:textId="77777777" w:rsidR="00AD3A34" w:rsidRPr="00D73F3F" w:rsidRDefault="00AD3A34" w:rsidP="00924431">
      <w:pPr>
        <w:pStyle w:val="Heading3"/>
      </w:pPr>
      <w:bookmarkStart w:id="10" w:name="_Toc118381919"/>
      <w:r w:rsidRPr="00D73F3F">
        <w:t xml:space="preserve">Applying for </w:t>
      </w:r>
      <w:r w:rsidR="00CE1BAE" w:rsidRPr="00D73F3F">
        <w:t>member</w:t>
      </w:r>
      <w:r w:rsidRPr="00D73F3F">
        <w:t>ship</w:t>
      </w:r>
      <w:bookmarkEnd w:id="10"/>
    </w:p>
    <w:p w14:paraId="6AB6A06D" w14:textId="77777777" w:rsidR="00770566" w:rsidRPr="00D73F3F" w:rsidRDefault="00770566" w:rsidP="00770566">
      <w:pPr>
        <w:pStyle w:val="ListParagraph"/>
        <w:autoSpaceDE w:val="0"/>
        <w:autoSpaceDN w:val="0"/>
        <w:adjustRightInd w:val="0"/>
        <w:spacing w:after="0" w:line="240" w:lineRule="auto"/>
        <w:ind w:left="360"/>
        <w:jc w:val="both"/>
        <w:rPr>
          <w:rFonts w:ascii="Arial" w:hAnsi="Arial" w:cs="Arial"/>
          <w:b/>
          <w:sz w:val="20"/>
          <w:szCs w:val="20"/>
        </w:rPr>
      </w:pPr>
    </w:p>
    <w:p w14:paraId="7B3560D1" w14:textId="4C3304C6" w:rsidR="00691A30" w:rsidRPr="00D73F3F" w:rsidRDefault="000229A7" w:rsidP="00006D75">
      <w:pPr>
        <w:pStyle w:val="ListParagraph"/>
        <w:numPr>
          <w:ilvl w:val="1"/>
          <w:numId w:val="2"/>
        </w:numPr>
        <w:autoSpaceDE w:val="0"/>
        <w:autoSpaceDN w:val="0"/>
        <w:adjustRightInd w:val="0"/>
        <w:spacing w:after="0" w:line="240" w:lineRule="auto"/>
        <w:ind w:left="720"/>
        <w:jc w:val="both"/>
        <w:rPr>
          <w:rFonts w:ascii="Arial" w:hAnsi="Arial" w:cs="Arial"/>
          <w:sz w:val="20"/>
          <w:szCs w:val="20"/>
        </w:rPr>
      </w:pPr>
      <w:r w:rsidRPr="00D73F3F">
        <w:rPr>
          <w:rFonts w:ascii="Arial" w:hAnsi="Arial" w:cs="Arial"/>
          <w:sz w:val="20"/>
          <w:szCs w:val="20"/>
        </w:rPr>
        <w:t xml:space="preserve">A </w:t>
      </w:r>
      <w:r w:rsidR="006D57A0">
        <w:rPr>
          <w:rFonts w:ascii="Arial" w:hAnsi="Arial" w:cs="Arial"/>
          <w:sz w:val="20"/>
          <w:szCs w:val="20"/>
        </w:rPr>
        <w:t>person</w:t>
      </w:r>
      <w:r w:rsidR="000A6F15" w:rsidRPr="00D73F3F">
        <w:rPr>
          <w:rFonts w:ascii="Arial" w:hAnsi="Arial" w:cs="Arial"/>
          <w:sz w:val="20"/>
          <w:szCs w:val="20"/>
        </w:rPr>
        <w:t xml:space="preserve"> </w:t>
      </w:r>
      <w:r w:rsidR="00E36DCD">
        <w:rPr>
          <w:rFonts w:ascii="Arial" w:hAnsi="Arial" w:cs="Arial"/>
          <w:sz w:val="20"/>
          <w:szCs w:val="20"/>
        </w:rPr>
        <w:t>that</w:t>
      </w:r>
      <w:r w:rsidR="00E36DCD" w:rsidRPr="00D73F3F">
        <w:rPr>
          <w:rFonts w:ascii="Arial" w:hAnsi="Arial" w:cs="Arial"/>
          <w:sz w:val="20"/>
          <w:szCs w:val="20"/>
        </w:rPr>
        <w:t xml:space="preserve"> </w:t>
      </w:r>
      <w:r w:rsidRPr="00D73F3F">
        <w:rPr>
          <w:rFonts w:ascii="Arial" w:hAnsi="Arial" w:cs="Arial"/>
          <w:sz w:val="20"/>
          <w:szCs w:val="20"/>
        </w:rPr>
        <w:t xml:space="preserve">wants to become a </w:t>
      </w:r>
      <w:r w:rsidR="00CE1BAE" w:rsidRPr="00D73F3F">
        <w:rPr>
          <w:rFonts w:ascii="Arial" w:hAnsi="Arial" w:cs="Arial"/>
          <w:sz w:val="20"/>
          <w:szCs w:val="20"/>
        </w:rPr>
        <w:t>member</w:t>
      </w:r>
      <w:r w:rsidR="00691A30" w:rsidRPr="00D73F3F">
        <w:rPr>
          <w:rFonts w:ascii="Arial" w:hAnsi="Arial" w:cs="Arial"/>
          <w:sz w:val="20"/>
          <w:szCs w:val="20"/>
        </w:rPr>
        <w:t xml:space="preserve"> must apply in writing</w:t>
      </w:r>
      <w:r w:rsidR="00170F2B">
        <w:rPr>
          <w:rFonts w:ascii="Arial" w:hAnsi="Arial" w:cs="Arial"/>
          <w:sz w:val="20"/>
          <w:szCs w:val="20"/>
        </w:rPr>
        <w:t xml:space="preserve"> (including by electronic means)</w:t>
      </w:r>
      <w:r w:rsidR="00691A30" w:rsidRPr="00D73F3F">
        <w:rPr>
          <w:rFonts w:ascii="Arial" w:hAnsi="Arial" w:cs="Arial"/>
          <w:sz w:val="20"/>
          <w:szCs w:val="20"/>
        </w:rPr>
        <w:t xml:space="preserve"> to the </w:t>
      </w:r>
      <w:r w:rsidR="00400072">
        <w:rPr>
          <w:rFonts w:ascii="Arial" w:hAnsi="Arial" w:cs="Arial"/>
          <w:sz w:val="20"/>
          <w:szCs w:val="20"/>
        </w:rPr>
        <w:t>Association</w:t>
      </w:r>
      <w:r w:rsidR="00C130B4">
        <w:rPr>
          <w:rFonts w:ascii="Arial" w:hAnsi="Arial" w:cs="Arial"/>
          <w:sz w:val="20"/>
          <w:szCs w:val="20"/>
        </w:rPr>
        <w:t xml:space="preserve"> on any prescribed form approved by the </w:t>
      </w:r>
      <w:r w:rsidR="00400072">
        <w:rPr>
          <w:rFonts w:ascii="Arial" w:hAnsi="Arial" w:cs="Arial"/>
          <w:sz w:val="20"/>
          <w:szCs w:val="20"/>
        </w:rPr>
        <w:t>Board</w:t>
      </w:r>
      <w:r w:rsidR="00C130B4">
        <w:rPr>
          <w:rFonts w:ascii="Arial" w:hAnsi="Arial" w:cs="Arial"/>
          <w:sz w:val="20"/>
          <w:szCs w:val="20"/>
        </w:rPr>
        <w:t xml:space="preserve"> from time to time</w:t>
      </w:r>
      <w:r w:rsidR="00691A30" w:rsidRPr="00D73F3F">
        <w:rPr>
          <w:rFonts w:ascii="Arial" w:hAnsi="Arial" w:cs="Arial"/>
          <w:sz w:val="20"/>
          <w:szCs w:val="20"/>
        </w:rPr>
        <w:t>.</w:t>
      </w:r>
    </w:p>
    <w:p w14:paraId="49D02F5B" w14:textId="77777777" w:rsidR="00691A30" w:rsidRPr="00D73F3F" w:rsidRDefault="00691A30" w:rsidP="00691A30">
      <w:pPr>
        <w:autoSpaceDE w:val="0"/>
        <w:autoSpaceDN w:val="0"/>
        <w:adjustRightInd w:val="0"/>
        <w:spacing w:after="0" w:line="240" w:lineRule="auto"/>
        <w:jc w:val="both"/>
        <w:rPr>
          <w:rFonts w:ascii="Arial" w:hAnsi="Arial" w:cs="Arial"/>
          <w:sz w:val="20"/>
          <w:szCs w:val="20"/>
        </w:rPr>
      </w:pPr>
    </w:p>
    <w:p w14:paraId="299C17B8" w14:textId="5969BD26" w:rsidR="00C130B4" w:rsidRPr="00271758" w:rsidRDefault="00C130B4" w:rsidP="00006D75">
      <w:pPr>
        <w:pStyle w:val="ListParagraph"/>
        <w:numPr>
          <w:ilvl w:val="1"/>
          <w:numId w:val="2"/>
        </w:numPr>
        <w:autoSpaceDE w:val="0"/>
        <w:autoSpaceDN w:val="0"/>
        <w:adjustRightInd w:val="0"/>
        <w:spacing w:after="0" w:line="240" w:lineRule="auto"/>
        <w:ind w:left="720"/>
        <w:jc w:val="both"/>
        <w:rPr>
          <w:rFonts w:ascii="Arial" w:hAnsi="Arial" w:cs="Arial"/>
          <w:color w:val="000000" w:themeColor="text1"/>
          <w:sz w:val="20"/>
          <w:szCs w:val="20"/>
        </w:rPr>
      </w:pPr>
      <w:r w:rsidRPr="00271758">
        <w:rPr>
          <w:rFonts w:ascii="Arial" w:hAnsi="Arial" w:cs="Arial"/>
          <w:color w:val="000000" w:themeColor="text1"/>
          <w:sz w:val="20"/>
          <w:szCs w:val="20"/>
        </w:rPr>
        <w:t xml:space="preserve">Any application for membership must provide the information required to be submitted by the </w:t>
      </w:r>
      <w:r w:rsidR="00400072">
        <w:rPr>
          <w:rFonts w:ascii="Arial" w:hAnsi="Arial" w:cs="Arial"/>
          <w:color w:val="000000" w:themeColor="text1"/>
          <w:sz w:val="20"/>
          <w:szCs w:val="20"/>
        </w:rPr>
        <w:t>Board</w:t>
      </w:r>
      <w:r w:rsidRPr="00271758">
        <w:rPr>
          <w:rFonts w:ascii="Arial" w:hAnsi="Arial" w:cs="Arial"/>
          <w:color w:val="000000" w:themeColor="text1"/>
          <w:sz w:val="20"/>
          <w:szCs w:val="20"/>
        </w:rPr>
        <w:t xml:space="preserve"> and be accompanied by any application fee determined by the </w:t>
      </w:r>
      <w:r w:rsidR="00400072">
        <w:rPr>
          <w:rFonts w:ascii="Arial" w:hAnsi="Arial" w:cs="Arial"/>
          <w:color w:val="000000" w:themeColor="text1"/>
          <w:sz w:val="20"/>
          <w:szCs w:val="20"/>
        </w:rPr>
        <w:t>Board</w:t>
      </w:r>
      <w:r w:rsidRPr="00271758">
        <w:rPr>
          <w:rFonts w:ascii="Arial" w:hAnsi="Arial" w:cs="Arial"/>
          <w:color w:val="000000" w:themeColor="text1"/>
          <w:sz w:val="20"/>
          <w:szCs w:val="20"/>
        </w:rPr>
        <w:t xml:space="preserve"> to be appropriate from time to time.</w:t>
      </w:r>
    </w:p>
    <w:p w14:paraId="7B31C60E" w14:textId="77777777" w:rsidR="00C130B4" w:rsidRPr="00E2766F" w:rsidRDefault="00C130B4" w:rsidP="00C130B4">
      <w:pPr>
        <w:autoSpaceDE w:val="0"/>
        <w:autoSpaceDN w:val="0"/>
        <w:adjustRightInd w:val="0"/>
        <w:spacing w:after="0" w:line="240" w:lineRule="auto"/>
        <w:jc w:val="both"/>
        <w:rPr>
          <w:rFonts w:ascii="Arial" w:hAnsi="Arial" w:cs="Arial"/>
          <w:color w:val="000000" w:themeColor="text1"/>
          <w:sz w:val="20"/>
          <w:szCs w:val="20"/>
        </w:rPr>
      </w:pPr>
    </w:p>
    <w:p w14:paraId="3F87F169" w14:textId="77777777" w:rsidR="00C130B4" w:rsidRPr="00E2766F" w:rsidRDefault="00C130B4" w:rsidP="00006D75">
      <w:pPr>
        <w:pStyle w:val="ListParagraph"/>
        <w:numPr>
          <w:ilvl w:val="1"/>
          <w:numId w:val="2"/>
        </w:numPr>
        <w:autoSpaceDE w:val="0"/>
        <w:autoSpaceDN w:val="0"/>
        <w:adjustRightInd w:val="0"/>
        <w:spacing w:after="0" w:line="240" w:lineRule="auto"/>
        <w:ind w:left="720"/>
        <w:jc w:val="both"/>
        <w:rPr>
          <w:rFonts w:ascii="Arial" w:hAnsi="Arial" w:cs="Arial"/>
          <w:color w:val="000000" w:themeColor="text1"/>
          <w:sz w:val="20"/>
          <w:szCs w:val="20"/>
        </w:rPr>
      </w:pPr>
      <w:r w:rsidRPr="00E2766F">
        <w:rPr>
          <w:rFonts w:ascii="Arial" w:hAnsi="Arial" w:cs="Arial"/>
          <w:color w:val="000000" w:themeColor="text1"/>
          <w:sz w:val="20"/>
          <w:szCs w:val="20"/>
        </w:rPr>
        <w:t>The applicant must specify in the application the class of membership</w:t>
      </w:r>
      <w:r>
        <w:rPr>
          <w:rFonts w:ascii="Arial" w:hAnsi="Arial" w:cs="Arial"/>
          <w:color w:val="000000" w:themeColor="text1"/>
          <w:sz w:val="20"/>
          <w:szCs w:val="20"/>
        </w:rPr>
        <w:t>, if there is more than one,</w:t>
      </w:r>
      <w:r w:rsidRPr="00E2766F">
        <w:rPr>
          <w:rFonts w:ascii="Arial" w:hAnsi="Arial" w:cs="Arial"/>
          <w:color w:val="000000" w:themeColor="text1"/>
          <w:sz w:val="20"/>
          <w:szCs w:val="20"/>
        </w:rPr>
        <w:t xml:space="preserve"> to which the application relates.</w:t>
      </w:r>
    </w:p>
    <w:p w14:paraId="21D29CC2" w14:textId="77777777" w:rsidR="00AD3A34" w:rsidRPr="00E6646F" w:rsidRDefault="00AD3A34" w:rsidP="00924431">
      <w:pPr>
        <w:pStyle w:val="Heading3"/>
      </w:pPr>
      <w:bookmarkStart w:id="11" w:name="_Toc118381920"/>
      <w:r w:rsidRPr="00E6646F">
        <w:t xml:space="preserve">Dealing with </w:t>
      </w:r>
      <w:r w:rsidR="00CE1BAE" w:rsidRPr="00E6646F">
        <w:t>member</w:t>
      </w:r>
      <w:r w:rsidRPr="00E6646F">
        <w:t>ship applications</w:t>
      </w:r>
      <w:bookmarkEnd w:id="11"/>
    </w:p>
    <w:p w14:paraId="27D47D91" w14:textId="77777777" w:rsidR="002C4805" w:rsidRPr="00E6646F" w:rsidRDefault="002C4805" w:rsidP="002C4805">
      <w:pPr>
        <w:pStyle w:val="ListParagraph"/>
        <w:autoSpaceDE w:val="0"/>
        <w:autoSpaceDN w:val="0"/>
        <w:adjustRightInd w:val="0"/>
        <w:spacing w:after="0" w:line="240" w:lineRule="auto"/>
        <w:ind w:left="360"/>
        <w:jc w:val="both"/>
        <w:rPr>
          <w:rFonts w:ascii="Arial" w:hAnsi="Arial" w:cs="Arial"/>
          <w:b/>
          <w:color w:val="000000" w:themeColor="text1"/>
          <w:sz w:val="20"/>
          <w:szCs w:val="20"/>
        </w:rPr>
      </w:pPr>
    </w:p>
    <w:p w14:paraId="3A80E919" w14:textId="71246AC9" w:rsidR="00770566" w:rsidRDefault="006D57A0" w:rsidP="00820BCE">
      <w:pPr>
        <w:pStyle w:val="ListParagraph"/>
        <w:numPr>
          <w:ilvl w:val="0"/>
          <w:numId w:val="5"/>
        </w:num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color w:val="000000" w:themeColor="text1"/>
          <w:sz w:val="20"/>
          <w:szCs w:val="20"/>
        </w:rPr>
        <w:t xml:space="preserve">The </w:t>
      </w:r>
      <w:r w:rsidR="00400072">
        <w:rPr>
          <w:rFonts w:ascii="Arial" w:hAnsi="Arial" w:cs="Arial"/>
          <w:color w:val="000000" w:themeColor="text1"/>
          <w:sz w:val="20"/>
          <w:szCs w:val="20"/>
        </w:rPr>
        <w:t>Board</w:t>
      </w:r>
      <w:r w:rsidR="00820BCE">
        <w:rPr>
          <w:rFonts w:ascii="Arial" w:hAnsi="Arial" w:cs="Arial"/>
          <w:color w:val="000000" w:themeColor="text1"/>
          <w:sz w:val="20"/>
          <w:szCs w:val="20"/>
        </w:rPr>
        <w:t>, or delegate(s) thereof,</w:t>
      </w:r>
      <w:r w:rsidR="002909D1"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 xml:space="preserve">must consider each application for </w:t>
      </w:r>
      <w:r w:rsidR="00CE1BAE"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ship of the</w:t>
      </w:r>
      <w:r w:rsidR="00770566" w:rsidRPr="00E6646F">
        <w:rPr>
          <w:rFonts w:ascii="Arial" w:hAnsi="Arial" w:cs="Arial"/>
          <w:color w:val="000000" w:themeColor="text1"/>
          <w:sz w:val="20"/>
          <w:szCs w:val="20"/>
        </w:rPr>
        <w:t xml:space="preserve"> </w:t>
      </w:r>
      <w:r w:rsidR="00400072">
        <w:rPr>
          <w:rFonts w:ascii="Arial" w:hAnsi="Arial" w:cs="Arial"/>
          <w:color w:val="000000" w:themeColor="text1"/>
          <w:sz w:val="20"/>
          <w:szCs w:val="20"/>
        </w:rPr>
        <w:t>Association</w:t>
      </w:r>
      <w:r w:rsidR="00AD3A34" w:rsidRPr="00E6646F">
        <w:rPr>
          <w:rFonts w:ascii="Arial" w:hAnsi="Arial" w:cs="Arial"/>
          <w:color w:val="000000" w:themeColor="text1"/>
          <w:sz w:val="20"/>
          <w:szCs w:val="20"/>
        </w:rPr>
        <w:t xml:space="preserve"> and decide whether to accept or reject the application.</w:t>
      </w:r>
    </w:p>
    <w:p w14:paraId="2BC427DB" w14:textId="77777777" w:rsidR="00820BCE" w:rsidRPr="00820BCE" w:rsidRDefault="00820BCE" w:rsidP="00820BCE">
      <w:pPr>
        <w:pStyle w:val="ListParagraph"/>
        <w:autoSpaceDE w:val="0"/>
        <w:autoSpaceDN w:val="0"/>
        <w:adjustRightInd w:val="0"/>
        <w:spacing w:after="0" w:line="240" w:lineRule="auto"/>
        <w:ind w:left="780"/>
        <w:jc w:val="both"/>
        <w:rPr>
          <w:rFonts w:ascii="Arial" w:hAnsi="Arial" w:cs="Arial"/>
          <w:color w:val="000000" w:themeColor="text1"/>
          <w:sz w:val="20"/>
          <w:szCs w:val="20"/>
        </w:rPr>
      </w:pPr>
    </w:p>
    <w:p w14:paraId="7E7B31EE" w14:textId="788108FF" w:rsidR="00AD3A34" w:rsidRPr="00E6646F" w:rsidRDefault="000229A7" w:rsidP="00006D75">
      <w:pPr>
        <w:pStyle w:val="ListParagraph"/>
        <w:numPr>
          <w:ilvl w:val="0"/>
          <w:numId w:val="5"/>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AD3A34" w:rsidRPr="00E6646F">
        <w:rPr>
          <w:rFonts w:ascii="Arial" w:hAnsi="Arial" w:cs="Arial"/>
          <w:color w:val="000000" w:themeColor="text1"/>
          <w:sz w:val="20"/>
          <w:szCs w:val="20"/>
        </w:rPr>
        <w:t>consideration of an application</w:t>
      </w:r>
      <w:r w:rsidR="005840F0">
        <w:rPr>
          <w:rFonts w:ascii="Arial" w:hAnsi="Arial" w:cs="Arial"/>
          <w:color w:val="000000" w:themeColor="text1"/>
          <w:sz w:val="20"/>
          <w:szCs w:val="20"/>
        </w:rPr>
        <w:t xml:space="preserve"> may be delayed</w:t>
      </w:r>
      <w:r w:rsidR="00AD3A34" w:rsidRPr="00E6646F">
        <w:rPr>
          <w:rFonts w:ascii="Arial" w:hAnsi="Arial" w:cs="Arial"/>
          <w:color w:val="000000" w:themeColor="text1"/>
          <w:sz w:val="20"/>
          <w:szCs w:val="20"/>
        </w:rPr>
        <w:t xml:space="preserve"> if </w:t>
      </w:r>
      <w:r w:rsidR="008914D1">
        <w:rPr>
          <w:rFonts w:ascii="Arial" w:hAnsi="Arial" w:cs="Arial"/>
          <w:color w:val="000000" w:themeColor="text1"/>
          <w:sz w:val="20"/>
          <w:szCs w:val="20"/>
        </w:rPr>
        <w:t>it is considered</w:t>
      </w:r>
      <w:r w:rsidR="00AD3A34" w:rsidRPr="00E6646F">
        <w:rPr>
          <w:rFonts w:ascii="Arial" w:hAnsi="Arial" w:cs="Arial"/>
          <w:color w:val="000000" w:themeColor="text1"/>
          <w:sz w:val="20"/>
          <w:szCs w:val="20"/>
        </w:rPr>
        <w:t xml:space="preserve"> that any matter relating to the application needs</w:t>
      </w:r>
      <w:r w:rsidR="00770566"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 xml:space="preserve">to be clarified by the applicant or that the applicant needs to </w:t>
      </w:r>
      <w:r w:rsidR="0091426F" w:rsidRPr="00E6646F">
        <w:rPr>
          <w:rFonts w:ascii="Arial" w:hAnsi="Arial" w:cs="Arial"/>
          <w:color w:val="000000" w:themeColor="text1"/>
          <w:sz w:val="20"/>
          <w:szCs w:val="20"/>
        </w:rPr>
        <w:t>provide further</w:t>
      </w:r>
      <w:r w:rsidR="00AD3A34" w:rsidRPr="00E6646F">
        <w:rPr>
          <w:rFonts w:ascii="Arial" w:hAnsi="Arial" w:cs="Arial"/>
          <w:color w:val="000000" w:themeColor="text1"/>
          <w:sz w:val="20"/>
          <w:szCs w:val="20"/>
        </w:rPr>
        <w:t xml:space="preserve"> information in support of the application.</w:t>
      </w:r>
    </w:p>
    <w:p w14:paraId="57376D19" w14:textId="77777777" w:rsidR="00F04924" w:rsidRPr="00E6646F" w:rsidRDefault="00F04924" w:rsidP="00F04924">
      <w:pPr>
        <w:pStyle w:val="ListParagraph"/>
        <w:rPr>
          <w:rFonts w:ascii="Arial" w:hAnsi="Arial" w:cs="Arial"/>
          <w:color w:val="000000" w:themeColor="text1"/>
          <w:sz w:val="20"/>
          <w:szCs w:val="20"/>
        </w:rPr>
      </w:pPr>
    </w:p>
    <w:p w14:paraId="046138D2" w14:textId="7B1E82F2" w:rsidR="00AD3A34" w:rsidRPr="00E6646F" w:rsidRDefault="005840F0" w:rsidP="00006D75">
      <w:pPr>
        <w:pStyle w:val="ListParagraph"/>
        <w:numPr>
          <w:ilvl w:val="0"/>
          <w:numId w:val="5"/>
        </w:num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color w:val="000000" w:themeColor="text1"/>
          <w:sz w:val="20"/>
          <w:szCs w:val="20"/>
        </w:rPr>
        <w:t>A</w:t>
      </w:r>
      <w:r w:rsidR="00AD3A34" w:rsidRPr="00E6646F">
        <w:rPr>
          <w:rFonts w:ascii="Arial" w:hAnsi="Arial" w:cs="Arial"/>
          <w:color w:val="000000" w:themeColor="text1"/>
          <w:sz w:val="20"/>
          <w:szCs w:val="20"/>
        </w:rPr>
        <w:t xml:space="preserve">n application </w:t>
      </w:r>
      <w:r>
        <w:rPr>
          <w:rFonts w:ascii="Arial" w:hAnsi="Arial" w:cs="Arial"/>
          <w:color w:val="000000" w:themeColor="text1"/>
          <w:sz w:val="20"/>
          <w:szCs w:val="20"/>
        </w:rPr>
        <w:t xml:space="preserve">must not be accepted </w:t>
      </w:r>
      <w:r w:rsidR="00AD3A34" w:rsidRPr="00E6646F">
        <w:rPr>
          <w:rFonts w:ascii="Arial" w:hAnsi="Arial" w:cs="Arial"/>
          <w:color w:val="000000" w:themeColor="text1"/>
          <w:sz w:val="20"/>
          <w:szCs w:val="20"/>
        </w:rPr>
        <w:t>unless the</w:t>
      </w:r>
      <w:r w:rsidR="00770566"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applicant</w:t>
      </w:r>
      <w:r w:rsidR="00EC5189">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w:t>
      </w:r>
    </w:p>
    <w:p w14:paraId="20CD7083" w14:textId="77777777" w:rsidR="00AD3A34" w:rsidRPr="00E6646F" w:rsidRDefault="00AD3A34" w:rsidP="00006D75">
      <w:pPr>
        <w:pStyle w:val="ListParagraph"/>
        <w:numPr>
          <w:ilvl w:val="0"/>
          <w:numId w:val="6"/>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is eligible under rule 4; and</w:t>
      </w:r>
    </w:p>
    <w:p w14:paraId="0462091E" w14:textId="77777777" w:rsidR="00AD3A34" w:rsidRPr="00E6646F" w:rsidRDefault="00AD3A34" w:rsidP="00006D75">
      <w:pPr>
        <w:pStyle w:val="ListParagraph"/>
        <w:numPr>
          <w:ilvl w:val="0"/>
          <w:numId w:val="6"/>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has applied under rule 5.</w:t>
      </w:r>
    </w:p>
    <w:p w14:paraId="400467DD" w14:textId="77777777" w:rsidR="00F04924" w:rsidRPr="00E6646F" w:rsidRDefault="00F04924" w:rsidP="00F04924">
      <w:pPr>
        <w:pStyle w:val="ListParagraph"/>
        <w:autoSpaceDE w:val="0"/>
        <w:autoSpaceDN w:val="0"/>
        <w:adjustRightInd w:val="0"/>
        <w:spacing w:after="0" w:line="240" w:lineRule="auto"/>
        <w:ind w:left="1440"/>
        <w:jc w:val="both"/>
        <w:rPr>
          <w:rFonts w:ascii="Arial" w:hAnsi="Arial" w:cs="Arial"/>
          <w:color w:val="000000" w:themeColor="text1"/>
          <w:sz w:val="20"/>
          <w:szCs w:val="20"/>
        </w:rPr>
      </w:pPr>
    </w:p>
    <w:p w14:paraId="04116A52" w14:textId="2FC0B1F3" w:rsidR="00AD3A34" w:rsidRPr="00E6646F" w:rsidRDefault="005840F0" w:rsidP="00006D75">
      <w:pPr>
        <w:pStyle w:val="ListParagraph"/>
        <w:numPr>
          <w:ilvl w:val="0"/>
          <w:numId w:val="5"/>
        </w:num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color w:val="000000" w:themeColor="text1"/>
          <w:sz w:val="20"/>
          <w:szCs w:val="20"/>
        </w:rPr>
        <w:t>A</w:t>
      </w:r>
      <w:r w:rsidR="00AD3A34" w:rsidRPr="00E6646F">
        <w:rPr>
          <w:rFonts w:ascii="Arial" w:hAnsi="Arial" w:cs="Arial"/>
          <w:color w:val="000000" w:themeColor="text1"/>
          <w:sz w:val="20"/>
          <w:szCs w:val="20"/>
        </w:rPr>
        <w:t>n application</w:t>
      </w:r>
      <w:r>
        <w:rPr>
          <w:rFonts w:ascii="Arial" w:hAnsi="Arial" w:cs="Arial"/>
          <w:color w:val="000000" w:themeColor="text1"/>
          <w:sz w:val="20"/>
          <w:szCs w:val="20"/>
        </w:rPr>
        <w:t xml:space="preserve"> may be rejected</w:t>
      </w:r>
      <w:r w:rsidR="00AD3A34" w:rsidRPr="00E6646F">
        <w:rPr>
          <w:rFonts w:ascii="Arial" w:hAnsi="Arial" w:cs="Arial"/>
          <w:color w:val="000000" w:themeColor="text1"/>
          <w:sz w:val="20"/>
          <w:szCs w:val="20"/>
        </w:rPr>
        <w:t xml:space="preserve"> even if the applicant</w:t>
      </w:r>
      <w:r w:rsidR="00EC5189">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w:t>
      </w:r>
    </w:p>
    <w:p w14:paraId="2B2887E2" w14:textId="77777777" w:rsidR="00AD3A34" w:rsidRPr="00E6646F" w:rsidRDefault="00AD3A34" w:rsidP="00006D75">
      <w:pPr>
        <w:pStyle w:val="ListParagraph"/>
        <w:numPr>
          <w:ilvl w:val="0"/>
          <w:numId w:val="7"/>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is eligible under rule 4; and</w:t>
      </w:r>
    </w:p>
    <w:p w14:paraId="4CF1B681" w14:textId="77777777" w:rsidR="00AD3A34" w:rsidRPr="00E6646F" w:rsidRDefault="00AD3A34" w:rsidP="00006D75">
      <w:pPr>
        <w:pStyle w:val="ListParagraph"/>
        <w:numPr>
          <w:ilvl w:val="0"/>
          <w:numId w:val="7"/>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has applied under rule 5.</w:t>
      </w:r>
    </w:p>
    <w:p w14:paraId="6FF33EB0" w14:textId="77777777" w:rsidR="00F04924" w:rsidRPr="00E6646F" w:rsidRDefault="00F04924" w:rsidP="00F04924">
      <w:pPr>
        <w:pStyle w:val="ListParagraph"/>
        <w:autoSpaceDE w:val="0"/>
        <w:autoSpaceDN w:val="0"/>
        <w:adjustRightInd w:val="0"/>
        <w:spacing w:after="0" w:line="240" w:lineRule="auto"/>
        <w:ind w:left="1440"/>
        <w:jc w:val="both"/>
        <w:rPr>
          <w:rFonts w:ascii="Arial" w:hAnsi="Arial" w:cs="Arial"/>
          <w:color w:val="000000" w:themeColor="text1"/>
          <w:sz w:val="20"/>
          <w:szCs w:val="20"/>
        </w:rPr>
      </w:pPr>
    </w:p>
    <w:p w14:paraId="61B8DF3F" w14:textId="1709FF34" w:rsidR="00AD3A34" w:rsidRPr="00E6646F" w:rsidRDefault="005840F0" w:rsidP="00006D75">
      <w:pPr>
        <w:pStyle w:val="ListParagraph"/>
        <w:numPr>
          <w:ilvl w:val="0"/>
          <w:numId w:val="5"/>
        </w:num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color w:val="000000" w:themeColor="text1"/>
          <w:sz w:val="20"/>
          <w:szCs w:val="20"/>
        </w:rPr>
        <w:t>An</w:t>
      </w:r>
      <w:r w:rsidRPr="00E6646F">
        <w:rPr>
          <w:rFonts w:ascii="Arial" w:hAnsi="Arial" w:cs="Arial"/>
          <w:color w:val="000000" w:themeColor="text1"/>
          <w:sz w:val="20"/>
          <w:szCs w:val="20"/>
        </w:rPr>
        <w:t xml:space="preserve"> applicant </w:t>
      </w:r>
      <w:r>
        <w:rPr>
          <w:rFonts w:ascii="Arial" w:hAnsi="Arial" w:cs="Arial"/>
          <w:color w:val="000000" w:themeColor="text1"/>
          <w:sz w:val="20"/>
          <w:szCs w:val="20"/>
        </w:rPr>
        <w:t xml:space="preserve">will be advised </w:t>
      </w:r>
      <w:r w:rsidRPr="00E6646F">
        <w:rPr>
          <w:rFonts w:ascii="Arial" w:hAnsi="Arial" w:cs="Arial"/>
          <w:color w:val="000000" w:themeColor="text1"/>
          <w:sz w:val="20"/>
          <w:szCs w:val="20"/>
        </w:rPr>
        <w:t>of the decision to accept or reject the application</w:t>
      </w:r>
      <w:r>
        <w:rPr>
          <w:rFonts w:ascii="Arial" w:hAnsi="Arial" w:cs="Arial"/>
          <w:color w:val="000000" w:themeColor="text1"/>
          <w:sz w:val="20"/>
          <w:szCs w:val="20"/>
        </w:rPr>
        <w:t>, including but not limited to any electronic means of notification, (including receiving an electronic receipt for payment (acceptance) or rejection of an electronic application form (rejection)),</w:t>
      </w:r>
      <w:r w:rsidRPr="00E6646F">
        <w:rPr>
          <w:rFonts w:ascii="Arial" w:hAnsi="Arial" w:cs="Arial"/>
          <w:color w:val="000000" w:themeColor="text1"/>
          <w:sz w:val="20"/>
          <w:szCs w:val="20"/>
        </w:rPr>
        <w:t xml:space="preserve"> as soon as practicable after </w:t>
      </w:r>
      <w:r>
        <w:rPr>
          <w:rFonts w:ascii="Arial" w:hAnsi="Arial" w:cs="Arial"/>
          <w:color w:val="000000" w:themeColor="text1"/>
          <w:sz w:val="20"/>
          <w:szCs w:val="20"/>
        </w:rPr>
        <w:t>a decision has been made</w:t>
      </w:r>
      <w:r w:rsidR="00AD3A34" w:rsidRPr="00E6646F">
        <w:rPr>
          <w:rFonts w:ascii="Arial" w:hAnsi="Arial" w:cs="Arial"/>
          <w:color w:val="000000" w:themeColor="text1"/>
          <w:sz w:val="20"/>
          <w:szCs w:val="20"/>
        </w:rPr>
        <w:t>.</w:t>
      </w:r>
    </w:p>
    <w:p w14:paraId="0C5950BA" w14:textId="77777777" w:rsidR="0091426F" w:rsidRPr="00E6646F" w:rsidRDefault="0091426F" w:rsidP="0091426F">
      <w:pPr>
        <w:pStyle w:val="ListParagraph"/>
        <w:autoSpaceDE w:val="0"/>
        <w:autoSpaceDN w:val="0"/>
        <w:adjustRightInd w:val="0"/>
        <w:spacing w:after="0" w:line="240" w:lineRule="auto"/>
        <w:ind w:left="780"/>
        <w:jc w:val="both"/>
        <w:rPr>
          <w:rFonts w:ascii="Arial" w:hAnsi="Arial" w:cs="Arial"/>
          <w:color w:val="000000" w:themeColor="text1"/>
          <w:sz w:val="20"/>
          <w:szCs w:val="20"/>
        </w:rPr>
      </w:pPr>
    </w:p>
    <w:p w14:paraId="597AA511" w14:textId="70762468" w:rsidR="00AD3A34" w:rsidRDefault="000229A7" w:rsidP="00006D75">
      <w:pPr>
        <w:pStyle w:val="ListParagraph"/>
        <w:numPr>
          <w:ilvl w:val="0"/>
          <w:numId w:val="5"/>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If </w:t>
      </w:r>
      <w:r w:rsidR="005840F0">
        <w:rPr>
          <w:rFonts w:ascii="Arial" w:hAnsi="Arial" w:cs="Arial"/>
          <w:color w:val="000000" w:themeColor="text1"/>
          <w:sz w:val="20"/>
          <w:szCs w:val="20"/>
        </w:rPr>
        <w:t>an</w:t>
      </w:r>
      <w:r w:rsidRPr="00E6646F">
        <w:rPr>
          <w:rFonts w:ascii="Arial" w:hAnsi="Arial" w:cs="Arial"/>
          <w:color w:val="000000" w:themeColor="text1"/>
          <w:sz w:val="20"/>
          <w:szCs w:val="20"/>
        </w:rPr>
        <w:t xml:space="preserve"> application</w:t>
      </w:r>
      <w:r w:rsidR="005840F0">
        <w:rPr>
          <w:rFonts w:ascii="Arial" w:hAnsi="Arial" w:cs="Arial"/>
          <w:color w:val="000000" w:themeColor="text1"/>
          <w:sz w:val="20"/>
          <w:szCs w:val="20"/>
        </w:rPr>
        <w:t xml:space="preserve"> is rejected</w:t>
      </w:r>
      <w:r w:rsidRPr="00E6646F">
        <w:rPr>
          <w:rFonts w:ascii="Arial" w:hAnsi="Arial" w:cs="Arial"/>
          <w:color w:val="000000" w:themeColor="text1"/>
          <w:sz w:val="20"/>
          <w:szCs w:val="20"/>
        </w:rPr>
        <w:t xml:space="preserve">, the </w:t>
      </w:r>
      <w:r w:rsidR="00400072">
        <w:rPr>
          <w:rFonts w:ascii="Arial" w:hAnsi="Arial" w:cs="Arial"/>
          <w:color w:val="000000" w:themeColor="text1"/>
          <w:sz w:val="20"/>
          <w:szCs w:val="20"/>
        </w:rPr>
        <w:t>Board</w:t>
      </w:r>
      <w:r w:rsidR="00C356C0"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is not required</w:t>
      </w:r>
      <w:r w:rsidR="00F04924"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to give the applicant its reasons for doing so.</w:t>
      </w:r>
    </w:p>
    <w:p w14:paraId="0840C07F" w14:textId="77777777" w:rsidR="00C130B4" w:rsidRPr="00FD2A94" w:rsidRDefault="00C130B4" w:rsidP="00FD2A94">
      <w:pPr>
        <w:autoSpaceDE w:val="0"/>
        <w:autoSpaceDN w:val="0"/>
        <w:adjustRightInd w:val="0"/>
        <w:spacing w:after="0" w:line="240" w:lineRule="auto"/>
        <w:jc w:val="both"/>
        <w:rPr>
          <w:rFonts w:ascii="Arial" w:hAnsi="Arial" w:cs="Arial"/>
          <w:color w:val="000000" w:themeColor="text1"/>
          <w:sz w:val="20"/>
          <w:szCs w:val="20"/>
        </w:rPr>
      </w:pPr>
    </w:p>
    <w:p w14:paraId="24DF9858" w14:textId="77777777" w:rsidR="00AD3A34" w:rsidRPr="00E6646F" w:rsidRDefault="00AD3A34" w:rsidP="009E5F99">
      <w:pPr>
        <w:pStyle w:val="Heading3"/>
      </w:pPr>
      <w:bookmarkStart w:id="12" w:name="_Toc118381921"/>
      <w:r w:rsidRPr="00E6646F">
        <w:lastRenderedPageBreak/>
        <w:t xml:space="preserve">Becoming a </w:t>
      </w:r>
      <w:r w:rsidR="00CE1BAE" w:rsidRPr="00E6646F">
        <w:t>member</w:t>
      </w:r>
      <w:bookmarkEnd w:id="12"/>
    </w:p>
    <w:p w14:paraId="30E4404F" w14:textId="77777777" w:rsidR="00F04924" w:rsidRPr="00E6646F" w:rsidRDefault="00F04924" w:rsidP="00F04924">
      <w:pPr>
        <w:pStyle w:val="ListParagraph"/>
        <w:autoSpaceDE w:val="0"/>
        <w:autoSpaceDN w:val="0"/>
        <w:adjustRightInd w:val="0"/>
        <w:spacing w:after="0" w:line="240" w:lineRule="auto"/>
        <w:ind w:left="360"/>
        <w:jc w:val="both"/>
        <w:rPr>
          <w:rFonts w:ascii="Arial" w:hAnsi="Arial" w:cs="Arial"/>
          <w:b/>
          <w:color w:val="000000" w:themeColor="text1"/>
          <w:sz w:val="20"/>
          <w:szCs w:val="20"/>
        </w:rPr>
      </w:pPr>
    </w:p>
    <w:p w14:paraId="3F83F675" w14:textId="67204B21" w:rsidR="00AD3A34" w:rsidRDefault="00AD3A34" w:rsidP="00E01B7B">
      <w:pPr>
        <w:pStyle w:val="ListParagraph"/>
        <w:numPr>
          <w:ilvl w:val="0"/>
          <w:numId w:val="88"/>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An applicant for </w:t>
      </w:r>
      <w:r w:rsidR="00CE1BAE" w:rsidRPr="00E6646F">
        <w:rPr>
          <w:rFonts w:ascii="Arial" w:hAnsi="Arial" w:cs="Arial"/>
          <w:color w:val="000000" w:themeColor="text1"/>
          <w:sz w:val="20"/>
          <w:szCs w:val="20"/>
        </w:rPr>
        <w:t>member</w:t>
      </w:r>
      <w:r w:rsidRPr="00E6646F">
        <w:rPr>
          <w:rFonts w:ascii="Arial" w:hAnsi="Arial" w:cs="Arial"/>
          <w:color w:val="000000" w:themeColor="text1"/>
          <w:sz w:val="20"/>
          <w:szCs w:val="20"/>
        </w:rPr>
        <w:t>shi</w:t>
      </w:r>
      <w:r w:rsidR="000229A7" w:rsidRPr="00E6646F">
        <w:rPr>
          <w:rFonts w:ascii="Arial" w:hAnsi="Arial" w:cs="Arial"/>
          <w:color w:val="000000" w:themeColor="text1"/>
          <w:sz w:val="20"/>
          <w:szCs w:val="20"/>
        </w:rPr>
        <w:t xml:space="preserve">p of the </w:t>
      </w:r>
      <w:r w:rsidR="00400072">
        <w:rPr>
          <w:rFonts w:ascii="Arial" w:hAnsi="Arial" w:cs="Arial"/>
          <w:color w:val="000000" w:themeColor="text1"/>
          <w:sz w:val="20"/>
          <w:szCs w:val="20"/>
        </w:rPr>
        <w:t>Association</w:t>
      </w:r>
      <w:r w:rsidR="000229A7" w:rsidRPr="00E6646F">
        <w:rPr>
          <w:rFonts w:ascii="Arial" w:hAnsi="Arial" w:cs="Arial"/>
          <w:color w:val="000000" w:themeColor="text1"/>
          <w:sz w:val="20"/>
          <w:szCs w:val="20"/>
        </w:rPr>
        <w:t xml:space="preserve"> becomes a </w:t>
      </w:r>
      <w:r w:rsidR="00CE1BAE" w:rsidRPr="00E6646F">
        <w:rPr>
          <w:rFonts w:ascii="Arial" w:hAnsi="Arial" w:cs="Arial"/>
          <w:color w:val="000000" w:themeColor="text1"/>
          <w:sz w:val="20"/>
          <w:szCs w:val="20"/>
        </w:rPr>
        <w:t>member</w:t>
      </w:r>
      <w:r w:rsidR="0099258A"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when</w:t>
      </w:r>
      <w:r w:rsidR="00EC5189">
        <w:rPr>
          <w:rFonts w:ascii="Arial" w:hAnsi="Arial" w:cs="Arial"/>
          <w:color w:val="000000" w:themeColor="text1"/>
          <w:sz w:val="20"/>
          <w:szCs w:val="20"/>
        </w:rPr>
        <w:t xml:space="preserve"> </w:t>
      </w:r>
      <w:r w:rsidRPr="00E6646F">
        <w:rPr>
          <w:rFonts w:ascii="Arial" w:hAnsi="Arial" w:cs="Arial"/>
          <w:color w:val="000000" w:themeColor="text1"/>
          <w:sz w:val="20"/>
          <w:szCs w:val="20"/>
        </w:rPr>
        <w:t>—</w:t>
      </w:r>
    </w:p>
    <w:p w14:paraId="4492C597" w14:textId="31F5E962" w:rsidR="00AD3A34" w:rsidRPr="00E6646F" w:rsidRDefault="009B4E91" w:rsidP="00006D75">
      <w:pPr>
        <w:pStyle w:val="ListParagraph"/>
        <w:numPr>
          <w:ilvl w:val="0"/>
          <w:numId w:val="8"/>
        </w:num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color w:val="000000" w:themeColor="text1"/>
          <w:sz w:val="20"/>
          <w:szCs w:val="20"/>
        </w:rPr>
        <w:t>the applicant is advised of the decision to accept the application pursuant to rule 6(5)</w:t>
      </w:r>
      <w:r w:rsidR="00AD3A34" w:rsidRPr="00E6646F">
        <w:rPr>
          <w:rFonts w:ascii="Arial" w:hAnsi="Arial" w:cs="Arial"/>
          <w:color w:val="000000" w:themeColor="text1"/>
          <w:sz w:val="20"/>
          <w:szCs w:val="20"/>
        </w:rPr>
        <w:t>; and</w:t>
      </w:r>
    </w:p>
    <w:p w14:paraId="4DB2F896" w14:textId="59F7F341" w:rsidR="00AD3A34" w:rsidRDefault="00AD3A34" w:rsidP="00006D75">
      <w:pPr>
        <w:pStyle w:val="ListParagraph"/>
        <w:numPr>
          <w:ilvl w:val="0"/>
          <w:numId w:val="8"/>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applicant pays any </w:t>
      </w:r>
      <w:r w:rsidR="00CE1BAE" w:rsidRPr="00E6646F">
        <w:rPr>
          <w:rFonts w:ascii="Arial" w:hAnsi="Arial" w:cs="Arial"/>
          <w:color w:val="000000" w:themeColor="text1"/>
          <w:sz w:val="20"/>
          <w:szCs w:val="20"/>
        </w:rPr>
        <w:t>member</w:t>
      </w:r>
      <w:r w:rsidRPr="00E6646F">
        <w:rPr>
          <w:rFonts w:ascii="Arial" w:hAnsi="Arial" w:cs="Arial"/>
          <w:color w:val="000000" w:themeColor="text1"/>
          <w:sz w:val="20"/>
          <w:szCs w:val="20"/>
        </w:rPr>
        <w:t>ship fees payable to the</w:t>
      </w:r>
      <w:r w:rsidR="00F04924" w:rsidRPr="00E6646F">
        <w:rPr>
          <w:rFonts w:ascii="Arial" w:hAnsi="Arial" w:cs="Arial"/>
          <w:color w:val="000000" w:themeColor="text1"/>
          <w:sz w:val="20"/>
          <w:szCs w:val="20"/>
        </w:rPr>
        <w:t xml:space="preserv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under rule 12.</w:t>
      </w:r>
    </w:p>
    <w:p w14:paraId="402038E1" w14:textId="77777777" w:rsidR="000D0F14" w:rsidRDefault="000D0F14" w:rsidP="000D0F14">
      <w:pPr>
        <w:pStyle w:val="ListParagraph"/>
        <w:autoSpaceDE w:val="0"/>
        <w:autoSpaceDN w:val="0"/>
        <w:adjustRightInd w:val="0"/>
        <w:spacing w:after="0" w:line="240" w:lineRule="auto"/>
        <w:ind w:left="1440"/>
        <w:jc w:val="both"/>
        <w:rPr>
          <w:rFonts w:ascii="Arial" w:hAnsi="Arial" w:cs="Arial"/>
          <w:color w:val="000000" w:themeColor="text1"/>
          <w:sz w:val="20"/>
          <w:szCs w:val="20"/>
        </w:rPr>
      </w:pPr>
    </w:p>
    <w:p w14:paraId="64A3DE9F" w14:textId="77777777" w:rsidR="000D0F14" w:rsidRPr="00E0666D" w:rsidRDefault="000D0F14" w:rsidP="00E01B7B">
      <w:pPr>
        <w:pStyle w:val="ListParagraph"/>
        <w:numPr>
          <w:ilvl w:val="0"/>
          <w:numId w:val="88"/>
        </w:numPr>
        <w:autoSpaceDE w:val="0"/>
        <w:autoSpaceDN w:val="0"/>
        <w:adjustRightInd w:val="0"/>
        <w:spacing w:after="0" w:line="240" w:lineRule="auto"/>
        <w:jc w:val="both"/>
        <w:rPr>
          <w:rFonts w:ascii="Arial" w:hAnsi="Arial" w:cs="Arial"/>
          <w:color w:val="000000" w:themeColor="text1"/>
          <w:sz w:val="20"/>
          <w:szCs w:val="20"/>
        </w:rPr>
      </w:pPr>
      <w:r w:rsidRPr="00E0666D">
        <w:rPr>
          <w:rFonts w:ascii="Arial" w:hAnsi="Arial" w:cs="Arial"/>
          <w:color w:val="000000" w:themeColor="text1"/>
          <w:sz w:val="20"/>
          <w:szCs w:val="20"/>
        </w:rPr>
        <w:t>Members acknowledge and agree that:</w:t>
      </w:r>
    </w:p>
    <w:p w14:paraId="7DA07338" w14:textId="037BA558" w:rsidR="000D0F14" w:rsidRPr="00E0666D" w:rsidRDefault="000D0F14" w:rsidP="00E01B7B">
      <w:pPr>
        <w:pStyle w:val="ListParagraph"/>
        <w:numPr>
          <w:ilvl w:val="0"/>
          <w:numId w:val="87"/>
        </w:num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color w:val="000000" w:themeColor="text1"/>
          <w:sz w:val="20"/>
          <w:szCs w:val="20"/>
        </w:rPr>
        <w:t>these rules</w:t>
      </w:r>
      <w:r w:rsidRPr="00E0666D">
        <w:rPr>
          <w:rFonts w:ascii="Arial" w:hAnsi="Arial" w:cs="Arial"/>
          <w:color w:val="000000" w:themeColor="text1"/>
          <w:sz w:val="20"/>
          <w:szCs w:val="20"/>
        </w:rPr>
        <w:t xml:space="preserve"> constitute a contract between each of them and the </w:t>
      </w:r>
      <w:r w:rsidR="00400072">
        <w:rPr>
          <w:rFonts w:ascii="Arial" w:hAnsi="Arial" w:cs="Arial"/>
          <w:color w:val="000000" w:themeColor="text1"/>
          <w:sz w:val="20"/>
          <w:szCs w:val="20"/>
        </w:rPr>
        <w:t>Association</w:t>
      </w:r>
      <w:r w:rsidRPr="00E0666D">
        <w:rPr>
          <w:rFonts w:ascii="Arial" w:hAnsi="Arial" w:cs="Arial"/>
          <w:color w:val="000000" w:themeColor="text1"/>
          <w:sz w:val="20"/>
          <w:szCs w:val="20"/>
        </w:rPr>
        <w:t xml:space="preserve"> and that they are bound by </w:t>
      </w:r>
      <w:r>
        <w:rPr>
          <w:rFonts w:ascii="Arial" w:hAnsi="Arial" w:cs="Arial"/>
          <w:color w:val="000000" w:themeColor="text1"/>
          <w:sz w:val="20"/>
          <w:szCs w:val="20"/>
        </w:rPr>
        <w:t>these rules</w:t>
      </w:r>
      <w:r w:rsidRPr="00E0666D">
        <w:rPr>
          <w:rFonts w:ascii="Arial" w:hAnsi="Arial" w:cs="Arial"/>
          <w:color w:val="000000" w:themeColor="text1"/>
          <w:sz w:val="20"/>
          <w:szCs w:val="20"/>
        </w:rPr>
        <w:t xml:space="preserve">, the </w:t>
      </w:r>
      <w:r>
        <w:rPr>
          <w:rFonts w:ascii="Arial" w:hAnsi="Arial" w:cs="Arial"/>
          <w:color w:val="000000" w:themeColor="text1"/>
          <w:sz w:val="20"/>
          <w:szCs w:val="20"/>
        </w:rPr>
        <w:t>b</w:t>
      </w:r>
      <w:r w:rsidRPr="00E0666D">
        <w:rPr>
          <w:rFonts w:ascii="Arial" w:hAnsi="Arial" w:cs="Arial"/>
          <w:color w:val="000000" w:themeColor="text1"/>
          <w:sz w:val="20"/>
          <w:szCs w:val="20"/>
        </w:rPr>
        <w:t>y-</w:t>
      </w:r>
      <w:r>
        <w:rPr>
          <w:rFonts w:ascii="Arial" w:hAnsi="Arial" w:cs="Arial"/>
          <w:color w:val="000000" w:themeColor="text1"/>
          <w:sz w:val="20"/>
          <w:szCs w:val="20"/>
        </w:rPr>
        <w:t>l</w:t>
      </w:r>
      <w:r w:rsidRPr="00E0666D">
        <w:rPr>
          <w:rFonts w:ascii="Arial" w:hAnsi="Arial" w:cs="Arial"/>
          <w:color w:val="000000" w:themeColor="text1"/>
          <w:sz w:val="20"/>
          <w:szCs w:val="20"/>
        </w:rPr>
        <w:t xml:space="preserve">aws, </w:t>
      </w:r>
      <w:r>
        <w:rPr>
          <w:rFonts w:ascii="Arial" w:hAnsi="Arial" w:cs="Arial"/>
          <w:color w:val="000000" w:themeColor="text1"/>
          <w:sz w:val="20"/>
          <w:szCs w:val="20"/>
        </w:rPr>
        <w:t xml:space="preserve">policies, procedures and regulations of the </w:t>
      </w:r>
      <w:r w:rsidR="00400072">
        <w:rPr>
          <w:rFonts w:ascii="Arial" w:hAnsi="Arial" w:cs="Arial"/>
          <w:color w:val="000000" w:themeColor="text1"/>
          <w:sz w:val="20"/>
          <w:szCs w:val="20"/>
        </w:rPr>
        <w:t>Association</w:t>
      </w:r>
      <w:r w:rsidRPr="00E0666D">
        <w:rPr>
          <w:rFonts w:ascii="Arial" w:hAnsi="Arial" w:cs="Arial"/>
          <w:color w:val="000000" w:themeColor="text1"/>
          <w:sz w:val="20"/>
          <w:szCs w:val="20"/>
        </w:rPr>
        <w:t>;</w:t>
      </w:r>
    </w:p>
    <w:p w14:paraId="0F71160C" w14:textId="70D64AE6" w:rsidR="000D0F14" w:rsidRPr="00E0666D" w:rsidRDefault="000D0F14" w:rsidP="00E01B7B">
      <w:pPr>
        <w:pStyle w:val="ListParagraph"/>
        <w:numPr>
          <w:ilvl w:val="0"/>
          <w:numId w:val="87"/>
        </w:numPr>
        <w:autoSpaceDE w:val="0"/>
        <w:autoSpaceDN w:val="0"/>
        <w:adjustRightInd w:val="0"/>
        <w:spacing w:after="0" w:line="240" w:lineRule="auto"/>
        <w:jc w:val="both"/>
        <w:rPr>
          <w:rFonts w:ascii="Arial" w:hAnsi="Arial" w:cs="Arial"/>
          <w:color w:val="000000" w:themeColor="text1"/>
          <w:sz w:val="20"/>
          <w:szCs w:val="20"/>
        </w:rPr>
      </w:pPr>
      <w:r w:rsidRPr="00E0666D">
        <w:rPr>
          <w:rFonts w:ascii="Arial" w:hAnsi="Arial" w:cs="Arial"/>
          <w:color w:val="000000" w:themeColor="text1"/>
          <w:sz w:val="20"/>
          <w:szCs w:val="20"/>
        </w:rPr>
        <w:t xml:space="preserve">they shall comply with and observe </w:t>
      </w:r>
      <w:r>
        <w:rPr>
          <w:rFonts w:ascii="Arial" w:hAnsi="Arial" w:cs="Arial"/>
          <w:color w:val="000000" w:themeColor="text1"/>
          <w:sz w:val="20"/>
          <w:szCs w:val="20"/>
        </w:rPr>
        <w:t>these rules</w:t>
      </w:r>
      <w:r w:rsidRPr="00E0666D">
        <w:rPr>
          <w:rFonts w:ascii="Arial" w:hAnsi="Arial" w:cs="Arial"/>
          <w:color w:val="000000" w:themeColor="text1"/>
          <w:sz w:val="20"/>
          <w:szCs w:val="20"/>
        </w:rPr>
        <w:t xml:space="preserve">, the </w:t>
      </w:r>
      <w:r>
        <w:rPr>
          <w:rFonts w:ascii="Arial" w:hAnsi="Arial" w:cs="Arial"/>
          <w:color w:val="000000" w:themeColor="text1"/>
          <w:sz w:val="20"/>
          <w:szCs w:val="20"/>
        </w:rPr>
        <w:t>b</w:t>
      </w:r>
      <w:r w:rsidRPr="00E0666D">
        <w:rPr>
          <w:rFonts w:ascii="Arial" w:hAnsi="Arial" w:cs="Arial"/>
          <w:color w:val="000000" w:themeColor="text1"/>
          <w:sz w:val="20"/>
          <w:szCs w:val="20"/>
        </w:rPr>
        <w:t>y-</w:t>
      </w:r>
      <w:r>
        <w:rPr>
          <w:rFonts w:ascii="Arial" w:hAnsi="Arial" w:cs="Arial"/>
          <w:color w:val="000000" w:themeColor="text1"/>
          <w:sz w:val="20"/>
          <w:szCs w:val="20"/>
        </w:rPr>
        <w:t>l</w:t>
      </w:r>
      <w:r w:rsidRPr="00E0666D">
        <w:rPr>
          <w:rFonts w:ascii="Arial" w:hAnsi="Arial" w:cs="Arial"/>
          <w:color w:val="000000" w:themeColor="text1"/>
          <w:sz w:val="20"/>
          <w:szCs w:val="20"/>
        </w:rPr>
        <w:t xml:space="preserve">aws, </w:t>
      </w:r>
      <w:r>
        <w:rPr>
          <w:rFonts w:ascii="Arial" w:hAnsi="Arial" w:cs="Arial"/>
          <w:color w:val="000000" w:themeColor="text1"/>
          <w:sz w:val="20"/>
          <w:szCs w:val="20"/>
        </w:rPr>
        <w:t xml:space="preserve">policies, procedures and regulations of the </w:t>
      </w:r>
      <w:r w:rsidR="00400072">
        <w:rPr>
          <w:rFonts w:ascii="Arial" w:hAnsi="Arial" w:cs="Arial"/>
          <w:color w:val="000000" w:themeColor="text1"/>
          <w:sz w:val="20"/>
          <w:szCs w:val="20"/>
        </w:rPr>
        <w:t>Association</w:t>
      </w:r>
      <w:r w:rsidRPr="00E0666D">
        <w:rPr>
          <w:rFonts w:ascii="Arial" w:hAnsi="Arial" w:cs="Arial"/>
          <w:color w:val="000000" w:themeColor="text1"/>
          <w:sz w:val="20"/>
          <w:szCs w:val="20"/>
        </w:rPr>
        <w:t xml:space="preserve"> and any determination, resolution or policy which may be made or passed by the </w:t>
      </w:r>
      <w:r w:rsidR="00400072">
        <w:rPr>
          <w:rFonts w:ascii="Arial" w:hAnsi="Arial" w:cs="Arial"/>
          <w:color w:val="000000" w:themeColor="text1"/>
          <w:sz w:val="20"/>
          <w:szCs w:val="20"/>
        </w:rPr>
        <w:t>Board</w:t>
      </w:r>
      <w:r w:rsidRPr="00E0666D">
        <w:rPr>
          <w:rFonts w:ascii="Arial" w:hAnsi="Arial" w:cs="Arial"/>
          <w:color w:val="000000" w:themeColor="text1"/>
          <w:sz w:val="20"/>
          <w:szCs w:val="20"/>
        </w:rPr>
        <w:t xml:space="preserve"> or any duly authorised </w:t>
      </w:r>
      <w:r w:rsidR="008B058F">
        <w:rPr>
          <w:rFonts w:ascii="Arial" w:hAnsi="Arial" w:cs="Arial"/>
          <w:color w:val="000000" w:themeColor="text1"/>
          <w:sz w:val="20"/>
          <w:szCs w:val="20"/>
        </w:rPr>
        <w:t>sub</w:t>
      </w:r>
      <w:r w:rsidR="000B5B1C">
        <w:rPr>
          <w:rFonts w:ascii="Arial" w:hAnsi="Arial" w:cs="Arial"/>
          <w:color w:val="000000" w:themeColor="text1"/>
          <w:sz w:val="20"/>
          <w:szCs w:val="20"/>
        </w:rPr>
        <w:t>committee</w:t>
      </w:r>
      <w:r w:rsidRPr="00E0666D">
        <w:rPr>
          <w:rFonts w:ascii="Arial" w:hAnsi="Arial" w:cs="Arial"/>
          <w:color w:val="000000" w:themeColor="text1"/>
          <w:sz w:val="20"/>
          <w:szCs w:val="20"/>
        </w:rPr>
        <w:t>;</w:t>
      </w:r>
    </w:p>
    <w:p w14:paraId="006770A7" w14:textId="59C06D02" w:rsidR="000D0F14" w:rsidRPr="00E0666D" w:rsidRDefault="000D0F14" w:rsidP="00E01B7B">
      <w:pPr>
        <w:pStyle w:val="ListParagraph"/>
        <w:numPr>
          <w:ilvl w:val="0"/>
          <w:numId w:val="87"/>
        </w:numPr>
        <w:autoSpaceDE w:val="0"/>
        <w:autoSpaceDN w:val="0"/>
        <w:adjustRightInd w:val="0"/>
        <w:spacing w:after="0" w:line="240" w:lineRule="auto"/>
        <w:jc w:val="both"/>
        <w:rPr>
          <w:rFonts w:ascii="Arial" w:hAnsi="Arial" w:cs="Arial"/>
          <w:color w:val="000000" w:themeColor="text1"/>
          <w:sz w:val="20"/>
          <w:szCs w:val="20"/>
        </w:rPr>
      </w:pPr>
      <w:r w:rsidRPr="00E0666D">
        <w:rPr>
          <w:rFonts w:ascii="Arial" w:hAnsi="Arial" w:cs="Arial"/>
          <w:color w:val="000000" w:themeColor="text1"/>
          <w:sz w:val="20"/>
          <w:szCs w:val="20"/>
        </w:rPr>
        <w:t xml:space="preserve">by submitting to </w:t>
      </w:r>
      <w:r>
        <w:rPr>
          <w:rFonts w:ascii="Arial" w:hAnsi="Arial" w:cs="Arial"/>
          <w:color w:val="000000" w:themeColor="text1"/>
          <w:sz w:val="20"/>
          <w:szCs w:val="20"/>
        </w:rPr>
        <w:t>these rules</w:t>
      </w:r>
      <w:r w:rsidRPr="00E0666D">
        <w:rPr>
          <w:rFonts w:ascii="Arial" w:hAnsi="Arial" w:cs="Arial"/>
          <w:color w:val="000000" w:themeColor="text1"/>
          <w:sz w:val="20"/>
          <w:szCs w:val="20"/>
        </w:rPr>
        <w:t xml:space="preserve">, the </w:t>
      </w:r>
      <w:r>
        <w:rPr>
          <w:rFonts w:ascii="Arial" w:hAnsi="Arial" w:cs="Arial"/>
          <w:color w:val="000000" w:themeColor="text1"/>
          <w:sz w:val="20"/>
          <w:szCs w:val="20"/>
        </w:rPr>
        <w:t>b</w:t>
      </w:r>
      <w:r w:rsidRPr="00E0666D">
        <w:rPr>
          <w:rFonts w:ascii="Arial" w:hAnsi="Arial" w:cs="Arial"/>
          <w:color w:val="000000" w:themeColor="text1"/>
          <w:sz w:val="20"/>
          <w:szCs w:val="20"/>
        </w:rPr>
        <w:t>y-</w:t>
      </w:r>
      <w:r>
        <w:rPr>
          <w:rFonts w:ascii="Arial" w:hAnsi="Arial" w:cs="Arial"/>
          <w:color w:val="000000" w:themeColor="text1"/>
          <w:sz w:val="20"/>
          <w:szCs w:val="20"/>
        </w:rPr>
        <w:t>l</w:t>
      </w:r>
      <w:r w:rsidRPr="00E0666D">
        <w:rPr>
          <w:rFonts w:ascii="Arial" w:hAnsi="Arial" w:cs="Arial"/>
          <w:color w:val="000000" w:themeColor="text1"/>
          <w:sz w:val="20"/>
          <w:szCs w:val="20"/>
        </w:rPr>
        <w:t xml:space="preserve">aws, </w:t>
      </w:r>
      <w:r>
        <w:rPr>
          <w:rFonts w:ascii="Arial" w:hAnsi="Arial" w:cs="Arial"/>
          <w:color w:val="000000" w:themeColor="text1"/>
          <w:sz w:val="20"/>
          <w:szCs w:val="20"/>
        </w:rPr>
        <w:t xml:space="preserve">policies, procedures and regulations of the </w:t>
      </w:r>
      <w:r w:rsidR="00400072">
        <w:rPr>
          <w:rFonts w:ascii="Arial" w:hAnsi="Arial" w:cs="Arial"/>
          <w:color w:val="000000" w:themeColor="text1"/>
          <w:sz w:val="20"/>
          <w:szCs w:val="20"/>
        </w:rPr>
        <w:t>Association</w:t>
      </w:r>
      <w:r w:rsidR="00396ECC">
        <w:rPr>
          <w:rFonts w:ascii="Arial" w:hAnsi="Arial" w:cs="Arial"/>
          <w:color w:val="000000" w:themeColor="text1"/>
          <w:sz w:val="20"/>
          <w:szCs w:val="20"/>
        </w:rPr>
        <w:t>,</w:t>
      </w:r>
      <w:r w:rsidRPr="00E0666D">
        <w:rPr>
          <w:rFonts w:ascii="Arial" w:hAnsi="Arial" w:cs="Arial"/>
          <w:color w:val="000000" w:themeColor="text1"/>
          <w:sz w:val="20"/>
          <w:szCs w:val="20"/>
        </w:rPr>
        <w:t xml:space="preserve"> they are subject to the jurisdiction of the </w:t>
      </w:r>
      <w:r w:rsidR="00400072">
        <w:rPr>
          <w:rFonts w:ascii="Arial" w:hAnsi="Arial" w:cs="Arial"/>
          <w:color w:val="000000" w:themeColor="text1"/>
          <w:sz w:val="20"/>
          <w:szCs w:val="20"/>
        </w:rPr>
        <w:t>Association</w:t>
      </w:r>
      <w:r w:rsidRPr="00E0666D">
        <w:rPr>
          <w:rFonts w:ascii="Arial" w:hAnsi="Arial" w:cs="Arial"/>
          <w:color w:val="000000" w:themeColor="text1"/>
          <w:sz w:val="20"/>
          <w:szCs w:val="20"/>
        </w:rPr>
        <w:t>;</w:t>
      </w:r>
    </w:p>
    <w:p w14:paraId="1B59632E" w14:textId="3E356389" w:rsidR="000D0F14" w:rsidRPr="00E0666D" w:rsidRDefault="000D0F14" w:rsidP="00E01B7B">
      <w:pPr>
        <w:pStyle w:val="ListParagraph"/>
        <w:numPr>
          <w:ilvl w:val="0"/>
          <w:numId w:val="87"/>
        </w:num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color w:val="000000" w:themeColor="text1"/>
          <w:sz w:val="20"/>
          <w:szCs w:val="20"/>
        </w:rPr>
        <w:t>these rules are</w:t>
      </w:r>
      <w:r w:rsidRPr="00E0666D">
        <w:rPr>
          <w:rFonts w:ascii="Arial" w:hAnsi="Arial" w:cs="Arial"/>
          <w:color w:val="000000" w:themeColor="text1"/>
          <w:sz w:val="20"/>
          <w:szCs w:val="20"/>
        </w:rPr>
        <w:t xml:space="preserve"> made in pursuit of a common purpose, namely for the mutual and collective benefit of the </w:t>
      </w:r>
      <w:r w:rsidR="00400072">
        <w:rPr>
          <w:rFonts w:ascii="Arial" w:hAnsi="Arial" w:cs="Arial"/>
          <w:color w:val="000000" w:themeColor="text1"/>
          <w:sz w:val="20"/>
          <w:szCs w:val="20"/>
        </w:rPr>
        <w:t>Association</w:t>
      </w:r>
      <w:r w:rsidRPr="00E0666D">
        <w:rPr>
          <w:rFonts w:ascii="Arial" w:hAnsi="Arial" w:cs="Arial"/>
          <w:color w:val="000000" w:themeColor="text1"/>
          <w:sz w:val="20"/>
          <w:szCs w:val="20"/>
        </w:rPr>
        <w:t xml:space="preserve">, the </w:t>
      </w:r>
      <w:r>
        <w:rPr>
          <w:rFonts w:ascii="Arial" w:hAnsi="Arial" w:cs="Arial"/>
          <w:color w:val="000000" w:themeColor="text1"/>
          <w:sz w:val="20"/>
          <w:szCs w:val="20"/>
        </w:rPr>
        <w:t>m</w:t>
      </w:r>
      <w:r w:rsidRPr="00E0666D">
        <w:rPr>
          <w:rFonts w:ascii="Arial" w:hAnsi="Arial" w:cs="Arial"/>
          <w:color w:val="000000" w:themeColor="text1"/>
          <w:sz w:val="20"/>
          <w:szCs w:val="20"/>
        </w:rPr>
        <w:t xml:space="preserve">embers and </w:t>
      </w:r>
      <w:r w:rsidR="00396ECC">
        <w:rPr>
          <w:rFonts w:ascii="Arial" w:hAnsi="Arial" w:cs="Arial"/>
          <w:color w:val="000000" w:themeColor="text1"/>
          <w:sz w:val="20"/>
          <w:szCs w:val="20"/>
        </w:rPr>
        <w:t xml:space="preserve">the </w:t>
      </w:r>
      <w:r>
        <w:rPr>
          <w:rFonts w:ascii="Arial" w:hAnsi="Arial" w:cs="Arial"/>
          <w:color w:val="000000" w:themeColor="text1"/>
          <w:sz w:val="20"/>
          <w:szCs w:val="20"/>
        </w:rPr>
        <w:t xml:space="preserve">sport of </w:t>
      </w:r>
      <w:r w:rsidR="000B5B1C">
        <w:rPr>
          <w:rFonts w:ascii="Arial" w:hAnsi="Arial" w:cs="Arial"/>
          <w:color w:val="000000" w:themeColor="text1"/>
          <w:sz w:val="20"/>
          <w:szCs w:val="20"/>
        </w:rPr>
        <w:t>basketball</w:t>
      </w:r>
      <w:r w:rsidRPr="00E0666D">
        <w:rPr>
          <w:rFonts w:ascii="Arial" w:hAnsi="Arial" w:cs="Arial"/>
          <w:color w:val="000000" w:themeColor="text1"/>
          <w:sz w:val="20"/>
          <w:szCs w:val="20"/>
        </w:rPr>
        <w:t>;</w:t>
      </w:r>
    </w:p>
    <w:p w14:paraId="4F3E8B24" w14:textId="0C823ADD" w:rsidR="000D0F14" w:rsidRPr="00E0666D" w:rsidRDefault="000D0F14" w:rsidP="00E01B7B">
      <w:pPr>
        <w:pStyle w:val="ListParagraph"/>
        <w:numPr>
          <w:ilvl w:val="0"/>
          <w:numId w:val="87"/>
        </w:num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color w:val="000000" w:themeColor="text1"/>
          <w:sz w:val="20"/>
          <w:szCs w:val="20"/>
        </w:rPr>
        <w:t>these rules</w:t>
      </w:r>
      <w:r w:rsidRPr="00E0666D">
        <w:rPr>
          <w:rFonts w:ascii="Arial" w:hAnsi="Arial" w:cs="Arial"/>
          <w:color w:val="000000" w:themeColor="text1"/>
          <w:sz w:val="20"/>
          <w:szCs w:val="20"/>
        </w:rPr>
        <w:t xml:space="preserve">, the </w:t>
      </w:r>
      <w:r>
        <w:rPr>
          <w:rFonts w:ascii="Arial" w:hAnsi="Arial" w:cs="Arial"/>
          <w:color w:val="000000" w:themeColor="text1"/>
          <w:sz w:val="20"/>
          <w:szCs w:val="20"/>
        </w:rPr>
        <w:t>b</w:t>
      </w:r>
      <w:r w:rsidRPr="00E0666D">
        <w:rPr>
          <w:rFonts w:ascii="Arial" w:hAnsi="Arial" w:cs="Arial"/>
          <w:color w:val="000000" w:themeColor="text1"/>
          <w:sz w:val="20"/>
          <w:szCs w:val="20"/>
        </w:rPr>
        <w:t>y-</w:t>
      </w:r>
      <w:r>
        <w:rPr>
          <w:rFonts w:ascii="Arial" w:hAnsi="Arial" w:cs="Arial"/>
          <w:color w:val="000000" w:themeColor="text1"/>
          <w:sz w:val="20"/>
          <w:szCs w:val="20"/>
        </w:rPr>
        <w:t>l</w:t>
      </w:r>
      <w:r w:rsidRPr="00E0666D">
        <w:rPr>
          <w:rFonts w:ascii="Arial" w:hAnsi="Arial" w:cs="Arial"/>
          <w:color w:val="000000" w:themeColor="text1"/>
          <w:sz w:val="20"/>
          <w:szCs w:val="20"/>
        </w:rPr>
        <w:t xml:space="preserve">aws, </w:t>
      </w:r>
      <w:r>
        <w:rPr>
          <w:rFonts w:ascii="Arial" w:hAnsi="Arial" w:cs="Arial"/>
          <w:color w:val="000000" w:themeColor="text1"/>
          <w:sz w:val="20"/>
          <w:szCs w:val="20"/>
        </w:rPr>
        <w:t xml:space="preserve">policies, procedures and regulations of the </w:t>
      </w:r>
      <w:r w:rsidR="00400072">
        <w:rPr>
          <w:rFonts w:ascii="Arial" w:hAnsi="Arial" w:cs="Arial"/>
          <w:color w:val="000000" w:themeColor="text1"/>
          <w:sz w:val="20"/>
          <w:szCs w:val="20"/>
        </w:rPr>
        <w:t>Association</w:t>
      </w:r>
      <w:r w:rsidRPr="00E0666D">
        <w:rPr>
          <w:rFonts w:ascii="Arial" w:hAnsi="Arial" w:cs="Arial"/>
          <w:color w:val="000000" w:themeColor="text1"/>
          <w:sz w:val="20"/>
          <w:szCs w:val="20"/>
        </w:rPr>
        <w:t xml:space="preserve"> are necessary and reasonable for promoting the </w:t>
      </w:r>
      <w:r>
        <w:rPr>
          <w:rFonts w:ascii="Arial" w:hAnsi="Arial" w:cs="Arial"/>
          <w:color w:val="000000" w:themeColor="text1"/>
          <w:sz w:val="20"/>
          <w:szCs w:val="20"/>
        </w:rPr>
        <w:t>o</w:t>
      </w:r>
      <w:r w:rsidRPr="00E0666D">
        <w:rPr>
          <w:rFonts w:ascii="Arial" w:hAnsi="Arial" w:cs="Arial"/>
          <w:color w:val="000000" w:themeColor="text1"/>
          <w:sz w:val="20"/>
          <w:szCs w:val="20"/>
        </w:rPr>
        <w:t>bjects</w:t>
      </w:r>
      <w:r>
        <w:rPr>
          <w:rFonts w:ascii="Arial" w:hAnsi="Arial" w:cs="Arial"/>
          <w:color w:val="000000" w:themeColor="text1"/>
          <w:sz w:val="20"/>
          <w:szCs w:val="20"/>
        </w:rPr>
        <w:t xml:space="preserve"> and purposes of the </w:t>
      </w:r>
      <w:r w:rsidR="00400072">
        <w:rPr>
          <w:rFonts w:ascii="Arial" w:hAnsi="Arial" w:cs="Arial"/>
          <w:color w:val="000000" w:themeColor="text1"/>
          <w:sz w:val="20"/>
          <w:szCs w:val="20"/>
        </w:rPr>
        <w:t>Association</w:t>
      </w:r>
      <w:r w:rsidRPr="00E0666D">
        <w:rPr>
          <w:rFonts w:ascii="Arial" w:hAnsi="Arial" w:cs="Arial"/>
          <w:color w:val="000000" w:themeColor="text1"/>
          <w:sz w:val="20"/>
          <w:szCs w:val="20"/>
        </w:rPr>
        <w:t>;</w:t>
      </w:r>
    </w:p>
    <w:p w14:paraId="2D6CCB7B" w14:textId="0550DCBB" w:rsidR="000D0F14" w:rsidRPr="00E0666D" w:rsidRDefault="000D0F14" w:rsidP="00E01B7B">
      <w:pPr>
        <w:pStyle w:val="ListParagraph"/>
        <w:numPr>
          <w:ilvl w:val="0"/>
          <w:numId w:val="87"/>
        </w:numPr>
        <w:autoSpaceDE w:val="0"/>
        <w:autoSpaceDN w:val="0"/>
        <w:adjustRightInd w:val="0"/>
        <w:spacing w:after="0" w:line="240" w:lineRule="auto"/>
        <w:jc w:val="both"/>
        <w:rPr>
          <w:rFonts w:ascii="Arial" w:hAnsi="Arial" w:cs="Arial"/>
          <w:color w:val="000000" w:themeColor="text1"/>
          <w:sz w:val="20"/>
          <w:szCs w:val="20"/>
        </w:rPr>
      </w:pPr>
      <w:r w:rsidRPr="00E0666D">
        <w:rPr>
          <w:rFonts w:ascii="Arial" w:hAnsi="Arial" w:cs="Arial"/>
          <w:color w:val="000000" w:themeColor="text1"/>
          <w:sz w:val="20"/>
          <w:szCs w:val="20"/>
        </w:rPr>
        <w:t xml:space="preserve">neither membership of the </w:t>
      </w:r>
      <w:r w:rsidR="00400072">
        <w:rPr>
          <w:rFonts w:ascii="Arial" w:hAnsi="Arial" w:cs="Arial"/>
          <w:color w:val="000000" w:themeColor="text1"/>
          <w:sz w:val="20"/>
          <w:szCs w:val="20"/>
        </w:rPr>
        <w:t>Association</w:t>
      </w:r>
      <w:r w:rsidRPr="00E0666D">
        <w:rPr>
          <w:rFonts w:ascii="Arial" w:hAnsi="Arial" w:cs="Arial"/>
          <w:color w:val="000000" w:themeColor="text1"/>
          <w:sz w:val="20"/>
          <w:szCs w:val="20"/>
        </w:rPr>
        <w:t xml:space="preserve"> nor </w:t>
      </w:r>
      <w:r>
        <w:rPr>
          <w:rFonts w:ascii="Arial" w:hAnsi="Arial" w:cs="Arial"/>
          <w:color w:val="000000" w:themeColor="text1"/>
          <w:sz w:val="20"/>
          <w:szCs w:val="20"/>
        </w:rPr>
        <w:t>these rules</w:t>
      </w:r>
      <w:r w:rsidR="008B058F">
        <w:rPr>
          <w:rFonts w:ascii="Arial" w:hAnsi="Arial" w:cs="Arial"/>
          <w:color w:val="000000" w:themeColor="text1"/>
          <w:sz w:val="20"/>
          <w:szCs w:val="20"/>
        </w:rPr>
        <w:t>,</w:t>
      </w:r>
      <w:r w:rsidRPr="00E0666D">
        <w:rPr>
          <w:rFonts w:ascii="Arial" w:hAnsi="Arial" w:cs="Arial"/>
          <w:color w:val="000000" w:themeColor="text1"/>
          <w:sz w:val="20"/>
          <w:szCs w:val="20"/>
        </w:rPr>
        <w:t xml:space="preserve"> give rise to:</w:t>
      </w:r>
    </w:p>
    <w:p w14:paraId="41C6FAA3" w14:textId="075D7DC9" w:rsidR="000D0F14" w:rsidRPr="00E0666D" w:rsidRDefault="000D0F14" w:rsidP="00E01B7B">
      <w:pPr>
        <w:pStyle w:val="ListParagraph"/>
        <w:numPr>
          <w:ilvl w:val="2"/>
          <w:numId w:val="16"/>
        </w:numPr>
        <w:autoSpaceDE w:val="0"/>
        <w:autoSpaceDN w:val="0"/>
        <w:adjustRightInd w:val="0"/>
        <w:spacing w:after="0" w:line="240" w:lineRule="auto"/>
        <w:jc w:val="both"/>
        <w:rPr>
          <w:rFonts w:ascii="Arial" w:hAnsi="Arial" w:cs="Arial"/>
          <w:color w:val="000000" w:themeColor="text1"/>
          <w:sz w:val="20"/>
          <w:szCs w:val="20"/>
        </w:rPr>
      </w:pPr>
      <w:r w:rsidRPr="00E0666D">
        <w:rPr>
          <w:rFonts w:ascii="Arial" w:hAnsi="Arial" w:cs="Arial"/>
          <w:color w:val="000000" w:themeColor="text1"/>
          <w:sz w:val="20"/>
          <w:szCs w:val="20"/>
        </w:rPr>
        <w:t xml:space="preserve">any proprietary right of </w:t>
      </w:r>
      <w:r>
        <w:rPr>
          <w:rFonts w:ascii="Arial" w:hAnsi="Arial" w:cs="Arial"/>
          <w:color w:val="000000" w:themeColor="text1"/>
          <w:sz w:val="20"/>
          <w:szCs w:val="20"/>
        </w:rPr>
        <w:t>m</w:t>
      </w:r>
      <w:r w:rsidRPr="00E0666D">
        <w:rPr>
          <w:rFonts w:ascii="Arial" w:hAnsi="Arial" w:cs="Arial"/>
          <w:color w:val="000000" w:themeColor="text1"/>
          <w:sz w:val="20"/>
          <w:szCs w:val="20"/>
        </w:rPr>
        <w:t xml:space="preserve">embers in, to or over the </w:t>
      </w:r>
      <w:r w:rsidR="00400072">
        <w:rPr>
          <w:rFonts w:ascii="Arial" w:hAnsi="Arial" w:cs="Arial"/>
          <w:color w:val="000000" w:themeColor="text1"/>
          <w:sz w:val="20"/>
          <w:szCs w:val="20"/>
        </w:rPr>
        <w:t>Association</w:t>
      </w:r>
      <w:r w:rsidRPr="00E0666D">
        <w:rPr>
          <w:rFonts w:ascii="Arial" w:hAnsi="Arial" w:cs="Arial"/>
          <w:color w:val="000000" w:themeColor="text1"/>
          <w:sz w:val="20"/>
          <w:szCs w:val="20"/>
        </w:rPr>
        <w:t xml:space="preserve"> or its property or assets;</w:t>
      </w:r>
    </w:p>
    <w:p w14:paraId="098A0799" w14:textId="66480045" w:rsidR="000D0F14" w:rsidRPr="00E0666D" w:rsidRDefault="000D0F14" w:rsidP="00E01B7B">
      <w:pPr>
        <w:pStyle w:val="ListParagraph"/>
        <w:numPr>
          <w:ilvl w:val="2"/>
          <w:numId w:val="16"/>
        </w:numPr>
        <w:autoSpaceDE w:val="0"/>
        <w:autoSpaceDN w:val="0"/>
        <w:adjustRightInd w:val="0"/>
        <w:spacing w:after="0" w:line="240" w:lineRule="auto"/>
        <w:jc w:val="both"/>
        <w:rPr>
          <w:rFonts w:ascii="Arial" w:hAnsi="Arial" w:cs="Arial"/>
          <w:color w:val="000000" w:themeColor="text1"/>
          <w:sz w:val="20"/>
          <w:szCs w:val="20"/>
        </w:rPr>
      </w:pPr>
      <w:r w:rsidRPr="00E0666D">
        <w:rPr>
          <w:rFonts w:ascii="Arial" w:hAnsi="Arial" w:cs="Arial"/>
          <w:color w:val="000000" w:themeColor="text1"/>
          <w:sz w:val="20"/>
          <w:szCs w:val="20"/>
        </w:rPr>
        <w:t xml:space="preserve">subject to the Act and the </w:t>
      </w:r>
      <w:r w:rsidR="00400072">
        <w:rPr>
          <w:rFonts w:ascii="Arial" w:hAnsi="Arial" w:cs="Arial"/>
          <w:color w:val="000000" w:themeColor="text1"/>
          <w:sz w:val="20"/>
          <w:szCs w:val="20"/>
        </w:rPr>
        <w:t>Association</w:t>
      </w:r>
      <w:r w:rsidRPr="00E0666D">
        <w:rPr>
          <w:rFonts w:ascii="Arial" w:hAnsi="Arial" w:cs="Arial"/>
          <w:color w:val="000000" w:themeColor="text1"/>
          <w:sz w:val="20"/>
          <w:szCs w:val="20"/>
        </w:rPr>
        <w:t xml:space="preserve"> acting in good faith, the right of </w:t>
      </w:r>
      <w:r>
        <w:rPr>
          <w:rFonts w:ascii="Arial" w:hAnsi="Arial" w:cs="Arial"/>
          <w:color w:val="000000" w:themeColor="text1"/>
          <w:sz w:val="20"/>
          <w:szCs w:val="20"/>
        </w:rPr>
        <w:t>m</w:t>
      </w:r>
      <w:r w:rsidRPr="00E0666D">
        <w:rPr>
          <w:rFonts w:ascii="Arial" w:hAnsi="Arial" w:cs="Arial"/>
          <w:color w:val="000000" w:themeColor="text1"/>
          <w:sz w:val="20"/>
          <w:szCs w:val="20"/>
        </w:rPr>
        <w:t>embers to natural justice unless expressly provided for in th</w:t>
      </w:r>
      <w:r w:rsidR="008B058F">
        <w:rPr>
          <w:rFonts w:ascii="Arial" w:hAnsi="Arial" w:cs="Arial"/>
          <w:color w:val="000000" w:themeColor="text1"/>
          <w:sz w:val="20"/>
          <w:szCs w:val="20"/>
        </w:rPr>
        <w:t>ese</w:t>
      </w:r>
      <w:r w:rsidRPr="00E0666D">
        <w:rPr>
          <w:rFonts w:ascii="Arial" w:hAnsi="Arial" w:cs="Arial"/>
          <w:color w:val="000000" w:themeColor="text1"/>
          <w:sz w:val="20"/>
          <w:szCs w:val="20"/>
        </w:rPr>
        <w:t xml:space="preserve"> </w:t>
      </w:r>
      <w:r w:rsidR="008B058F">
        <w:rPr>
          <w:rFonts w:ascii="Arial" w:hAnsi="Arial" w:cs="Arial"/>
          <w:color w:val="000000" w:themeColor="text1"/>
          <w:sz w:val="20"/>
          <w:szCs w:val="20"/>
        </w:rPr>
        <w:t>rules</w:t>
      </w:r>
      <w:r w:rsidRPr="00E0666D">
        <w:rPr>
          <w:rFonts w:ascii="Arial" w:hAnsi="Arial" w:cs="Arial"/>
          <w:color w:val="000000" w:themeColor="text1"/>
          <w:sz w:val="20"/>
          <w:szCs w:val="20"/>
        </w:rPr>
        <w:t>; and</w:t>
      </w:r>
    </w:p>
    <w:p w14:paraId="0F523DE5" w14:textId="5F6E4A76" w:rsidR="000D0F14" w:rsidRPr="00E0666D" w:rsidRDefault="000D0F14" w:rsidP="00E01B7B">
      <w:pPr>
        <w:pStyle w:val="ListParagraph"/>
        <w:numPr>
          <w:ilvl w:val="0"/>
          <w:numId w:val="87"/>
        </w:numPr>
        <w:autoSpaceDE w:val="0"/>
        <w:autoSpaceDN w:val="0"/>
        <w:adjustRightInd w:val="0"/>
        <w:spacing w:after="0" w:line="240" w:lineRule="auto"/>
        <w:jc w:val="both"/>
        <w:rPr>
          <w:rFonts w:ascii="Arial" w:hAnsi="Arial" w:cs="Arial"/>
          <w:color w:val="000000" w:themeColor="text1"/>
          <w:sz w:val="20"/>
          <w:szCs w:val="20"/>
        </w:rPr>
      </w:pPr>
      <w:r w:rsidRPr="00E0666D">
        <w:rPr>
          <w:rFonts w:ascii="Arial" w:hAnsi="Arial" w:cs="Arial"/>
          <w:color w:val="000000" w:themeColor="text1"/>
          <w:sz w:val="20"/>
          <w:szCs w:val="20"/>
        </w:rPr>
        <w:t xml:space="preserve">they are entitled to all benefits, advantages, privileges and services of </w:t>
      </w:r>
      <w:r w:rsidR="00400072">
        <w:rPr>
          <w:rFonts w:ascii="Arial" w:hAnsi="Arial" w:cs="Arial"/>
          <w:color w:val="000000" w:themeColor="text1"/>
          <w:sz w:val="20"/>
          <w:szCs w:val="20"/>
        </w:rPr>
        <w:t>Association</w:t>
      </w:r>
      <w:r>
        <w:rPr>
          <w:rFonts w:ascii="Arial" w:hAnsi="Arial" w:cs="Arial"/>
          <w:color w:val="000000" w:themeColor="text1"/>
          <w:sz w:val="20"/>
          <w:szCs w:val="20"/>
        </w:rPr>
        <w:t xml:space="preserve"> </w:t>
      </w:r>
      <w:r w:rsidRPr="00E0666D">
        <w:rPr>
          <w:rFonts w:ascii="Arial" w:hAnsi="Arial" w:cs="Arial"/>
          <w:color w:val="000000" w:themeColor="text1"/>
          <w:sz w:val="20"/>
          <w:szCs w:val="20"/>
        </w:rPr>
        <w:t>membership.</w:t>
      </w:r>
    </w:p>
    <w:p w14:paraId="65F77E50" w14:textId="77777777" w:rsidR="00770566" w:rsidRPr="006F124D" w:rsidRDefault="00770566" w:rsidP="006F124D">
      <w:pPr>
        <w:pStyle w:val="ListParagraph"/>
        <w:autoSpaceDE w:val="0"/>
        <w:autoSpaceDN w:val="0"/>
        <w:adjustRightInd w:val="0"/>
        <w:spacing w:after="0" w:line="240" w:lineRule="auto"/>
        <w:ind w:left="0"/>
        <w:jc w:val="both"/>
        <w:rPr>
          <w:rFonts w:cs="Arial"/>
          <w:color w:val="000000" w:themeColor="text1"/>
          <w:sz w:val="20"/>
          <w:szCs w:val="20"/>
          <w:highlight w:val="lightGray"/>
        </w:rPr>
      </w:pPr>
    </w:p>
    <w:p w14:paraId="26B7C2A0" w14:textId="2F1FF7A5" w:rsidR="006A3429" w:rsidRDefault="00AD3A34" w:rsidP="00415107">
      <w:pPr>
        <w:pStyle w:val="Heading3"/>
        <w:autoSpaceDE w:val="0"/>
        <w:autoSpaceDN w:val="0"/>
        <w:adjustRightInd w:val="0"/>
        <w:spacing w:line="240" w:lineRule="auto"/>
        <w:jc w:val="both"/>
      </w:pPr>
      <w:bookmarkStart w:id="13" w:name="_Toc118381922"/>
      <w:r w:rsidRPr="006508AF">
        <w:t xml:space="preserve">Classes of </w:t>
      </w:r>
      <w:r w:rsidR="00CE1BAE" w:rsidRPr="006508AF">
        <w:t>member</w:t>
      </w:r>
      <w:r w:rsidRPr="006508AF">
        <w:t>ship</w:t>
      </w:r>
      <w:bookmarkEnd w:id="13"/>
      <w:r w:rsidR="009640FA" w:rsidRPr="006508AF">
        <w:t xml:space="preserve"> </w:t>
      </w:r>
    </w:p>
    <w:p w14:paraId="786C2E55" w14:textId="77777777" w:rsidR="006508AF" w:rsidRPr="006508AF" w:rsidRDefault="006508AF" w:rsidP="006508AF"/>
    <w:p w14:paraId="7E3EF1EC" w14:textId="10FC4D26" w:rsidR="00AD3A34" w:rsidRPr="006F124D" w:rsidRDefault="00AD3A34" w:rsidP="00006D75">
      <w:pPr>
        <w:pStyle w:val="ListParagraph"/>
        <w:numPr>
          <w:ilvl w:val="0"/>
          <w:numId w:val="9"/>
        </w:numPr>
        <w:autoSpaceDE w:val="0"/>
        <w:autoSpaceDN w:val="0"/>
        <w:adjustRightInd w:val="0"/>
        <w:spacing w:after="0" w:line="240" w:lineRule="auto"/>
        <w:jc w:val="both"/>
        <w:rPr>
          <w:rFonts w:ascii="Arial" w:hAnsi="Arial" w:cs="Arial"/>
          <w:color w:val="000000" w:themeColor="text1"/>
          <w:sz w:val="20"/>
          <w:szCs w:val="20"/>
        </w:rPr>
      </w:pPr>
      <w:r w:rsidRPr="006F124D">
        <w:rPr>
          <w:rFonts w:ascii="Arial" w:hAnsi="Arial" w:cs="Arial"/>
          <w:color w:val="000000" w:themeColor="text1"/>
          <w:sz w:val="20"/>
          <w:szCs w:val="20"/>
        </w:rPr>
        <w:t xml:space="preserve">The </w:t>
      </w:r>
      <w:r w:rsidR="00400072">
        <w:rPr>
          <w:rFonts w:ascii="Arial" w:hAnsi="Arial" w:cs="Arial"/>
          <w:color w:val="000000" w:themeColor="text1"/>
          <w:sz w:val="20"/>
          <w:szCs w:val="20"/>
        </w:rPr>
        <w:t>Association</w:t>
      </w:r>
      <w:r w:rsidRPr="006F124D">
        <w:rPr>
          <w:rFonts w:ascii="Arial" w:hAnsi="Arial" w:cs="Arial"/>
          <w:color w:val="000000" w:themeColor="text1"/>
          <w:sz w:val="20"/>
          <w:szCs w:val="20"/>
        </w:rPr>
        <w:t xml:space="preserve"> </w:t>
      </w:r>
      <w:r w:rsidR="000728FC" w:rsidRPr="006F124D">
        <w:rPr>
          <w:rFonts w:ascii="Arial" w:hAnsi="Arial" w:cs="Arial"/>
          <w:color w:val="000000" w:themeColor="text1"/>
          <w:sz w:val="20"/>
          <w:szCs w:val="20"/>
        </w:rPr>
        <w:t xml:space="preserve">shall </w:t>
      </w:r>
      <w:r w:rsidRPr="006F124D">
        <w:rPr>
          <w:rFonts w:ascii="Arial" w:hAnsi="Arial" w:cs="Arial"/>
          <w:color w:val="000000" w:themeColor="text1"/>
          <w:sz w:val="20"/>
          <w:szCs w:val="20"/>
        </w:rPr>
        <w:t>consis</w:t>
      </w:r>
      <w:r w:rsidR="00386986" w:rsidRPr="006F124D">
        <w:rPr>
          <w:rFonts w:ascii="Arial" w:hAnsi="Arial" w:cs="Arial"/>
          <w:color w:val="000000" w:themeColor="text1"/>
          <w:sz w:val="20"/>
          <w:szCs w:val="20"/>
        </w:rPr>
        <w:t xml:space="preserve">t of </w:t>
      </w:r>
      <w:r w:rsidR="007F0ABF" w:rsidRPr="006F124D">
        <w:rPr>
          <w:rFonts w:ascii="Arial" w:hAnsi="Arial" w:cs="Arial"/>
          <w:color w:val="000000" w:themeColor="text1"/>
          <w:sz w:val="20"/>
          <w:szCs w:val="20"/>
        </w:rPr>
        <w:t xml:space="preserve">the following </w:t>
      </w:r>
      <w:r w:rsidR="006D243E" w:rsidRPr="006F124D">
        <w:rPr>
          <w:rFonts w:ascii="Arial" w:hAnsi="Arial" w:cs="Arial"/>
          <w:color w:val="000000" w:themeColor="text1"/>
          <w:sz w:val="20"/>
          <w:szCs w:val="20"/>
        </w:rPr>
        <w:t>classes</w:t>
      </w:r>
      <w:r w:rsidR="007F0ABF" w:rsidRPr="006F124D">
        <w:rPr>
          <w:rFonts w:ascii="Arial" w:hAnsi="Arial" w:cs="Arial"/>
          <w:color w:val="000000" w:themeColor="text1"/>
          <w:sz w:val="20"/>
          <w:szCs w:val="20"/>
        </w:rPr>
        <w:t xml:space="preserve"> of</w:t>
      </w:r>
      <w:r w:rsidR="00142DF2" w:rsidRPr="006F124D">
        <w:rPr>
          <w:rFonts w:ascii="Arial" w:hAnsi="Arial" w:cs="Arial"/>
          <w:color w:val="000000" w:themeColor="text1"/>
          <w:sz w:val="20"/>
          <w:szCs w:val="20"/>
        </w:rPr>
        <w:t xml:space="preserve"> members</w:t>
      </w:r>
      <w:r w:rsidR="00006D75" w:rsidRPr="006F124D">
        <w:rPr>
          <w:rFonts w:ascii="Arial" w:hAnsi="Arial" w:cs="Arial"/>
          <w:color w:val="000000" w:themeColor="text1"/>
          <w:sz w:val="20"/>
          <w:szCs w:val="20"/>
        </w:rPr>
        <w:t>:</w:t>
      </w:r>
    </w:p>
    <w:p w14:paraId="5796CF01" w14:textId="3AFCFBC8" w:rsidR="00CC3F13" w:rsidRPr="000752FC" w:rsidRDefault="00CC3F13" w:rsidP="00E01B7B">
      <w:pPr>
        <w:pStyle w:val="ListParagraph"/>
        <w:numPr>
          <w:ilvl w:val="0"/>
          <w:numId w:val="81"/>
        </w:numPr>
        <w:autoSpaceDE w:val="0"/>
        <w:autoSpaceDN w:val="0"/>
        <w:adjustRightInd w:val="0"/>
        <w:spacing w:after="0" w:line="240" w:lineRule="auto"/>
        <w:jc w:val="both"/>
        <w:rPr>
          <w:rFonts w:ascii="Arial" w:hAnsi="Arial" w:cs="Arial"/>
          <w:color w:val="000000" w:themeColor="text1"/>
          <w:sz w:val="20"/>
          <w:szCs w:val="20"/>
        </w:rPr>
      </w:pPr>
      <w:r w:rsidRPr="000752FC">
        <w:rPr>
          <w:rFonts w:ascii="Arial" w:hAnsi="Arial" w:cs="Arial"/>
          <w:color w:val="000000" w:themeColor="text1"/>
          <w:sz w:val="20"/>
          <w:szCs w:val="20"/>
        </w:rPr>
        <w:t>Affiliated Clubs being</w:t>
      </w:r>
      <w:r w:rsidRPr="006F124D">
        <w:rPr>
          <w:rFonts w:ascii="Arial" w:hAnsi="Arial" w:cs="Arial"/>
          <w:color w:val="000000" w:themeColor="text1"/>
          <w:sz w:val="20"/>
          <w:szCs w:val="20"/>
        </w:rPr>
        <w:t xml:space="preserve"> those </w:t>
      </w:r>
      <w:r w:rsidR="00D17893">
        <w:rPr>
          <w:rFonts w:ascii="Arial" w:hAnsi="Arial" w:cs="Arial"/>
          <w:color w:val="000000" w:themeColor="text1"/>
          <w:sz w:val="20"/>
          <w:szCs w:val="20"/>
        </w:rPr>
        <w:t xml:space="preserve">clubs affiliated with </w:t>
      </w:r>
      <w:r w:rsidRPr="006F124D">
        <w:rPr>
          <w:rFonts w:ascii="Arial" w:hAnsi="Arial" w:cs="Arial"/>
          <w:color w:val="000000" w:themeColor="text1"/>
          <w:sz w:val="20"/>
          <w:szCs w:val="20"/>
        </w:rPr>
        <w:t xml:space="preserve">the </w:t>
      </w:r>
      <w:r>
        <w:rPr>
          <w:rFonts w:ascii="Arial" w:hAnsi="Arial" w:cs="Arial"/>
          <w:color w:val="000000" w:themeColor="text1"/>
          <w:sz w:val="20"/>
          <w:szCs w:val="20"/>
        </w:rPr>
        <w:t>Association</w:t>
      </w:r>
      <w:r w:rsidRPr="006F124D">
        <w:rPr>
          <w:rFonts w:ascii="Arial" w:hAnsi="Arial" w:cs="Arial"/>
          <w:color w:val="000000" w:themeColor="text1"/>
          <w:sz w:val="20"/>
          <w:szCs w:val="20"/>
        </w:rPr>
        <w:t xml:space="preserve"> and, subject to this Constitution </w:t>
      </w:r>
      <w:r w:rsidRPr="000752FC">
        <w:rPr>
          <w:rFonts w:ascii="Arial" w:hAnsi="Arial" w:cs="Arial"/>
          <w:color w:val="000000" w:themeColor="text1"/>
          <w:sz w:val="20"/>
          <w:szCs w:val="20"/>
        </w:rPr>
        <w:t>shall have the right to receive notice of general meetings and to be present, debate and vote at general meetings.</w:t>
      </w:r>
    </w:p>
    <w:p w14:paraId="2930AB7B" w14:textId="18735238" w:rsidR="009F1B6E" w:rsidRPr="000752FC" w:rsidRDefault="00E96419" w:rsidP="00E01B7B">
      <w:pPr>
        <w:pStyle w:val="ListParagraph"/>
        <w:numPr>
          <w:ilvl w:val="0"/>
          <w:numId w:val="81"/>
        </w:numPr>
        <w:autoSpaceDE w:val="0"/>
        <w:autoSpaceDN w:val="0"/>
        <w:adjustRightInd w:val="0"/>
        <w:spacing w:after="0" w:line="240" w:lineRule="auto"/>
        <w:jc w:val="both"/>
        <w:rPr>
          <w:rFonts w:ascii="Arial" w:hAnsi="Arial" w:cs="Arial"/>
          <w:color w:val="000000" w:themeColor="text1"/>
          <w:sz w:val="20"/>
          <w:szCs w:val="20"/>
        </w:rPr>
      </w:pPr>
      <w:r w:rsidRPr="000752FC">
        <w:rPr>
          <w:rFonts w:ascii="Arial" w:hAnsi="Arial" w:cs="Arial"/>
          <w:color w:val="000000" w:themeColor="text1"/>
          <w:sz w:val="20"/>
          <w:szCs w:val="20"/>
        </w:rPr>
        <w:t xml:space="preserve">Senior playing members </w:t>
      </w:r>
      <w:r w:rsidR="000728FC" w:rsidRPr="000752FC">
        <w:rPr>
          <w:rFonts w:ascii="Arial" w:hAnsi="Arial" w:cs="Arial"/>
          <w:color w:val="000000" w:themeColor="text1"/>
          <w:sz w:val="20"/>
          <w:szCs w:val="20"/>
        </w:rPr>
        <w:t xml:space="preserve">being </w:t>
      </w:r>
      <w:r w:rsidRPr="000752FC">
        <w:rPr>
          <w:rFonts w:ascii="Arial" w:hAnsi="Arial" w:cs="Arial"/>
          <w:color w:val="000000" w:themeColor="text1"/>
          <w:sz w:val="20"/>
          <w:szCs w:val="20"/>
        </w:rPr>
        <w:t xml:space="preserve">those members 18 years of age or older who play </w:t>
      </w:r>
      <w:r w:rsidR="00A04B8C" w:rsidRPr="000752FC">
        <w:rPr>
          <w:rFonts w:ascii="Arial" w:hAnsi="Arial" w:cs="Arial"/>
          <w:color w:val="000000" w:themeColor="text1"/>
          <w:sz w:val="20"/>
          <w:szCs w:val="20"/>
        </w:rPr>
        <w:t>basketball</w:t>
      </w:r>
      <w:r w:rsidR="000728FC" w:rsidRPr="000752FC">
        <w:rPr>
          <w:rFonts w:ascii="Arial" w:hAnsi="Arial" w:cs="Arial"/>
          <w:color w:val="000000" w:themeColor="text1"/>
          <w:sz w:val="20"/>
          <w:szCs w:val="20"/>
        </w:rPr>
        <w:t xml:space="preserve"> for the </w:t>
      </w:r>
      <w:r w:rsidR="00400072" w:rsidRPr="000752FC">
        <w:rPr>
          <w:rFonts w:ascii="Arial" w:hAnsi="Arial" w:cs="Arial"/>
          <w:color w:val="000000" w:themeColor="text1"/>
          <w:sz w:val="20"/>
          <w:szCs w:val="20"/>
        </w:rPr>
        <w:t>Association</w:t>
      </w:r>
      <w:r w:rsidR="000728FC" w:rsidRPr="006F124D">
        <w:rPr>
          <w:rFonts w:ascii="Arial" w:hAnsi="Arial" w:cs="Arial"/>
          <w:color w:val="000000" w:themeColor="text1"/>
          <w:sz w:val="20"/>
          <w:szCs w:val="20"/>
        </w:rPr>
        <w:t xml:space="preserve"> and, subject to this Constitution shall have the right to receive notice of general meetings and to be present, debate </w:t>
      </w:r>
      <w:r w:rsidR="00D238C3" w:rsidRPr="000752FC">
        <w:rPr>
          <w:rFonts w:ascii="Arial" w:hAnsi="Arial" w:cs="Arial"/>
          <w:color w:val="000000" w:themeColor="text1"/>
          <w:sz w:val="20"/>
          <w:szCs w:val="20"/>
        </w:rPr>
        <w:t>but not</w:t>
      </w:r>
      <w:r w:rsidR="000728FC" w:rsidRPr="000752FC">
        <w:rPr>
          <w:rFonts w:ascii="Arial" w:hAnsi="Arial" w:cs="Arial"/>
          <w:color w:val="000000" w:themeColor="text1"/>
          <w:sz w:val="20"/>
          <w:szCs w:val="20"/>
        </w:rPr>
        <w:t xml:space="preserve"> vote at general meetings</w:t>
      </w:r>
      <w:r w:rsidR="005254D2" w:rsidRPr="000752FC">
        <w:rPr>
          <w:rFonts w:ascii="Arial" w:hAnsi="Arial" w:cs="Arial"/>
          <w:color w:val="000000" w:themeColor="text1"/>
          <w:sz w:val="20"/>
          <w:szCs w:val="20"/>
        </w:rPr>
        <w:t xml:space="preserve"> unless the senor playing member is entitled to vote as a result of having voting rights pursuant to a separate membership class.</w:t>
      </w:r>
    </w:p>
    <w:p w14:paraId="60480915" w14:textId="063B180B" w:rsidR="00064327" w:rsidRPr="000752FC" w:rsidRDefault="00D238C3" w:rsidP="00E01B7B">
      <w:pPr>
        <w:pStyle w:val="ListParagraph"/>
        <w:numPr>
          <w:ilvl w:val="0"/>
          <w:numId w:val="81"/>
        </w:numPr>
        <w:autoSpaceDE w:val="0"/>
        <w:autoSpaceDN w:val="0"/>
        <w:adjustRightInd w:val="0"/>
        <w:spacing w:after="0" w:line="240" w:lineRule="auto"/>
        <w:jc w:val="both"/>
        <w:rPr>
          <w:rFonts w:ascii="Arial" w:hAnsi="Arial" w:cs="Arial"/>
          <w:color w:val="000000" w:themeColor="text1"/>
          <w:sz w:val="20"/>
          <w:szCs w:val="20"/>
        </w:rPr>
      </w:pPr>
      <w:r w:rsidRPr="000752FC">
        <w:rPr>
          <w:rFonts w:ascii="Arial" w:hAnsi="Arial" w:cs="Arial"/>
          <w:color w:val="000000" w:themeColor="text1"/>
          <w:sz w:val="20"/>
          <w:szCs w:val="20"/>
        </w:rPr>
        <w:t>Ordinary</w:t>
      </w:r>
      <w:r w:rsidR="00064327" w:rsidRPr="000752FC">
        <w:rPr>
          <w:rFonts w:ascii="Arial" w:hAnsi="Arial" w:cs="Arial"/>
          <w:color w:val="000000" w:themeColor="text1"/>
          <w:sz w:val="20"/>
          <w:szCs w:val="20"/>
        </w:rPr>
        <w:t xml:space="preserve"> members being those members 18 years of age or older who are registered as </w:t>
      </w:r>
      <w:r w:rsidRPr="000752FC">
        <w:rPr>
          <w:rFonts w:ascii="Arial" w:hAnsi="Arial" w:cs="Arial"/>
          <w:color w:val="000000" w:themeColor="text1"/>
          <w:sz w:val="20"/>
          <w:szCs w:val="20"/>
        </w:rPr>
        <w:t>ordinary</w:t>
      </w:r>
      <w:r w:rsidR="00064327" w:rsidRPr="000752FC">
        <w:rPr>
          <w:rFonts w:ascii="Arial" w:hAnsi="Arial" w:cs="Arial"/>
          <w:color w:val="000000" w:themeColor="text1"/>
          <w:sz w:val="20"/>
          <w:szCs w:val="20"/>
        </w:rPr>
        <w:t xml:space="preserve"> members of the </w:t>
      </w:r>
      <w:r w:rsidR="00400072" w:rsidRPr="000752FC">
        <w:rPr>
          <w:rFonts w:ascii="Arial" w:hAnsi="Arial" w:cs="Arial"/>
          <w:color w:val="000000" w:themeColor="text1"/>
          <w:sz w:val="20"/>
          <w:szCs w:val="20"/>
        </w:rPr>
        <w:t>Association</w:t>
      </w:r>
      <w:r w:rsidR="00064327" w:rsidRPr="000752FC">
        <w:rPr>
          <w:rFonts w:ascii="Arial" w:hAnsi="Arial" w:cs="Arial"/>
          <w:color w:val="000000" w:themeColor="text1"/>
          <w:sz w:val="20"/>
          <w:szCs w:val="20"/>
        </w:rPr>
        <w:t xml:space="preserve"> and, subject to this Constitution shall have the right to receive notice of general meetings and to be present, debate and vote at general meetings.</w:t>
      </w:r>
    </w:p>
    <w:p w14:paraId="25AA5623" w14:textId="113CD10E" w:rsidR="00006D75" w:rsidRPr="000752FC" w:rsidRDefault="009F1B6E" w:rsidP="00E01B7B">
      <w:pPr>
        <w:pStyle w:val="ListParagraph"/>
        <w:numPr>
          <w:ilvl w:val="0"/>
          <w:numId w:val="81"/>
        </w:numPr>
        <w:autoSpaceDE w:val="0"/>
        <w:autoSpaceDN w:val="0"/>
        <w:adjustRightInd w:val="0"/>
        <w:spacing w:after="0" w:line="240" w:lineRule="auto"/>
        <w:jc w:val="both"/>
        <w:rPr>
          <w:rFonts w:ascii="Arial" w:hAnsi="Arial" w:cs="Arial"/>
          <w:color w:val="000000" w:themeColor="text1"/>
          <w:sz w:val="20"/>
          <w:szCs w:val="20"/>
        </w:rPr>
      </w:pPr>
      <w:r w:rsidRPr="000752FC">
        <w:rPr>
          <w:rFonts w:ascii="Arial" w:hAnsi="Arial" w:cs="Arial"/>
          <w:color w:val="000000" w:themeColor="text1"/>
          <w:sz w:val="20"/>
          <w:szCs w:val="20"/>
        </w:rPr>
        <w:t>Junior playing members being those members under 18 years of age who</w:t>
      </w:r>
      <w:r w:rsidRPr="006F124D">
        <w:rPr>
          <w:rFonts w:ascii="Arial" w:hAnsi="Arial" w:cs="Arial"/>
          <w:color w:val="000000" w:themeColor="text1"/>
          <w:sz w:val="20"/>
          <w:szCs w:val="20"/>
        </w:rPr>
        <w:t xml:space="preserve"> play </w:t>
      </w:r>
      <w:r w:rsidR="00CC3F13">
        <w:rPr>
          <w:rFonts w:ascii="Arial" w:hAnsi="Arial" w:cs="Arial"/>
          <w:color w:val="000000" w:themeColor="text1"/>
          <w:sz w:val="20"/>
          <w:szCs w:val="20"/>
        </w:rPr>
        <w:t xml:space="preserve">basketball </w:t>
      </w:r>
      <w:r w:rsidRPr="006F124D">
        <w:rPr>
          <w:rFonts w:ascii="Arial" w:hAnsi="Arial" w:cs="Arial"/>
          <w:color w:val="000000" w:themeColor="text1"/>
          <w:sz w:val="20"/>
          <w:szCs w:val="20"/>
        </w:rPr>
        <w:t xml:space="preserve">for the </w:t>
      </w:r>
      <w:r w:rsidR="00400072">
        <w:rPr>
          <w:rFonts w:ascii="Arial" w:hAnsi="Arial" w:cs="Arial"/>
          <w:color w:val="000000" w:themeColor="text1"/>
          <w:sz w:val="20"/>
          <w:szCs w:val="20"/>
        </w:rPr>
        <w:t>Association</w:t>
      </w:r>
      <w:r w:rsidRPr="006F124D">
        <w:rPr>
          <w:rFonts w:ascii="Arial" w:hAnsi="Arial" w:cs="Arial"/>
          <w:color w:val="000000" w:themeColor="text1"/>
          <w:sz w:val="20"/>
          <w:szCs w:val="20"/>
        </w:rPr>
        <w:t xml:space="preserve"> and, subject to this Constitution shall have the right to receive notice of general meetings and to be present </w:t>
      </w:r>
      <w:r w:rsidR="00CC3F13" w:rsidRPr="000752FC">
        <w:rPr>
          <w:rFonts w:ascii="Arial" w:hAnsi="Arial" w:cs="Arial"/>
          <w:color w:val="000000" w:themeColor="text1"/>
          <w:sz w:val="20"/>
          <w:szCs w:val="20"/>
        </w:rPr>
        <w:t>but neither debate, nor</w:t>
      </w:r>
      <w:r w:rsidR="00AF78C8" w:rsidRPr="000752FC">
        <w:rPr>
          <w:rFonts w:ascii="Arial" w:hAnsi="Arial" w:cs="Arial"/>
          <w:color w:val="000000" w:themeColor="text1"/>
          <w:sz w:val="20"/>
          <w:szCs w:val="20"/>
        </w:rPr>
        <w:t xml:space="preserve"> vote</w:t>
      </w:r>
      <w:r w:rsidRPr="000752FC">
        <w:rPr>
          <w:rFonts w:ascii="Arial" w:hAnsi="Arial" w:cs="Arial"/>
          <w:color w:val="000000" w:themeColor="text1"/>
          <w:sz w:val="20"/>
          <w:szCs w:val="20"/>
        </w:rPr>
        <w:t xml:space="preserve"> at general meetings.</w:t>
      </w:r>
      <w:r w:rsidR="00DF0CAA" w:rsidRPr="000752FC">
        <w:rPr>
          <w:rFonts w:ascii="Arial" w:hAnsi="Arial" w:cs="Arial"/>
          <w:color w:val="000000" w:themeColor="text1"/>
          <w:sz w:val="20"/>
          <w:szCs w:val="20"/>
        </w:rPr>
        <w:t xml:space="preserve"> </w:t>
      </w:r>
    </w:p>
    <w:p w14:paraId="2754ABD7" w14:textId="16F43DD5" w:rsidR="00B6740D" w:rsidRPr="000752FC" w:rsidRDefault="00B6740D" w:rsidP="00E01B7B">
      <w:pPr>
        <w:pStyle w:val="ListParagraph"/>
        <w:numPr>
          <w:ilvl w:val="0"/>
          <w:numId w:val="81"/>
        </w:numPr>
        <w:autoSpaceDE w:val="0"/>
        <w:autoSpaceDN w:val="0"/>
        <w:adjustRightInd w:val="0"/>
        <w:spacing w:after="0" w:line="240" w:lineRule="auto"/>
        <w:jc w:val="both"/>
        <w:rPr>
          <w:rFonts w:ascii="Arial" w:hAnsi="Arial" w:cs="Arial"/>
          <w:color w:val="000000" w:themeColor="text1"/>
          <w:sz w:val="20"/>
          <w:szCs w:val="20"/>
        </w:rPr>
      </w:pPr>
      <w:r w:rsidRPr="000752FC">
        <w:rPr>
          <w:rFonts w:ascii="Arial" w:hAnsi="Arial" w:cs="Arial"/>
          <w:color w:val="000000" w:themeColor="text1"/>
          <w:sz w:val="20"/>
          <w:szCs w:val="20"/>
        </w:rPr>
        <w:t>Volunteer Members</w:t>
      </w:r>
      <w:r w:rsidR="00601D6E" w:rsidRPr="000752FC">
        <w:rPr>
          <w:rFonts w:ascii="Arial" w:hAnsi="Arial" w:cs="Arial"/>
          <w:color w:val="000000" w:themeColor="text1"/>
          <w:sz w:val="20"/>
          <w:szCs w:val="20"/>
        </w:rPr>
        <w:t xml:space="preserve"> being those members who are registered as volunteers of the </w:t>
      </w:r>
      <w:r w:rsidR="00400072" w:rsidRPr="000752FC">
        <w:rPr>
          <w:rFonts w:ascii="Arial" w:hAnsi="Arial" w:cs="Arial"/>
          <w:color w:val="000000" w:themeColor="text1"/>
          <w:sz w:val="20"/>
          <w:szCs w:val="20"/>
        </w:rPr>
        <w:t>Association</w:t>
      </w:r>
      <w:r w:rsidR="00601D6E" w:rsidRPr="000752FC">
        <w:rPr>
          <w:rFonts w:ascii="Arial" w:hAnsi="Arial" w:cs="Arial"/>
          <w:color w:val="000000" w:themeColor="text1"/>
          <w:sz w:val="20"/>
          <w:szCs w:val="20"/>
        </w:rPr>
        <w:t xml:space="preserve"> and, subject to this Constitution shall have the right to receive notice of general meetings and to be present and debate but not vote at general meetings.</w:t>
      </w:r>
    </w:p>
    <w:p w14:paraId="2FED16FF" w14:textId="31CED0BD" w:rsidR="00006D75" w:rsidRDefault="009F1B6E" w:rsidP="00E01B7B">
      <w:pPr>
        <w:pStyle w:val="ListParagraph"/>
        <w:numPr>
          <w:ilvl w:val="0"/>
          <w:numId w:val="81"/>
        </w:numPr>
        <w:autoSpaceDE w:val="0"/>
        <w:autoSpaceDN w:val="0"/>
        <w:adjustRightInd w:val="0"/>
        <w:spacing w:after="0" w:line="240" w:lineRule="auto"/>
        <w:jc w:val="both"/>
        <w:rPr>
          <w:rFonts w:ascii="Arial" w:hAnsi="Arial" w:cs="Arial"/>
          <w:color w:val="000000" w:themeColor="text1"/>
          <w:sz w:val="20"/>
          <w:szCs w:val="20"/>
        </w:rPr>
      </w:pPr>
      <w:r w:rsidRPr="000752FC">
        <w:rPr>
          <w:rFonts w:ascii="Arial" w:hAnsi="Arial" w:cs="Arial"/>
          <w:color w:val="000000" w:themeColor="text1"/>
          <w:sz w:val="20"/>
          <w:szCs w:val="20"/>
        </w:rPr>
        <w:t xml:space="preserve">Life </w:t>
      </w:r>
      <w:r w:rsidR="00566BF1" w:rsidRPr="000752FC">
        <w:rPr>
          <w:rFonts w:ascii="Arial" w:hAnsi="Arial" w:cs="Arial"/>
          <w:color w:val="000000" w:themeColor="text1"/>
          <w:sz w:val="20"/>
          <w:szCs w:val="20"/>
        </w:rPr>
        <w:t>M</w:t>
      </w:r>
      <w:r w:rsidRPr="000752FC">
        <w:rPr>
          <w:rFonts w:ascii="Arial" w:hAnsi="Arial" w:cs="Arial"/>
          <w:color w:val="000000" w:themeColor="text1"/>
          <w:sz w:val="20"/>
          <w:szCs w:val="20"/>
        </w:rPr>
        <w:t>embers</w:t>
      </w:r>
      <w:r w:rsidR="00566BF1" w:rsidRPr="000752FC">
        <w:rPr>
          <w:rFonts w:ascii="Arial" w:hAnsi="Arial" w:cs="Arial"/>
          <w:color w:val="000000" w:themeColor="text1"/>
          <w:sz w:val="20"/>
          <w:szCs w:val="20"/>
        </w:rPr>
        <w:t xml:space="preserve"> being those members admitted under </w:t>
      </w:r>
      <w:r w:rsidR="009A675A" w:rsidRPr="000752FC">
        <w:rPr>
          <w:rFonts w:ascii="Arial" w:hAnsi="Arial" w:cs="Arial"/>
          <w:color w:val="000000" w:themeColor="text1"/>
          <w:sz w:val="20"/>
          <w:szCs w:val="20"/>
        </w:rPr>
        <w:t>r</w:t>
      </w:r>
      <w:r w:rsidR="00566BF1" w:rsidRPr="000752FC">
        <w:rPr>
          <w:rFonts w:ascii="Arial" w:hAnsi="Arial" w:cs="Arial"/>
          <w:color w:val="000000" w:themeColor="text1"/>
          <w:sz w:val="20"/>
          <w:szCs w:val="20"/>
        </w:rPr>
        <w:t>ule 8(2) who, subject to this Constitution shall have the right to receive notice of general meetings and to be present</w:t>
      </w:r>
      <w:r w:rsidR="00CC3F13" w:rsidRPr="000752FC">
        <w:rPr>
          <w:rFonts w:ascii="Arial" w:hAnsi="Arial" w:cs="Arial"/>
          <w:color w:val="000000" w:themeColor="text1"/>
          <w:sz w:val="20"/>
          <w:szCs w:val="20"/>
        </w:rPr>
        <w:t xml:space="preserve"> and </w:t>
      </w:r>
      <w:r w:rsidR="00566BF1" w:rsidRPr="000752FC">
        <w:rPr>
          <w:rFonts w:ascii="Arial" w:hAnsi="Arial" w:cs="Arial"/>
          <w:color w:val="000000" w:themeColor="text1"/>
          <w:sz w:val="20"/>
          <w:szCs w:val="20"/>
        </w:rPr>
        <w:t xml:space="preserve">debate </w:t>
      </w:r>
      <w:r w:rsidR="00CC3F13" w:rsidRPr="000752FC">
        <w:rPr>
          <w:rFonts w:ascii="Arial" w:hAnsi="Arial" w:cs="Arial"/>
          <w:color w:val="000000" w:themeColor="text1"/>
          <w:sz w:val="20"/>
          <w:szCs w:val="20"/>
        </w:rPr>
        <w:t>but not</w:t>
      </w:r>
      <w:r w:rsidR="00566BF1" w:rsidRPr="000752FC">
        <w:rPr>
          <w:rFonts w:ascii="Arial" w:hAnsi="Arial" w:cs="Arial"/>
          <w:color w:val="000000" w:themeColor="text1"/>
          <w:sz w:val="20"/>
          <w:szCs w:val="20"/>
        </w:rPr>
        <w:t xml:space="preserve"> vote at general meetings</w:t>
      </w:r>
      <w:r w:rsidR="00CC3F13" w:rsidRPr="000752FC">
        <w:rPr>
          <w:rFonts w:ascii="Arial" w:hAnsi="Arial" w:cs="Arial"/>
          <w:color w:val="000000" w:themeColor="text1"/>
          <w:sz w:val="20"/>
          <w:szCs w:val="20"/>
        </w:rPr>
        <w:t xml:space="preserve"> unless the Life Member is entitled to vote </w:t>
      </w:r>
      <w:proofErr w:type="gramStart"/>
      <w:r w:rsidR="00CC3F13" w:rsidRPr="000752FC">
        <w:rPr>
          <w:rFonts w:ascii="Arial" w:hAnsi="Arial" w:cs="Arial"/>
          <w:color w:val="000000" w:themeColor="text1"/>
          <w:sz w:val="20"/>
          <w:szCs w:val="20"/>
        </w:rPr>
        <w:t>as a result of</w:t>
      </w:r>
      <w:proofErr w:type="gramEnd"/>
      <w:r w:rsidR="00CC3F13" w:rsidRPr="000752FC">
        <w:rPr>
          <w:rFonts w:ascii="Arial" w:hAnsi="Arial" w:cs="Arial"/>
          <w:color w:val="000000" w:themeColor="text1"/>
          <w:sz w:val="20"/>
          <w:szCs w:val="20"/>
        </w:rPr>
        <w:t xml:space="preserve"> having voting rights pursuant to a separate membership class</w:t>
      </w:r>
      <w:r w:rsidR="00566BF1" w:rsidRPr="000752FC">
        <w:rPr>
          <w:rFonts w:ascii="Arial" w:hAnsi="Arial" w:cs="Arial"/>
          <w:color w:val="000000" w:themeColor="text1"/>
          <w:sz w:val="20"/>
          <w:szCs w:val="20"/>
        </w:rPr>
        <w:t>.</w:t>
      </w:r>
    </w:p>
    <w:p w14:paraId="6513CF53" w14:textId="77777777" w:rsidR="00F47258" w:rsidRDefault="00F47258" w:rsidP="00F47258">
      <w:pPr>
        <w:autoSpaceDE w:val="0"/>
        <w:autoSpaceDN w:val="0"/>
        <w:adjustRightInd w:val="0"/>
        <w:spacing w:after="0" w:line="240" w:lineRule="auto"/>
        <w:jc w:val="both"/>
        <w:rPr>
          <w:rFonts w:ascii="Arial" w:hAnsi="Arial" w:cs="Arial"/>
          <w:color w:val="000000" w:themeColor="text1"/>
          <w:sz w:val="20"/>
          <w:szCs w:val="20"/>
        </w:rPr>
      </w:pPr>
    </w:p>
    <w:p w14:paraId="1C1772A8" w14:textId="77777777" w:rsidR="00F47258" w:rsidRDefault="00F47258" w:rsidP="00F47258">
      <w:pPr>
        <w:autoSpaceDE w:val="0"/>
        <w:autoSpaceDN w:val="0"/>
        <w:adjustRightInd w:val="0"/>
        <w:spacing w:after="0" w:line="240" w:lineRule="auto"/>
        <w:jc w:val="both"/>
        <w:rPr>
          <w:rFonts w:ascii="Arial" w:hAnsi="Arial" w:cs="Arial"/>
          <w:color w:val="000000" w:themeColor="text1"/>
          <w:sz w:val="20"/>
          <w:szCs w:val="20"/>
        </w:rPr>
      </w:pPr>
    </w:p>
    <w:p w14:paraId="02959053" w14:textId="77777777" w:rsidR="00F47258" w:rsidRPr="00F47258" w:rsidRDefault="00F47258" w:rsidP="00F47258">
      <w:pPr>
        <w:autoSpaceDE w:val="0"/>
        <w:autoSpaceDN w:val="0"/>
        <w:adjustRightInd w:val="0"/>
        <w:spacing w:after="0" w:line="240" w:lineRule="auto"/>
        <w:jc w:val="both"/>
        <w:rPr>
          <w:rFonts w:ascii="Arial" w:hAnsi="Arial" w:cs="Arial"/>
          <w:color w:val="000000" w:themeColor="text1"/>
          <w:sz w:val="20"/>
          <w:szCs w:val="20"/>
        </w:rPr>
      </w:pPr>
    </w:p>
    <w:p w14:paraId="4FD3DBA7" w14:textId="77777777" w:rsidR="00731CEB" w:rsidRPr="006F124D" w:rsidRDefault="00731CEB" w:rsidP="00731CEB">
      <w:pPr>
        <w:pStyle w:val="ListParagraph"/>
        <w:autoSpaceDE w:val="0"/>
        <w:autoSpaceDN w:val="0"/>
        <w:adjustRightInd w:val="0"/>
        <w:spacing w:after="0" w:line="240" w:lineRule="auto"/>
        <w:ind w:left="780"/>
        <w:jc w:val="both"/>
        <w:rPr>
          <w:rFonts w:ascii="Arial" w:hAnsi="Arial" w:cs="Arial"/>
          <w:color w:val="000000" w:themeColor="text1"/>
          <w:sz w:val="20"/>
          <w:szCs w:val="20"/>
        </w:rPr>
      </w:pPr>
    </w:p>
    <w:p w14:paraId="3EE58794" w14:textId="77777777" w:rsidR="00566BF1" w:rsidRPr="006F124D" w:rsidRDefault="00566BF1" w:rsidP="00006D75">
      <w:pPr>
        <w:pStyle w:val="ListParagraph"/>
        <w:numPr>
          <w:ilvl w:val="0"/>
          <w:numId w:val="9"/>
        </w:numPr>
        <w:autoSpaceDE w:val="0"/>
        <w:autoSpaceDN w:val="0"/>
        <w:adjustRightInd w:val="0"/>
        <w:spacing w:after="0" w:line="240" w:lineRule="auto"/>
        <w:jc w:val="both"/>
        <w:rPr>
          <w:rFonts w:ascii="Arial" w:hAnsi="Arial" w:cs="Arial"/>
          <w:color w:val="000000" w:themeColor="text1"/>
          <w:sz w:val="20"/>
          <w:szCs w:val="20"/>
        </w:rPr>
      </w:pPr>
      <w:r w:rsidRPr="006F124D">
        <w:rPr>
          <w:rFonts w:ascii="Arial" w:hAnsi="Arial" w:cs="Arial"/>
          <w:color w:val="000000" w:themeColor="text1"/>
          <w:sz w:val="20"/>
          <w:szCs w:val="20"/>
        </w:rPr>
        <w:lastRenderedPageBreak/>
        <w:t>Life Membership</w:t>
      </w:r>
    </w:p>
    <w:p w14:paraId="64616A15" w14:textId="279A9964" w:rsidR="00142DF2" w:rsidRPr="006F124D" w:rsidRDefault="00566BF1" w:rsidP="00E01B7B">
      <w:pPr>
        <w:pStyle w:val="ListParagraph"/>
        <w:numPr>
          <w:ilvl w:val="0"/>
          <w:numId w:val="80"/>
        </w:numPr>
        <w:autoSpaceDE w:val="0"/>
        <w:autoSpaceDN w:val="0"/>
        <w:adjustRightInd w:val="0"/>
        <w:spacing w:after="0" w:line="240" w:lineRule="auto"/>
        <w:jc w:val="both"/>
        <w:rPr>
          <w:rFonts w:ascii="Arial" w:hAnsi="Arial" w:cs="Arial"/>
          <w:color w:val="000000" w:themeColor="text1"/>
          <w:sz w:val="20"/>
          <w:szCs w:val="20"/>
        </w:rPr>
      </w:pPr>
      <w:r w:rsidRPr="006F124D">
        <w:rPr>
          <w:rFonts w:ascii="Arial" w:hAnsi="Arial" w:cs="Arial"/>
          <w:color w:val="000000" w:themeColor="text1"/>
          <w:sz w:val="20"/>
          <w:szCs w:val="20"/>
        </w:rPr>
        <w:t xml:space="preserve">The </w:t>
      </w:r>
      <w:r w:rsidR="00400072" w:rsidRPr="000752FC">
        <w:rPr>
          <w:rFonts w:ascii="Arial" w:hAnsi="Arial" w:cs="Arial"/>
          <w:color w:val="000000" w:themeColor="text1"/>
          <w:sz w:val="20"/>
          <w:szCs w:val="20"/>
        </w:rPr>
        <w:t>Board</w:t>
      </w:r>
      <w:r w:rsidRPr="006F124D">
        <w:rPr>
          <w:rFonts w:ascii="Arial" w:hAnsi="Arial" w:cs="Arial"/>
          <w:color w:val="000000" w:themeColor="text1"/>
          <w:sz w:val="20"/>
          <w:szCs w:val="20"/>
        </w:rPr>
        <w:t xml:space="preserve"> may appoint any natural person a Life Member</w:t>
      </w:r>
      <w:r w:rsidR="00AD3A34" w:rsidRPr="006F124D">
        <w:rPr>
          <w:rFonts w:ascii="Arial" w:hAnsi="Arial" w:cs="Arial"/>
          <w:color w:val="000000" w:themeColor="text1"/>
          <w:sz w:val="20"/>
          <w:szCs w:val="20"/>
        </w:rPr>
        <w:t>.</w:t>
      </w:r>
    </w:p>
    <w:p w14:paraId="5814017E" w14:textId="7402C9F6" w:rsidR="00566BF1" w:rsidRPr="006F124D" w:rsidRDefault="00566BF1" w:rsidP="00E01B7B">
      <w:pPr>
        <w:pStyle w:val="ListParagraph"/>
        <w:numPr>
          <w:ilvl w:val="0"/>
          <w:numId w:val="80"/>
        </w:numPr>
        <w:autoSpaceDE w:val="0"/>
        <w:autoSpaceDN w:val="0"/>
        <w:adjustRightInd w:val="0"/>
        <w:spacing w:after="0" w:line="240" w:lineRule="auto"/>
        <w:jc w:val="both"/>
        <w:rPr>
          <w:rFonts w:ascii="Arial" w:hAnsi="Arial" w:cs="Arial"/>
          <w:color w:val="000000" w:themeColor="text1"/>
          <w:sz w:val="20"/>
          <w:szCs w:val="20"/>
        </w:rPr>
      </w:pPr>
      <w:r w:rsidRPr="006F124D">
        <w:rPr>
          <w:rFonts w:ascii="Arial" w:hAnsi="Arial" w:cs="Arial"/>
          <w:color w:val="000000" w:themeColor="text1"/>
          <w:sz w:val="20"/>
          <w:szCs w:val="20"/>
        </w:rPr>
        <w:t xml:space="preserve">The criteria to be satisfied for the awarding of Life Membership and the process for nomination and appointment shall be contained within the </w:t>
      </w:r>
      <w:r w:rsidR="00400072">
        <w:rPr>
          <w:rFonts w:ascii="Arial" w:hAnsi="Arial" w:cs="Arial"/>
          <w:color w:val="000000" w:themeColor="text1"/>
          <w:sz w:val="20"/>
          <w:szCs w:val="20"/>
        </w:rPr>
        <w:t>Association</w:t>
      </w:r>
      <w:r w:rsidRPr="006F124D">
        <w:rPr>
          <w:rFonts w:ascii="Arial" w:hAnsi="Arial" w:cs="Arial"/>
          <w:color w:val="000000" w:themeColor="text1"/>
          <w:sz w:val="20"/>
          <w:szCs w:val="20"/>
        </w:rPr>
        <w:t>’s By-laws.</w:t>
      </w:r>
    </w:p>
    <w:p w14:paraId="3E2DCAFD" w14:textId="21384D5F" w:rsidR="00566BF1" w:rsidRDefault="00566BF1" w:rsidP="00E01B7B">
      <w:pPr>
        <w:pStyle w:val="ListParagraph"/>
        <w:numPr>
          <w:ilvl w:val="0"/>
          <w:numId w:val="80"/>
        </w:numPr>
        <w:autoSpaceDE w:val="0"/>
        <w:autoSpaceDN w:val="0"/>
        <w:adjustRightInd w:val="0"/>
        <w:spacing w:after="0" w:line="240" w:lineRule="auto"/>
        <w:jc w:val="both"/>
        <w:rPr>
          <w:rFonts w:ascii="Arial" w:hAnsi="Arial" w:cs="Arial"/>
          <w:color w:val="000000" w:themeColor="text1"/>
          <w:sz w:val="20"/>
          <w:szCs w:val="20"/>
        </w:rPr>
      </w:pPr>
      <w:bookmarkStart w:id="14" w:name="_Toc373933123"/>
      <w:r w:rsidRPr="006F124D">
        <w:rPr>
          <w:rFonts w:ascii="Arial" w:hAnsi="Arial" w:cs="Arial"/>
          <w:color w:val="000000" w:themeColor="text1"/>
          <w:sz w:val="20"/>
          <w:szCs w:val="20"/>
        </w:rPr>
        <w:t xml:space="preserve">At the time of adoption of this Constitution, the Life Members of the </w:t>
      </w:r>
      <w:r w:rsidR="00400072">
        <w:rPr>
          <w:rFonts w:ascii="Arial" w:hAnsi="Arial" w:cs="Arial"/>
          <w:color w:val="000000" w:themeColor="text1"/>
          <w:sz w:val="20"/>
          <w:szCs w:val="20"/>
        </w:rPr>
        <w:t>Association</w:t>
      </w:r>
      <w:r w:rsidRPr="006F124D">
        <w:rPr>
          <w:rFonts w:ascii="Arial" w:hAnsi="Arial" w:cs="Arial"/>
          <w:color w:val="000000" w:themeColor="text1"/>
          <w:sz w:val="20"/>
          <w:szCs w:val="20"/>
        </w:rPr>
        <w:t xml:space="preserve"> shall be those persons currently recognised by the </w:t>
      </w:r>
      <w:r w:rsidR="00400072">
        <w:rPr>
          <w:rFonts w:ascii="Arial" w:hAnsi="Arial" w:cs="Arial"/>
          <w:color w:val="000000" w:themeColor="text1"/>
          <w:sz w:val="20"/>
          <w:szCs w:val="20"/>
        </w:rPr>
        <w:t>Association</w:t>
      </w:r>
      <w:r w:rsidRPr="006F124D">
        <w:rPr>
          <w:rFonts w:ascii="Arial" w:hAnsi="Arial" w:cs="Arial"/>
          <w:color w:val="000000" w:themeColor="text1"/>
          <w:sz w:val="20"/>
          <w:szCs w:val="20"/>
        </w:rPr>
        <w:t xml:space="preserve"> as Life Members</w:t>
      </w:r>
      <w:bookmarkEnd w:id="14"/>
      <w:r w:rsidR="00064327" w:rsidRPr="006F124D">
        <w:rPr>
          <w:rFonts w:ascii="Arial" w:hAnsi="Arial" w:cs="Arial"/>
          <w:color w:val="000000" w:themeColor="text1"/>
          <w:sz w:val="20"/>
          <w:szCs w:val="20"/>
        </w:rPr>
        <w:t>.</w:t>
      </w:r>
    </w:p>
    <w:p w14:paraId="53B74E55" w14:textId="2E530EFF" w:rsidR="00E01B7B" w:rsidRDefault="00E01B7B" w:rsidP="00E01B7B">
      <w:pPr>
        <w:autoSpaceDE w:val="0"/>
        <w:autoSpaceDN w:val="0"/>
        <w:adjustRightInd w:val="0"/>
        <w:spacing w:after="0" w:line="240" w:lineRule="auto"/>
        <w:jc w:val="both"/>
        <w:rPr>
          <w:rFonts w:ascii="Arial" w:hAnsi="Arial" w:cs="Arial"/>
          <w:color w:val="000000" w:themeColor="text1"/>
          <w:sz w:val="20"/>
          <w:szCs w:val="20"/>
        </w:rPr>
      </w:pPr>
    </w:p>
    <w:p w14:paraId="303C6EA9" w14:textId="77777777" w:rsidR="00E01B7B" w:rsidRPr="00454EA0" w:rsidRDefault="00E01B7B" w:rsidP="00E01B7B">
      <w:pPr>
        <w:pStyle w:val="ListParagraph"/>
        <w:numPr>
          <w:ilvl w:val="0"/>
          <w:numId w:val="9"/>
        </w:numPr>
        <w:autoSpaceDE w:val="0"/>
        <w:autoSpaceDN w:val="0"/>
        <w:adjustRightInd w:val="0"/>
        <w:spacing w:after="0" w:line="240" w:lineRule="auto"/>
        <w:jc w:val="both"/>
        <w:rPr>
          <w:rFonts w:ascii="Arial" w:hAnsi="Arial" w:cs="Arial"/>
          <w:color w:val="000000" w:themeColor="text1"/>
          <w:sz w:val="20"/>
          <w:szCs w:val="20"/>
        </w:rPr>
      </w:pPr>
      <w:r w:rsidRPr="00454EA0">
        <w:rPr>
          <w:rFonts w:ascii="Arial" w:hAnsi="Arial" w:cs="Arial"/>
          <w:color w:val="000000" w:themeColor="text1"/>
          <w:sz w:val="20"/>
          <w:szCs w:val="20"/>
        </w:rPr>
        <w:t>Temporary Membership</w:t>
      </w:r>
    </w:p>
    <w:p w14:paraId="196E275B" w14:textId="77777777" w:rsidR="00E01B7B" w:rsidRPr="00454EA0" w:rsidRDefault="00E01B7B" w:rsidP="00E01B7B">
      <w:pPr>
        <w:autoSpaceDE w:val="0"/>
        <w:autoSpaceDN w:val="0"/>
        <w:adjustRightInd w:val="0"/>
        <w:spacing w:after="0" w:line="240" w:lineRule="auto"/>
        <w:jc w:val="both"/>
        <w:rPr>
          <w:rFonts w:ascii="Arial" w:hAnsi="Arial" w:cs="Arial"/>
          <w:color w:val="000000" w:themeColor="text1"/>
          <w:sz w:val="20"/>
          <w:szCs w:val="20"/>
        </w:rPr>
      </w:pPr>
    </w:p>
    <w:p w14:paraId="31E89F5B" w14:textId="22FAEFD6" w:rsidR="00E01B7B" w:rsidRPr="00454EA0" w:rsidRDefault="00E01B7B" w:rsidP="00E01B7B">
      <w:pPr>
        <w:autoSpaceDE w:val="0"/>
        <w:autoSpaceDN w:val="0"/>
        <w:adjustRightInd w:val="0"/>
        <w:spacing w:after="0" w:line="240" w:lineRule="auto"/>
        <w:ind w:left="720"/>
        <w:jc w:val="both"/>
        <w:rPr>
          <w:rFonts w:ascii="Arial" w:hAnsi="Arial" w:cs="Arial"/>
          <w:color w:val="000000" w:themeColor="text1"/>
          <w:sz w:val="20"/>
          <w:szCs w:val="20"/>
        </w:rPr>
      </w:pPr>
      <w:r w:rsidRPr="00454EA0">
        <w:rPr>
          <w:rFonts w:ascii="Arial" w:hAnsi="Arial" w:cs="Arial"/>
          <w:color w:val="000000" w:themeColor="text1"/>
          <w:sz w:val="20"/>
          <w:szCs w:val="20"/>
        </w:rPr>
        <w:t xml:space="preserve">Subject to the Liquor Control Act 1988, a person who is on any day visiting the </w:t>
      </w:r>
      <w:r>
        <w:rPr>
          <w:rFonts w:ascii="Arial" w:hAnsi="Arial" w:cs="Arial"/>
          <w:color w:val="000000" w:themeColor="text1"/>
          <w:sz w:val="20"/>
          <w:szCs w:val="20"/>
        </w:rPr>
        <w:t>Association</w:t>
      </w:r>
      <w:r w:rsidRPr="00454EA0">
        <w:rPr>
          <w:rFonts w:ascii="Arial" w:hAnsi="Arial" w:cs="Arial"/>
          <w:color w:val="000000" w:themeColor="text1"/>
          <w:sz w:val="20"/>
          <w:szCs w:val="20"/>
        </w:rPr>
        <w:t xml:space="preserve"> as a member or an official of another association or club (which includes people who are assisting a visiting association or club) –</w:t>
      </w:r>
    </w:p>
    <w:p w14:paraId="443642F8" w14:textId="0CF5C928" w:rsidR="00E01B7B" w:rsidRPr="00454EA0" w:rsidRDefault="00E01B7B" w:rsidP="00E01B7B">
      <w:pPr>
        <w:pStyle w:val="ListParagraph"/>
        <w:numPr>
          <w:ilvl w:val="0"/>
          <w:numId w:val="114"/>
        </w:numPr>
        <w:autoSpaceDE w:val="0"/>
        <w:autoSpaceDN w:val="0"/>
        <w:adjustRightInd w:val="0"/>
        <w:spacing w:after="0" w:line="240" w:lineRule="auto"/>
        <w:jc w:val="both"/>
        <w:rPr>
          <w:rFonts w:ascii="Arial" w:hAnsi="Arial" w:cs="Arial"/>
          <w:color w:val="000000" w:themeColor="text1"/>
          <w:sz w:val="20"/>
          <w:szCs w:val="20"/>
        </w:rPr>
      </w:pPr>
      <w:r w:rsidRPr="00454EA0">
        <w:rPr>
          <w:rFonts w:ascii="Arial" w:hAnsi="Arial" w:cs="Arial"/>
          <w:color w:val="000000" w:themeColor="text1"/>
          <w:sz w:val="20"/>
          <w:szCs w:val="20"/>
        </w:rPr>
        <w:t xml:space="preserve">that is to engage in a pre-arranged event with the </w:t>
      </w:r>
      <w:r>
        <w:rPr>
          <w:rFonts w:ascii="Arial" w:hAnsi="Arial" w:cs="Arial"/>
          <w:color w:val="000000" w:themeColor="text1"/>
          <w:sz w:val="20"/>
          <w:szCs w:val="20"/>
        </w:rPr>
        <w:t>Association</w:t>
      </w:r>
      <w:r w:rsidRPr="00454EA0">
        <w:rPr>
          <w:rFonts w:ascii="Arial" w:hAnsi="Arial" w:cs="Arial"/>
          <w:color w:val="000000" w:themeColor="text1"/>
          <w:sz w:val="20"/>
          <w:szCs w:val="20"/>
        </w:rPr>
        <w:t xml:space="preserve"> conducted for the purposes of one of the </w:t>
      </w:r>
      <w:r>
        <w:rPr>
          <w:rFonts w:ascii="Arial" w:hAnsi="Arial" w:cs="Arial"/>
          <w:color w:val="000000" w:themeColor="text1"/>
          <w:sz w:val="20"/>
          <w:szCs w:val="20"/>
        </w:rPr>
        <w:t>Association</w:t>
      </w:r>
      <w:r w:rsidRPr="00454EA0">
        <w:rPr>
          <w:rFonts w:ascii="Arial" w:hAnsi="Arial" w:cs="Arial"/>
          <w:color w:val="000000" w:themeColor="text1"/>
          <w:sz w:val="20"/>
          <w:szCs w:val="20"/>
        </w:rPr>
        <w:t>’s principal objects; or</w:t>
      </w:r>
    </w:p>
    <w:p w14:paraId="70B406EC" w14:textId="6FA81EE5" w:rsidR="00E01B7B" w:rsidRPr="00454EA0" w:rsidRDefault="00E01B7B" w:rsidP="00E01B7B">
      <w:pPr>
        <w:pStyle w:val="ListParagraph"/>
        <w:numPr>
          <w:ilvl w:val="0"/>
          <w:numId w:val="114"/>
        </w:numPr>
        <w:autoSpaceDE w:val="0"/>
        <w:autoSpaceDN w:val="0"/>
        <w:adjustRightInd w:val="0"/>
        <w:spacing w:after="0" w:line="240" w:lineRule="auto"/>
        <w:jc w:val="both"/>
        <w:rPr>
          <w:rFonts w:ascii="Arial" w:hAnsi="Arial" w:cs="Arial"/>
          <w:color w:val="000000" w:themeColor="text1"/>
          <w:sz w:val="20"/>
          <w:szCs w:val="20"/>
        </w:rPr>
      </w:pPr>
      <w:r w:rsidRPr="00454EA0">
        <w:rPr>
          <w:rFonts w:ascii="Arial" w:hAnsi="Arial" w:cs="Arial"/>
          <w:color w:val="000000" w:themeColor="text1"/>
          <w:sz w:val="20"/>
          <w:szCs w:val="20"/>
        </w:rPr>
        <w:t xml:space="preserve">that is to hold a pre-arranged function at the </w:t>
      </w:r>
      <w:r>
        <w:rPr>
          <w:rFonts w:ascii="Arial" w:hAnsi="Arial" w:cs="Arial"/>
          <w:color w:val="000000" w:themeColor="text1"/>
          <w:sz w:val="20"/>
          <w:szCs w:val="20"/>
        </w:rPr>
        <w:t>Association</w:t>
      </w:r>
      <w:r w:rsidRPr="00454EA0">
        <w:rPr>
          <w:rFonts w:ascii="Arial" w:hAnsi="Arial" w:cs="Arial"/>
          <w:color w:val="000000" w:themeColor="text1"/>
          <w:sz w:val="20"/>
          <w:szCs w:val="20"/>
        </w:rPr>
        <w:t xml:space="preserve"> involving the use of the </w:t>
      </w:r>
      <w:r>
        <w:rPr>
          <w:rFonts w:ascii="Arial" w:hAnsi="Arial" w:cs="Arial"/>
          <w:color w:val="000000" w:themeColor="text1"/>
          <w:sz w:val="20"/>
          <w:szCs w:val="20"/>
        </w:rPr>
        <w:t>Association</w:t>
      </w:r>
      <w:r w:rsidRPr="00454EA0">
        <w:rPr>
          <w:rFonts w:ascii="Arial" w:hAnsi="Arial" w:cs="Arial"/>
          <w:color w:val="000000" w:themeColor="text1"/>
          <w:sz w:val="20"/>
          <w:szCs w:val="20"/>
        </w:rPr>
        <w:t>’s sporting facilities</w:t>
      </w:r>
    </w:p>
    <w:p w14:paraId="457A7BFA" w14:textId="4E18A4BA" w:rsidR="00E01B7B" w:rsidRPr="00454EA0" w:rsidRDefault="00E01B7B" w:rsidP="00E01B7B">
      <w:pPr>
        <w:pStyle w:val="ListParagraph"/>
        <w:autoSpaceDE w:val="0"/>
        <w:autoSpaceDN w:val="0"/>
        <w:adjustRightInd w:val="0"/>
        <w:spacing w:after="0" w:line="240" w:lineRule="auto"/>
        <w:jc w:val="both"/>
        <w:rPr>
          <w:rFonts w:ascii="Arial" w:hAnsi="Arial" w:cs="Arial"/>
          <w:color w:val="000000" w:themeColor="text1"/>
          <w:sz w:val="20"/>
          <w:szCs w:val="20"/>
        </w:rPr>
      </w:pPr>
      <w:r w:rsidRPr="00454EA0">
        <w:rPr>
          <w:rFonts w:ascii="Arial" w:hAnsi="Arial" w:cs="Arial"/>
          <w:color w:val="000000" w:themeColor="text1"/>
          <w:sz w:val="20"/>
          <w:szCs w:val="20"/>
        </w:rPr>
        <w:t xml:space="preserve">may, for the purposes of the Liquor Control Act 1988, be taken to be a person who is accorded temporary membership of the </w:t>
      </w:r>
      <w:r>
        <w:rPr>
          <w:rFonts w:ascii="Arial" w:hAnsi="Arial" w:cs="Arial"/>
          <w:color w:val="000000" w:themeColor="text1"/>
          <w:sz w:val="20"/>
          <w:szCs w:val="20"/>
        </w:rPr>
        <w:t>Association</w:t>
      </w:r>
      <w:r w:rsidRPr="00454EA0">
        <w:rPr>
          <w:rFonts w:ascii="Arial" w:hAnsi="Arial" w:cs="Arial"/>
          <w:color w:val="000000" w:themeColor="text1"/>
          <w:sz w:val="20"/>
          <w:szCs w:val="20"/>
        </w:rPr>
        <w:t xml:space="preserve"> on that day in accordance with rules approved by the WA Director of Liquor Licensing.</w:t>
      </w:r>
    </w:p>
    <w:p w14:paraId="06F3038F" w14:textId="77777777" w:rsidR="00E01B7B" w:rsidRPr="00454EA0" w:rsidRDefault="00E01B7B" w:rsidP="00E01B7B">
      <w:pPr>
        <w:autoSpaceDE w:val="0"/>
        <w:autoSpaceDN w:val="0"/>
        <w:adjustRightInd w:val="0"/>
        <w:spacing w:after="0" w:line="240" w:lineRule="auto"/>
        <w:jc w:val="both"/>
        <w:rPr>
          <w:rFonts w:ascii="Arial" w:hAnsi="Arial" w:cs="Arial"/>
          <w:color w:val="000000" w:themeColor="text1"/>
          <w:sz w:val="20"/>
          <w:szCs w:val="20"/>
        </w:rPr>
      </w:pPr>
    </w:p>
    <w:p w14:paraId="33DC4158" w14:textId="77777777" w:rsidR="00E01B7B" w:rsidRPr="00454EA0" w:rsidRDefault="00E01B7B" w:rsidP="00E01B7B">
      <w:pPr>
        <w:pStyle w:val="ListParagraph"/>
        <w:numPr>
          <w:ilvl w:val="0"/>
          <w:numId w:val="9"/>
        </w:numPr>
        <w:tabs>
          <w:tab w:val="left" w:pos="426"/>
          <w:tab w:val="left" w:pos="851"/>
        </w:tabs>
        <w:autoSpaceDE w:val="0"/>
        <w:autoSpaceDN w:val="0"/>
        <w:adjustRightInd w:val="0"/>
        <w:spacing w:after="0" w:line="240" w:lineRule="auto"/>
        <w:jc w:val="both"/>
        <w:rPr>
          <w:rFonts w:ascii="Arial" w:hAnsi="Arial" w:cs="Arial"/>
          <w:color w:val="000000" w:themeColor="text1"/>
          <w:sz w:val="20"/>
          <w:szCs w:val="20"/>
        </w:rPr>
      </w:pPr>
      <w:r w:rsidRPr="00454EA0">
        <w:rPr>
          <w:rFonts w:ascii="Arial" w:hAnsi="Arial" w:cs="Arial"/>
          <w:color w:val="000000" w:themeColor="text1"/>
          <w:sz w:val="20"/>
          <w:szCs w:val="20"/>
        </w:rPr>
        <w:t>Guests</w:t>
      </w:r>
    </w:p>
    <w:p w14:paraId="23C38FE2" w14:textId="77777777" w:rsidR="00E01B7B" w:rsidRPr="00454EA0" w:rsidRDefault="00E01B7B" w:rsidP="00E01B7B">
      <w:pPr>
        <w:pStyle w:val="ListParagraph"/>
        <w:rPr>
          <w:rFonts w:ascii="Arial" w:hAnsi="Arial" w:cs="Arial"/>
          <w:color w:val="000000" w:themeColor="text1"/>
          <w:sz w:val="20"/>
          <w:szCs w:val="20"/>
        </w:rPr>
      </w:pPr>
    </w:p>
    <w:p w14:paraId="20738C72" w14:textId="77777777" w:rsidR="00E01B7B" w:rsidRPr="00454EA0" w:rsidRDefault="00E01B7B" w:rsidP="00E01B7B">
      <w:pPr>
        <w:pStyle w:val="ListParagraph"/>
        <w:rPr>
          <w:rFonts w:ascii="Arial" w:hAnsi="Arial" w:cs="Arial"/>
          <w:color w:val="000000" w:themeColor="text1"/>
          <w:sz w:val="20"/>
          <w:szCs w:val="20"/>
        </w:rPr>
      </w:pPr>
      <w:r w:rsidRPr="00454EA0">
        <w:rPr>
          <w:rFonts w:ascii="Arial" w:hAnsi="Arial" w:cs="Arial"/>
          <w:color w:val="000000" w:themeColor="text1"/>
          <w:sz w:val="20"/>
          <w:szCs w:val="20"/>
        </w:rPr>
        <w:t>The maximum number of guests per member per day for the purposes of section 48(4)(b) of the Liquor Control Act 1988 Act is five (5) or such lesser number as may be permitted by the WA Director of Liquor Licensing.</w:t>
      </w:r>
    </w:p>
    <w:p w14:paraId="0BDFC5DD" w14:textId="77777777" w:rsidR="00E01B7B" w:rsidRPr="00454EA0" w:rsidRDefault="00E01B7B" w:rsidP="00E01B7B">
      <w:pPr>
        <w:pStyle w:val="ListParagraph"/>
        <w:rPr>
          <w:rFonts w:ascii="Arial" w:hAnsi="Arial" w:cs="Arial"/>
          <w:color w:val="000000" w:themeColor="text1"/>
          <w:sz w:val="20"/>
          <w:szCs w:val="20"/>
        </w:rPr>
      </w:pPr>
    </w:p>
    <w:p w14:paraId="22B65799" w14:textId="77777777" w:rsidR="00E01B7B" w:rsidRPr="00454EA0" w:rsidRDefault="00E01B7B" w:rsidP="00E01B7B">
      <w:pPr>
        <w:pStyle w:val="ListParagraph"/>
        <w:numPr>
          <w:ilvl w:val="0"/>
          <w:numId w:val="9"/>
        </w:numPr>
        <w:tabs>
          <w:tab w:val="left" w:pos="426"/>
          <w:tab w:val="left" w:pos="851"/>
        </w:tabs>
        <w:autoSpaceDE w:val="0"/>
        <w:autoSpaceDN w:val="0"/>
        <w:adjustRightInd w:val="0"/>
        <w:spacing w:after="0" w:line="240" w:lineRule="auto"/>
        <w:jc w:val="both"/>
        <w:rPr>
          <w:rFonts w:ascii="Arial" w:hAnsi="Arial" w:cs="Arial"/>
          <w:color w:val="000000" w:themeColor="text1"/>
          <w:sz w:val="20"/>
          <w:szCs w:val="20"/>
        </w:rPr>
      </w:pPr>
      <w:r w:rsidRPr="00454EA0">
        <w:rPr>
          <w:rFonts w:ascii="Arial" w:hAnsi="Arial" w:cs="Arial"/>
          <w:color w:val="000000" w:themeColor="text1"/>
          <w:sz w:val="20"/>
          <w:szCs w:val="20"/>
        </w:rPr>
        <w:t>Reciprocal Membership</w:t>
      </w:r>
    </w:p>
    <w:p w14:paraId="484B57C8" w14:textId="77777777" w:rsidR="00E01B7B" w:rsidRPr="00454EA0" w:rsidRDefault="00E01B7B" w:rsidP="00E01B7B">
      <w:pPr>
        <w:pStyle w:val="ListParagraph"/>
        <w:tabs>
          <w:tab w:val="left" w:pos="426"/>
          <w:tab w:val="left" w:pos="851"/>
        </w:tabs>
        <w:autoSpaceDE w:val="0"/>
        <w:autoSpaceDN w:val="0"/>
        <w:adjustRightInd w:val="0"/>
        <w:spacing w:after="0" w:line="240" w:lineRule="auto"/>
        <w:ind w:left="780"/>
        <w:jc w:val="both"/>
        <w:rPr>
          <w:rFonts w:ascii="Arial" w:hAnsi="Arial" w:cs="Arial"/>
          <w:color w:val="000000" w:themeColor="text1"/>
          <w:sz w:val="20"/>
          <w:szCs w:val="20"/>
        </w:rPr>
      </w:pPr>
    </w:p>
    <w:p w14:paraId="43731013" w14:textId="1FD37450" w:rsidR="00E01B7B" w:rsidRPr="00E01B7B" w:rsidRDefault="00E01B7B" w:rsidP="00E01B7B">
      <w:pPr>
        <w:pStyle w:val="ListParagraph"/>
        <w:tabs>
          <w:tab w:val="left" w:pos="426"/>
          <w:tab w:val="left" w:pos="851"/>
        </w:tabs>
        <w:autoSpaceDE w:val="0"/>
        <w:autoSpaceDN w:val="0"/>
        <w:adjustRightInd w:val="0"/>
        <w:spacing w:after="0" w:line="240" w:lineRule="auto"/>
        <w:ind w:left="780"/>
        <w:jc w:val="both"/>
        <w:rPr>
          <w:rFonts w:ascii="Arial" w:hAnsi="Arial" w:cs="Arial"/>
          <w:color w:val="000000" w:themeColor="text1"/>
          <w:sz w:val="20"/>
          <w:szCs w:val="20"/>
        </w:rPr>
      </w:pPr>
      <w:r w:rsidRPr="00454EA0">
        <w:rPr>
          <w:rFonts w:ascii="Arial" w:hAnsi="Arial" w:cs="Arial"/>
          <w:color w:val="000000" w:themeColor="text1"/>
          <w:sz w:val="20"/>
          <w:szCs w:val="20"/>
        </w:rPr>
        <w:t xml:space="preserve">Subject to approval of the </w:t>
      </w:r>
      <w:r>
        <w:rPr>
          <w:rFonts w:ascii="Arial" w:hAnsi="Arial" w:cs="Arial"/>
          <w:color w:val="000000" w:themeColor="text1"/>
          <w:sz w:val="20"/>
          <w:szCs w:val="20"/>
        </w:rPr>
        <w:t>Board,</w:t>
      </w:r>
      <w:r w:rsidRPr="00454EA0">
        <w:rPr>
          <w:rFonts w:ascii="Arial" w:hAnsi="Arial" w:cs="Arial"/>
          <w:color w:val="000000" w:themeColor="text1"/>
          <w:sz w:val="20"/>
          <w:szCs w:val="20"/>
        </w:rPr>
        <w:t xml:space="preserve"> reciprocal membership of the </w:t>
      </w:r>
      <w:r>
        <w:rPr>
          <w:rFonts w:ascii="Arial" w:hAnsi="Arial" w:cs="Arial"/>
          <w:color w:val="000000" w:themeColor="text1"/>
          <w:sz w:val="20"/>
          <w:szCs w:val="20"/>
        </w:rPr>
        <w:t>Association</w:t>
      </w:r>
      <w:r w:rsidRPr="00454EA0">
        <w:rPr>
          <w:rFonts w:ascii="Arial" w:hAnsi="Arial" w:cs="Arial"/>
          <w:color w:val="000000" w:themeColor="text1"/>
          <w:sz w:val="20"/>
          <w:szCs w:val="20"/>
        </w:rPr>
        <w:t xml:space="preserve"> may be recognised for any visiting person who is a full financial member of any like association or club</w:t>
      </w:r>
      <w:r>
        <w:rPr>
          <w:rFonts w:ascii="Arial" w:hAnsi="Arial" w:cs="Arial"/>
          <w:color w:val="000000" w:themeColor="text1"/>
          <w:sz w:val="20"/>
          <w:szCs w:val="20"/>
        </w:rPr>
        <w:t xml:space="preserve"> in Western Australia or any licensed club located outside Western Australia</w:t>
      </w:r>
      <w:r w:rsidRPr="00454EA0">
        <w:rPr>
          <w:rFonts w:ascii="Arial" w:hAnsi="Arial" w:cs="Arial"/>
          <w:color w:val="000000" w:themeColor="text1"/>
          <w:sz w:val="20"/>
          <w:szCs w:val="20"/>
        </w:rPr>
        <w:t>.</w:t>
      </w:r>
      <w:r>
        <w:rPr>
          <w:rFonts w:ascii="Arial" w:hAnsi="Arial" w:cs="Arial"/>
          <w:color w:val="000000" w:themeColor="text1"/>
          <w:sz w:val="20"/>
          <w:szCs w:val="20"/>
        </w:rPr>
        <w:t xml:space="preserve"> Reciprocal membership shall not entitle the holder to be present at any meeting of the members of the Association, nor have any voting rights or any right title or interest in or to any of the property of the Association.</w:t>
      </w:r>
    </w:p>
    <w:p w14:paraId="0B616AEF" w14:textId="77777777" w:rsidR="00913EDD" w:rsidRPr="006F124D" w:rsidRDefault="00913EDD" w:rsidP="00B6783C">
      <w:pPr>
        <w:autoSpaceDE w:val="0"/>
        <w:autoSpaceDN w:val="0"/>
        <w:adjustRightInd w:val="0"/>
        <w:spacing w:after="0" w:line="240" w:lineRule="auto"/>
        <w:jc w:val="both"/>
        <w:rPr>
          <w:rFonts w:ascii="Arial" w:hAnsi="Arial" w:cs="Arial"/>
          <w:color w:val="000000" w:themeColor="text1"/>
          <w:sz w:val="20"/>
          <w:szCs w:val="20"/>
        </w:rPr>
      </w:pPr>
    </w:p>
    <w:p w14:paraId="6BB5CFFA" w14:textId="07FCFDBF" w:rsidR="009F1B6E" w:rsidRDefault="00BA4E6E" w:rsidP="00913EDD">
      <w:pPr>
        <w:pStyle w:val="ListParagraph"/>
        <w:numPr>
          <w:ilvl w:val="0"/>
          <w:numId w:val="9"/>
        </w:numPr>
        <w:autoSpaceDE w:val="0"/>
        <w:autoSpaceDN w:val="0"/>
        <w:adjustRightInd w:val="0"/>
        <w:spacing w:after="0" w:line="240" w:lineRule="auto"/>
        <w:jc w:val="both"/>
        <w:rPr>
          <w:rFonts w:ascii="Arial" w:hAnsi="Arial" w:cs="Arial"/>
          <w:color w:val="000000" w:themeColor="text1"/>
          <w:sz w:val="20"/>
          <w:szCs w:val="20"/>
        </w:rPr>
      </w:pPr>
      <w:r w:rsidRPr="006F124D">
        <w:rPr>
          <w:rFonts w:ascii="Arial" w:hAnsi="Arial" w:cs="Arial"/>
          <w:color w:val="000000" w:themeColor="text1"/>
          <w:sz w:val="20"/>
          <w:szCs w:val="20"/>
        </w:rPr>
        <w:t xml:space="preserve">The </w:t>
      </w:r>
      <w:r w:rsidR="00400072">
        <w:rPr>
          <w:rFonts w:ascii="Arial" w:hAnsi="Arial" w:cs="Arial"/>
          <w:color w:val="000000" w:themeColor="text1"/>
          <w:sz w:val="20"/>
          <w:szCs w:val="20"/>
        </w:rPr>
        <w:t>Board</w:t>
      </w:r>
      <w:r w:rsidRPr="006F124D">
        <w:rPr>
          <w:rFonts w:ascii="Arial" w:hAnsi="Arial" w:cs="Arial"/>
          <w:color w:val="000000" w:themeColor="text1"/>
          <w:sz w:val="20"/>
          <w:szCs w:val="20"/>
        </w:rPr>
        <w:t xml:space="preserve"> may create additional classes of membership with certain rights and obligations subject to any additional class of membership</w:t>
      </w:r>
      <w:r w:rsidR="00DF0CAA" w:rsidRPr="006F124D">
        <w:rPr>
          <w:rFonts w:ascii="Arial" w:hAnsi="Arial" w:cs="Arial"/>
          <w:color w:val="000000" w:themeColor="text1"/>
          <w:sz w:val="20"/>
          <w:szCs w:val="20"/>
        </w:rPr>
        <w:t xml:space="preserve"> that has voting rights</w:t>
      </w:r>
      <w:r w:rsidR="00396ECC">
        <w:rPr>
          <w:rFonts w:ascii="Arial" w:hAnsi="Arial" w:cs="Arial"/>
          <w:color w:val="000000" w:themeColor="text1"/>
          <w:sz w:val="20"/>
          <w:szCs w:val="20"/>
        </w:rPr>
        <w:t>,</w:t>
      </w:r>
      <w:r w:rsidRPr="006F124D">
        <w:rPr>
          <w:rFonts w:ascii="Arial" w:hAnsi="Arial" w:cs="Arial"/>
          <w:color w:val="000000" w:themeColor="text1"/>
          <w:sz w:val="20"/>
          <w:szCs w:val="20"/>
        </w:rPr>
        <w:t xml:space="preserve"> being approved by resolution at a general meeting of the </w:t>
      </w:r>
      <w:r w:rsidR="00400072">
        <w:rPr>
          <w:rFonts w:ascii="Arial" w:hAnsi="Arial" w:cs="Arial"/>
          <w:color w:val="000000" w:themeColor="text1"/>
          <w:sz w:val="20"/>
          <w:szCs w:val="20"/>
        </w:rPr>
        <w:t>Association</w:t>
      </w:r>
      <w:r w:rsidRPr="006F124D">
        <w:rPr>
          <w:rFonts w:ascii="Arial" w:hAnsi="Arial" w:cs="Arial"/>
          <w:color w:val="000000" w:themeColor="text1"/>
          <w:sz w:val="20"/>
          <w:szCs w:val="20"/>
        </w:rPr>
        <w:t>.</w:t>
      </w:r>
    </w:p>
    <w:p w14:paraId="1A3617EA" w14:textId="55BE10B3" w:rsidR="00DD2C69" w:rsidRDefault="00DD2C69" w:rsidP="00DD2C69">
      <w:pPr>
        <w:autoSpaceDE w:val="0"/>
        <w:autoSpaceDN w:val="0"/>
        <w:adjustRightInd w:val="0"/>
        <w:spacing w:after="0" w:line="240" w:lineRule="auto"/>
        <w:jc w:val="both"/>
        <w:rPr>
          <w:rFonts w:ascii="Arial" w:hAnsi="Arial" w:cs="Arial"/>
          <w:color w:val="000000" w:themeColor="text1"/>
          <w:sz w:val="20"/>
          <w:szCs w:val="20"/>
        </w:rPr>
      </w:pPr>
    </w:p>
    <w:p w14:paraId="2622D2D1" w14:textId="77777777" w:rsidR="00AD3A34" w:rsidRPr="00E6646F" w:rsidRDefault="00AD3A34" w:rsidP="009E5F99">
      <w:pPr>
        <w:pStyle w:val="Heading3"/>
      </w:pPr>
      <w:bookmarkStart w:id="15" w:name="_Toc118381923"/>
      <w:r w:rsidRPr="00E6646F">
        <w:t xml:space="preserve">When </w:t>
      </w:r>
      <w:r w:rsidR="00CE1BAE" w:rsidRPr="00E6646F">
        <w:t>member</w:t>
      </w:r>
      <w:r w:rsidRPr="00E6646F">
        <w:t>ship ceases</w:t>
      </w:r>
      <w:bookmarkEnd w:id="15"/>
    </w:p>
    <w:p w14:paraId="20FE5D91" w14:textId="77777777" w:rsidR="00D45C1F" w:rsidRPr="00E6646F" w:rsidRDefault="00D45C1F" w:rsidP="00D45C1F">
      <w:pPr>
        <w:pStyle w:val="ListParagraph"/>
        <w:autoSpaceDE w:val="0"/>
        <w:autoSpaceDN w:val="0"/>
        <w:adjustRightInd w:val="0"/>
        <w:spacing w:after="0" w:line="240" w:lineRule="auto"/>
        <w:ind w:left="360"/>
        <w:jc w:val="both"/>
        <w:rPr>
          <w:rFonts w:ascii="Arial" w:hAnsi="Arial" w:cs="Arial"/>
          <w:b/>
          <w:color w:val="000000" w:themeColor="text1"/>
          <w:sz w:val="20"/>
          <w:szCs w:val="20"/>
        </w:rPr>
      </w:pPr>
    </w:p>
    <w:p w14:paraId="59583BA5" w14:textId="77777777" w:rsidR="00AD3A34" w:rsidRPr="00E6646F" w:rsidRDefault="00386986" w:rsidP="00006D75">
      <w:pPr>
        <w:pStyle w:val="ListParagraph"/>
        <w:numPr>
          <w:ilvl w:val="0"/>
          <w:numId w:val="10"/>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 A </w:t>
      </w:r>
      <w:r w:rsidR="002909D1">
        <w:rPr>
          <w:rFonts w:ascii="Arial" w:hAnsi="Arial" w:cs="Arial"/>
          <w:color w:val="000000" w:themeColor="text1"/>
          <w:sz w:val="20"/>
          <w:szCs w:val="20"/>
        </w:rPr>
        <w:t>member</w:t>
      </w:r>
      <w:r w:rsidR="002909D1"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 xml:space="preserve">ceases to be a </w:t>
      </w:r>
      <w:r w:rsidR="001A7606"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 xml:space="preserve"> when any of the following takes</w:t>
      </w:r>
      <w:r w:rsidR="00D45C1F"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place —</w:t>
      </w:r>
    </w:p>
    <w:p w14:paraId="28F51D15" w14:textId="24C02388" w:rsidR="00AD3A34" w:rsidRPr="00E6646F" w:rsidRDefault="00AD3A34" w:rsidP="00006D75">
      <w:pPr>
        <w:pStyle w:val="ListParagraph"/>
        <w:numPr>
          <w:ilvl w:val="0"/>
          <w:numId w:val="11"/>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221FD2">
        <w:rPr>
          <w:rFonts w:ascii="Arial" w:hAnsi="Arial" w:cs="Arial"/>
          <w:color w:val="000000" w:themeColor="text1"/>
          <w:sz w:val="20"/>
          <w:szCs w:val="20"/>
        </w:rPr>
        <w:t>member</w:t>
      </w:r>
      <w:r w:rsidR="00221FD2"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 xml:space="preserve">resigns from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under rule 10;</w:t>
      </w:r>
    </w:p>
    <w:p w14:paraId="5E6976EF" w14:textId="34C5C1C5" w:rsidR="00AD3A34" w:rsidRPr="00E6646F" w:rsidRDefault="00D45C1F" w:rsidP="00006D75">
      <w:pPr>
        <w:pStyle w:val="ListParagraph"/>
        <w:numPr>
          <w:ilvl w:val="0"/>
          <w:numId w:val="11"/>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 xml:space="preserve">the </w:t>
      </w:r>
      <w:r w:rsidR="00221FD2">
        <w:rPr>
          <w:rFonts w:ascii="Arial" w:hAnsi="Arial" w:cs="Arial"/>
          <w:color w:val="000000" w:themeColor="text1"/>
          <w:sz w:val="20"/>
          <w:szCs w:val="20"/>
        </w:rPr>
        <w:t>member</w:t>
      </w:r>
      <w:r w:rsidR="00221FD2"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is expelled fr</w:t>
      </w:r>
      <w:r w:rsidR="009603AC" w:rsidRPr="00E6646F">
        <w:rPr>
          <w:rFonts w:ascii="Arial" w:hAnsi="Arial" w:cs="Arial"/>
          <w:color w:val="000000" w:themeColor="text1"/>
          <w:sz w:val="20"/>
          <w:szCs w:val="20"/>
        </w:rPr>
        <w:t xml:space="preserve">om the </w:t>
      </w:r>
      <w:r w:rsidR="00400072">
        <w:rPr>
          <w:rFonts w:ascii="Arial" w:hAnsi="Arial" w:cs="Arial"/>
          <w:color w:val="000000" w:themeColor="text1"/>
          <w:sz w:val="20"/>
          <w:szCs w:val="20"/>
        </w:rPr>
        <w:t>Association</w:t>
      </w:r>
      <w:r w:rsidR="009603AC" w:rsidRPr="00E6646F">
        <w:rPr>
          <w:rFonts w:ascii="Arial" w:hAnsi="Arial" w:cs="Arial"/>
          <w:color w:val="000000" w:themeColor="text1"/>
          <w:sz w:val="20"/>
          <w:szCs w:val="20"/>
        </w:rPr>
        <w:t xml:space="preserve"> under rule 15</w:t>
      </w:r>
      <w:r w:rsidR="00AD3A34" w:rsidRPr="00E6646F">
        <w:rPr>
          <w:rFonts w:ascii="Arial" w:hAnsi="Arial" w:cs="Arial"/>
          <w:color w:val="000000" w:themeColor="text1"/>
          <w:sz w:val="20"/>
          <w:szCs w:val="20"/>
        </w:rPr>
        <w:t>;</w:t>
      </w:r>
    </w:p>
    <w:p w14:paraId="0F049388" w14:textId="77777777" w:rsidR="00AD3A34" w:rsidRPr="00754E2B" w:rsidRDefault="00386986" w:rsidP="00006D75">
      <w:pPr>
        <w:pStyle w:val="ListParagraph"/>
        <w:numPr>
          <w:ilvl w:val="0"/>
          <w:numId w:val="11"/>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221FD2">
        <w:rPr>
          <w:rFonts w:ascii="Arial" w:hAnsi="Arial" w:cs="Arial"/>
          <w:color w:val="000000" w:themeColor="text1"/>
          <w:sz w:val="20"/>
          <w:szCs w:val="20"/>
        </w:rPr>
        <w:t>member</w:t>
      </w:r>
      <w:r w:rsidR="00221FD2"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 xml:space="preserve">ceases to be a </w:t>
      </w:r>
      <w:r w:rsidR="001A7606"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 xml:space="preserve"> under rule 12(4)</w:t>
      </w:r>
      <w:r w:rsidR="00AD3A34" w:rsidRPr="00754E2B">
        <w:rPr>
          <w:rFonts w:ascii="Arial" w:hAnsi="Arial" w:cs="Arial"/>
          <w:color w:val="000000" w:themeColor="text1"/>
          <w:sz w:val="20"/>
          <w:szCs w:val="20"/>
        </w:rPr>
        <w:t>.</w:t>
      </w:r>
    </w:p>
    <w:p w14:paraId="3D9C80AE" w14:textId="77777777" w:rsidR="00D45C1F" w:rsidRPr="00E6646F" w:rsidRDefault="00D45C1F" w:rsidP="00DA020C">
      <w:pPr>
        <w:autoSpaceDE w:val="0"/>
        <w:autoSpaceDN w:val="0"/>
        <w:adjustRightInd w:val="0"/>
        <w:spacing w:after="0" w:line="240" w:lineRule="auto"/>
        <w:jc w:val="both"/>
        <w:rPr>
          <w:rFonts w:ascii="Arial" w:hAnsi="Arial" w:cs="Arial"/>
          <w:color w:val="000000" w:themeColor="text1"/>
          <w:sz w:val="20"/>
          <w:szCs w:val="20"/>
        </w:rPr>
      </w:pPr>
    </w:p>
    <w:p w14:paraId="26602453" w14:textId="56245D3A" w:rsidR="00AD3A34" w:rsidRPr="00312A4E" w:rsidRDefault="00386986" w:rsidP="00312A4E">
      <w:pPr>
        <w:pStyle w:val="ListParagraph"/>
        <w:numPr>
          <w:ilvl w:val="0"/>
          <w:numId w:val="10"/>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455148" w:rsidRPr="00E6646F">
        <w:rPr>
          <w:rFonts w:ascii="Arial" w:hAnsi="Arial" w:cs="Arial"/>
          <w:color w:val="000000" w:themeColor="text1"/>
          <w:sz w:val="20"/>
          <w:szCs w:val="20"/>
        </w:rPr>
        <w:t>secretary</w:t>
      </w:r>
      <w:r w:rsidR="00AD3A34" w:rsidRPr="00E6646F">
        <w:rPr>
          <w:rFonts w:ascii="Arial" w:hAnsi="Arial" w:cs="Arial"/>
          <w:color w:val="000000" w:themeColor="text1"/>
          <w:sz w:val="20"/>
          <w:szCs w:val="20"/>
        </w:rPr>
        <w:t xml:space="preserve"> must keep a record</w:t>
      </w:r>
      <w:r w:rsidR="007D1830">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 xml:space="preserve">of </w:t>
      </w:r>
      <w:r w:rsidR="00AD3A34" w:rsidRPr="00312A4E">
        <w:rPr>
          <w:rFonts w:ascii="Arial" w:hAnsi="Arial" w:cs="Arial"/>
          <w:color w:val="000000" w:themeColor="text1"/>
          <w:sz w:val="20"/>
          <w:szCs w:val="20"/>
        </w:rPr>
        <w:t>the date on w</w:t>
      </w:r>
      <w:r w:rsidRPr="00312A4E">
        <w:rPr>
          <w:rFonts w:ascii="Arial" w:hAnsi="Arial" w:cs="Arial"/>
          <w:color w:val="000000" w:themeColor="text1"/>
          <w:sz w:val="20"/>
          <w:szCs w:val="20"/>
        </w:rPr>
        <w:t xml:space="preserve">hich the </w:t>
      </w:r>
      <w:r w:rsidR="00F90FCE" w:rsidRPr="00312A4E">
        <w:rPr>
          <w:rFonts w:ascii="Arial" w:hAnsi="Arial" w:cs="Arial"/>
          <w:color w:val="000000" w:themeColor="text1"/>
          <w:sz w:val="20"/>
          <w:szCs w:val="20"/>
        </w:rPr>
        <w:t xml:space="preserve">member </w:t>
      </w:r>
      <w:r w:rsidRPr="00312A4E">
        <w:rPr>
          <w:rFonts w:ascii="Arial" w:hAnsi="Arial" w:cs="Arial"/>
          <w:color w:val="000000" w:themeColor="text1"/>
          <w:sz w:val="20"/>
          <w:szCs w:val="20"/>
        </w:rPr>
        <w:t xml:space="preserve">ceased to be a </w:t>
      </w:r>
      <w:r w:rsidR="001A7606" w:rsidRPr="00312A4E">
        <w:rPr>
          <w:rFonts w:ascii="Arial" w:hAnsi="Arial" w:cs="Arial"/>
          <w:color w:val="000000" w:themeColor="text1"/>
          <w:sz w:val="20"/>
          <w:szCs w:val="20"/>
        </w:rPr>
        <w:t>m</w:t>
      </w:r>
      <w:r w:rsidR="00CE1BAE" w:rsidRPr="00312A4E">
        <w:rPr>
          <w:rFonts w:ascii="Arial" w:hAnsi="Arial" w:cs="Arial"/>
          <w:color w:val="000000" w:themeColor="text1"/>
          <w:sz w:val="20"/>
          <w:szCs w:val="20"/>
        </w:rPr>
        <w:t>ember</w:t>
      </w:r>
      <w:r w:rsidR="00190E48">
        <w:rPr>
          <w:rFonts w:ascii="Arial" w:hAnsi="Arial" w:cs="Arial"/>
          <w:color w:val="000000" w:themeColor="text1"/>
          <w:sz w:val="20"/>
          <w:szCs w:val="20"/>
        </w:rPr>
        <w:t>.</w:t>
      </w:r>
    </w:p>
    <w:p w14:paraId="286337D3" w14:textId="77777777" w:rsidR="00D45C1F" w:rsidRPr="00E6646F" w:rsidRDefault="00D45C1F" w:rsidP="00D45C1F">
      <w:pPr>
        <w:pStyle w:val="ListParagraph"/>
        <w:autoSpaceDE w:val="0"/>
        <w:autoSpaceDN w:val="0"/>
        <w:adjustRightInd w:val="0"/>
        <w:spacing w:after="0" w:line="240" w:lineRule="auto"/>
        <w:ind w:left="1440"/>
        <w:jc w:val="both"/>
        <w:rPr>
          <w:rFonts w:ascii="Arial" w:hAnsi="Arial" w:cs="Arial"/>
          <w:color w:val="000000" w:themeColor="text1"/>
          <w:sz w:val="20"/>
          <w:szCs w:val="20"/>
        </w:rPr>
      </w:pPr>
    </w:p>
    <w:p w14:paraId="0161573F" w14:textId="77777777" w:rsidR="00AD3A34" w:rsidRPr="00E6646F" w:rsidRDefault="00AD3A34" w:rsidP="009E5F99">
      <w:pPr>
        <w:pStyle w:val="Heading3"/>
      </w:pPr>
      <w:bookmarkStart w:id="16" w:name="_Toc118381924"/>
      <w:r w:rsidRPr="00E6646F">
        <w:t>Resignation</w:t>
      </w:r>
      <w:bookmarkEnd w:id="16"/>
    </w:p>
    <w:p w14:paraId="0E5CCB34" w14:textId="77777777" w:rsidR="00D45C1F" w:rsidRPr="00E6646F" w:rsidRDefault="00D45C1F" w:rsidP="00D45C1F">
      <w:pPr>
        <w:pStyle w:val="ListParagraph"/>
        <w:autoSpaceDE w:val="0"/>
        <w:autoSpaceDN w:val="0"/>
        <w:adjustRightInd w:val="0"/>
        <w:spacing w:after="0" w:line="240" w:lineRule="auto"/>
        <w:ind w:left="360"/>
        <w:jc w:val="both"/>
        <w:rPr>
          <w:rFonts w:ascii="Arial" w:hAnsi="Arial" w:cs="Arial"/>
          <w:b/>
          <w:color w:val="000000" w:themeColor="text1"/>
          <w:sz w:val="20"/>
          <w:szCs w:val="20"/>
        </w:rPr>
      </w:pPr>
    </w:p>
    <w:p w14:paraId="60A63D10" w14:textId="2F1D8D52" w:rsidR="008F21C9" w:rsidRPr="00E6646F" w:rsidRDefault="008F21C9" w:rsidP="00E01B7B">
      <w:pPr>
        <w:pStyle w:val="ListParagraph"/>
        <w:numPr>
          <w:ilvl w:val="0"/>
          <w:numId w:val="12"/>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 member may resign from membership of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by giving written notice of the resignation to the secretary.</w:t>
      </w:r>
    </w:p>
    <w:p w14:paraId="648178AF" w14:textId="77777777" w:rsidR="008F21C9" w:rsidRPr="00E6646F" w:rsidRDefault="008F21C9" w:rsidP="008F21C9">
      <w:pPr>
        <w:pStyle w:val="ListParagraph"/>
        <w:autoSpaceDE w:val="0"/>
        <w:autoSpaceDN w:val="0"/>
        <w:adjustRightInd w:val="0"/>
        <w:spacing w:after="0" w:line="240" w:lineRule="auto"/>
        <w:jc w:val="both"/>
        <w:rPr>
          <w:rFonts w:ascii="Arial" w:hAnsi="Arial" w:cs="Arial"/>
          <w:color w:val="000000" w:themeColor="text1"/>
          <w:sz w:val="20"/>
          <w:szCs w:val="20"/>
        </w:rPr>
      </w:pPr>
    </w:p>
    <w:p w14:paraId="55FFC4AA" w14:textId="77777777" w:rsidR="008F21C9" w:rsidRPr="00E6646F" w:rsidRDefault="008F21C9" w:rsidP="00E01B7B">
      <w:pPr>
        <w:pStyle w:val="ListParagraph"/>
        <w:numPr>
          <w:ilvl w:val="0"/>
          <w:numId w:val="12"/>
        </w:num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color w:val="000000" w:themeColor="text1"/>
          <w:sz w:val="20"/>
          <w:szCs w:val="20"/>
        </w:rPr>
        <w:t xml:space="preserve">Resignation by a Member under subrule (1) </w:t>
      </w:r>
      <w:r w:rsidRPr="00E6646F">
        <w:rPr>
          <w:rFonts w:ascii="Arial" w:hAnsi="Arial" w:cs="Arial"/>
          <w:color w:val="000000" w:themeColor="text1"/>
          <w:sz w:val="20"/>
          <w:szCs w:val="20"/>
        </w:rPr>
        <w:t xml:space="preserve"> takes effect —</w:t>
      </w:r>
    </w:p>
    <w:p w14:paraId="50288799" w14:textId="77777777" w:rsidR="008F21C9" w:rsidRPr="00E6646F" w:rsidRDefault="008F21C9" w:rsidP="008F21C9">
      <w:pPr>
        <w:pStyle w:val="ListParagraph"/>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(a) when the secretary receives the notice; or</w:t>
      </w:r>
    </w:p>
    <w:p w14:paraId="3DE6CA41" w14:textId="77777777" w:rsidR="008F21C9" w:rsidRPr="008C299F" w:rsidRDefault="008F21C9" w:rsidP="008F21C9">
      <w:pPr>
        <w:pStyle w:val="ListParagraph"/>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(b) if a later time is stated in the notice, at that later time</w:t>
      </w:r>
      <w:r>
        <w:rPr>
          <w:rFonts w:ascii="Arial" w:hAnsi="Arial" w:cs="Arial"/>
          <w:color w:val="000000" w:themeColor="text1"/>
          <w:sz w:val="20"/>
          <w:szCs w:val="20"/>
        </w:rPr>
        <w:t>.</w:t>
      </w:r>
    </w:p>
    <w:p w14:paraId="59E9F900" w14:textId="77777777" w:rsidR="008F21C9" w:rsidRDefault="008F21C9" w:rsidP="008F21C9">
      <w:pPr>
        <w:pStyle w:val="ListParagraph"/>
        <w:autoSpaceDE w:val="0"/>
        <w:autoSpaceDN w:val="0"/>
        <w:adjustRightInd w:val="0"/>
        <w:spacing w:after="0" w:line="240" w:lineRule="auto"/>
        <w:jc w:val="both"/>
        <w:rPr>
          <w:rFonts w:ascii="Arial" w:hAnsi="Arial" w:cs="Arial"/>
          <w:color w:val="000000" w:themeColor="text1"/>
          <w:sz w:val="20"/>
          <w:szCs w:val="20"/>
        </w:rPr>
      </w:pPr>
    </w:p>
    <w:p w14:paraId="00026998" w14:textId="77777777" w:rsidR="008F21C9" w:rsidRPr="008C299F" w:rsidRDefault="008F21C9" w:rsidP="00E01B7B">
      <w:pPr>
        <w:pStyle w:val="ListParagraph"/>
        <w:numPr>
          <w:ilvl w:val="0"/>
          <w:numId w:val="12"/>
        </w:numPr>
        <w:autoSpaceDE w:val="0"/>
        <w:autoSpaceDN w:val="0"/>
        <w:adjustRightInd w:val="0"/>
        <w:spacing w:after="0" w:line="240" w:lineRule="auto"/>
        <w:jc w:val="both"/>
        <w:rPr>
          <w:rFonts w:ascii="Arial" w:hAnsi="Arial" w:cs="Arial"/>
          <w:color w:val="000000" w:themeColor="text1"/>
          <w:sz w:val="20"/>
          <w:szCs w:val="20"/>
        </w:rPr>
      </w:pPr>
      <w:bookmarkStart w:id="17" w:name="_Toc345341528"/>
      <w:bookmarkStart w:id="18" w:name="_Ref345599994"/>
      <w:bookmarkStart w:id="19" w:name="_Ref345600002"/>
      <w:bookmarkStart w:id="20" w:name="_Ref345677876"/>
      <w:bookmarkStart w:id="21" w:name="_Ref346524282"/>
      <w:bookmarkStart w:id="22" w:name="_Toc350932645"/>
      <w:bookmarkStart w:id="23" w:name="_Toc417623999"/>
      <w:r w:rsidRPr="008C299F">
        <w:rPr>
          <w:rFonts w:ascii="Arial" w:hAnsi="Arial" w:cs="Arial"/>
          <w:color w:val="000000" w:themeColor="text1"/>
          <w:sz w:val="20"/>
          <w:szCs w:val="20"/>
        </w:rPr>
        <w:t>Resignation by failure to pay subscription</w:t>
      </w:r>
      <w:bookmarkEnd w:id="17"/>
      <w:bookmarkEnd w:id="18"/>
      <w:bookmarkEnd w:id="19"/>
      <w:bookmarkEnd w:id="20"/>
      <w:bookmarkEnd w:id="21"/>
      <w:bookmarkEnd w:id="22"/>
      <w:bookmarkEnd w:id="23"/>
    </w:p>
    <w:p w14:paraId="5973D9A6" w14:textId="75AFD35C" w:rsidR="008F21C9" w:rsidRPr="00084468" w:rsidRDefault="008F21C9" w:rsidP="00297176">
      <w:pPr>
        <w:pStyle w:val="ListParagraph"/>
        <w:numPr>
          <w:ilvl w:val="3"/>
          <w:numId w:val="2"/>
        </w:numPr>
        <w:autoSpaceDE w:val="0"/>
        <w:autoSpaceDN w:val="0"/>
        <w:adjustRightInd w:val="0"/>
        <w:spacing w:after="0" w:line="240" w:lineRule="auto"/>
        <w:ind w:left="1134"/>
        <w:jc w:val="both"/>
        <w:rPr>
          <w:rFonts w:ascii="Arial" w:hAnsi="Arial" w:cs="Arial"/>
          <w:color w:val="000000" w:themeColor="text1"/>
          <w:sz w:val="20"/>
          <w:szCs w:val="20"/>
        </w:rPr>
      </w:pPr>
      <w:r w:rsidRPr="008C299F">
        <w:rPr>
          <w:rFonts w:ascii="Arial" w:hAnsi="Arial" w:cs="Arial"/>
          <w:color w:val="000000" w:themeColor="text1"/>
          <w:sz w:val="20"/>
          <w:szCs w:val="20"/>
        </w:rPr>
        <w:lastRenderedPageBreak/>
        <w:t xml:space="preserve">Subject to </w:t>
      </w:r>
      <w:r>
        <w:rPr>
          <w:rFonts w:ascii="Arial" w:hAnsi="Arial" w:cs="Arial"/>
          <w:color w:val="000000" w:themeColor="text1"/>
          <w:sz w:val="20"/>
          <w:szCs w:val="20"/>
        </w:rPr>
        <w:t>subrule (4)</w:t>
      </w:r>
      <w:r w:rsidRPr="008C299F">
        <w:rPr>
          <w:rFonts w:ascii="Arial" w:hAnsi="Arial" w:cs="Arial"/>
          <w:color w:val="000000" w:themeColor="text1"/>
          <w:sz w:val="20"/>
          <w:szCs w:val="20"/>
        </w:rPr>
        <w:t>, a Member is taken to have resigned if</w:t>
      </w:r>
      <w:r w:rsidR="00297176">
        <w:rPr>
          <w:rFonts w:ascii="Arial" w:hAnsi="Arial" w:cs="Arial"/>
          <w:color w:val="000000" w:themeColor="text1"/>
          <w:sz w:val="20"/>
          <w:szCs w:val="20"/>
        </w:rPr>
        <w:t xml:space="preserve"> </w:t>
      </w:r>
      <w:r w:rsidRPr="00297176">
        <w:rPr>
          <w:rFonts w:ascii="Arial" w:hAnsi="Arial" w:cs="Arial"/>
          <w:color w:val="000000" w:themeColor="text1"/>
          <w:sz w:val="20"/>
          <w:szCs w:val="20"/>
        </w:rPr>
        <w:t xml:space="preserve">the Member's annual subscription (or any other debt owed to the </w:t>
      </w:r>
      <w:r w:rsidR="00400072" w:rsidRPr="00297176">
        <w:rPr>
          <w:rFonts w:ascii="Arial" w:hAnsi="Arial" w:cs="Arial"/>
          <w:color w:val="000000" w:themeColor="text1"/>
          <w:sz w:val="20"/>
          <w:szCs w:val="20"/>
        </w:rPr>
        <w:t>Association</w:t>
      </w:r>
      <w:r w:rsidRPr="00297176">
        <w:rPr>
          <w:rFonts w:ascii="Arial" w:hAnsi="Arial" w:cs="Arial"/>
          <w:color w:val="000000" w:themeColor="text1"/>
          <w:sz w:val="20"/>
          <w:szCs w:val="20"/>
        </w:rPr>
        <w:t xml:space="preserve">) is </w:t>
      </w:r>
      <w:r w:rsidRPr="00084468">
        <w:rPr>
          <w:rFonts w:ascii="Arial" w:hAnsi="Arial" w:cs="Arial"/>
          <w:color w:val="000000" w:themeColor="text1"/>
          <w:sz w:val="20"/>
          <w:szCs w:val="20"/>
        </w:rPr>
        <w:t xml:space="preserve">outstanding </w:t>
      </w:r>
      <w:r w:rsidR="00993162" w:rsidRPr="00084468">
        <w:rPr>
          <w:rFonts w:ascii="Arial" w:hAnsi="Arial" w:cs="Arial"/>
          <w:color w:val="000000" w:themeColor="text1"/>
          <w:sz w:val="20"/>
          <w:szCs w:val="20"/>
        </w:rPr>
        <w:t>30 days after it was due for payment</w:t>
      </w:r>
      <w:r w:rsidRPr="00084468">
        <w:rPr>
          <w:rFonts w:ascii="Arial" w:hAnsi="Arial" w:cs="Arial"/>
          <w:color w:val="000000" w:themeColor="text1"/>
          <w:sz w:val="20"/>
          <w:szCs w:val="20"/>
        </w:rPr>
        <w:t xml:space="preserve">; </w:t>
      </w:r>
    </w:p>
    <w:p w14:paraId="5F30A819" w14:textId="77777777" w:rsidR="008F21C9" w:rsidRPr="008C299F" w:rsidRDefault="008F21C9" w:rsidP="008F21C9">
      <w:pPr>
        <w:autoSpaceDE w:val="0"/>
        <w:autoSpaceDN w:val="0"/>
        <w:adjustRightInd w:val="0"/>
        <w:spacing w:after="0" w:line="240" w:lineRule="auto"/>
        <w:ind w:left="2880"/>
        <w:jc w:val="both"/>
        <w:rPr>
          <w:rFonts w:ascii="Arial" w:hAnsi="Arial" w:cs="Arial"/>
          <w:color w:val="000000" w:themeColor="text1"/>
          <w:sz w:val="20"/>
          <w:szCs w:val="20"/>
        </w:rPr>
      </w:pPr>
    </w:p>
    <w:p w14:paraId="68AD9E39" w14:textId="1652C7D2" w:rsidR="008F21C9" w:rsidRDefault="008F21C9" w:rsidP="00E01B7B">
      <w:pPr>
        <w:pStyle w:val="ListParagraph"/>
        <w:numPr>
          <w:ilvl w:val="0"/>
          <w:numId w:val="12"/>
        </w:numPr>
        <w:autoSpaceDE w:val="0"/>
        <w:autoSpaceDN w:val="0"/>
        <w:adjustRightInd w:val="0"/>
        <w:spacing w:after="0" w:line="240" w:lineRule="auto"/>
        <w:jc w:val="both"/>
        <w:rPr>
          <w:rFonts w:ascii="Arial" w:hAnsi="Arial" w:cs="Arial"/>
          <w:color w:val="000000" w:themeColor="text1"/>
          <w:sz w:val="20"/>
          <w:szCs w:val="20"/>
        </w:rPr>
      </w:pPr>
      <w:r w:rsidRPr="008C299F">
        <w:rPr>
          <w:rFonts w:ascii="Arial" w:hAnsi="Arial" w:cs="Arial"/>
          <w:color w:val="000000" w:themeColor="text1"/>
          <w:sz w:val="20"/>
          <w:szCs w:val="20"/>
        </w:rPr>
        <w:t xml:space="preserve">Should a sufficient explanation be made to the </w:t>
      </w:r>
      <w:r w:rsidR="00400072">
        <w:rPr>
          <w:rFonts w:ascii="Arial" w:hAnsi="Arial" w:cs="Arial"/>
          <w:color w:val="000000" w:themeColor="text1"/>
          <w:sz w:val="20"/>
          <w:szCs w:val="20"/>
        </w:rPr>
        <w:t>Board</w:t>
      </w:r>
      <w:r w:rsidRPr="008C299F">
        <w:rPr>
          <w:rFonts w:ascii="Arial" w:hAnsi="Arial" w:cs="Arial"/>
          <w:color w:val="000000" w:themeColor="text1"/>
          <w:sz w:val="20"/>
          <w:szCs w:val="20"/>
        </w:rPr>
        <w:t xml:space="preserve"> for the failure to pay </w:t>
      </w:r>
      <w:r>
        <w:rPr>
          <w:rFonts w:ascii="Arial" w:hAnsi="Arial" w:cs="Arial"/>
          <w:color w:val="000000" w:themeColor="text1"/>
          <w:sz w:val="20"/>
          <w:szCs w:val="20"/>
        </w:rPr>
        <w:t xml:space="preserve">the </w:t>
      </w:r>
      <w:r w:rsidRPr="008C299F">
        <w:rPr>
          <w:rFonts w:ascii="Arial" w:hAnsi="Arial" w:cs="Arial"/>
          <w:color w:val="000000" w:themeColor="text1"/>
          <w:sz w:val="20"/>
          <w:szCs w:val="20"/>
        </w:rPr>
        <w:t xml:space="preserve">subscription or reason for not responding to a request, the </w:t>
      </w:r>
      <w:r w:rsidR="00400072">
        <w:rPr>
          <w:rFonts w:ascii="Arial" w:hAnsi="Arial" w:cs="Arial"/>
          <w:color w:val="000000" w:themeColor="text1"/>
          <w:sz w:val="20"/>
          <w:szCs w:val="20"/>
        </w:rPr>
        <w:t>Board</w:t>
      </w:r>
      <w:r w:rsidRPr="008C299F">
        <w:rPr>
          <w:rFonts w:ascii="Arial" w:hAnsi="Arial" w:cs="Arial"/>
          <w:color w:val="000000" w:themeColor="text1"/>
          <w:sz w:val="20"/>
          <w:szCs w:val="20"/>
        </w:rPr>
        <w:t xml:space="preserve"> shall have the power to restore the Membership upon payment of the amount due (if any).</w:t>
      </w:r>
    </w:p>
    <w:p w14:paraId="679BD40F" w14:textId="77777777" w:rsidR="008F21C9" w:rsidRPr="008C299F" w:rsidRDefault="008F21C9" w:rsidP="008F21C9">
      <w:pPr>
        <w:pStyle w:val="ListParagraph"/>
        <w:autoSpaceDE w:val="0"/>
        <w:autoSpaceDN w:val="0"/>
        <w:adjustRightInd w:val="0"/>
        <w:spacing w:after="0" w:line="240" w:lineRule="auto"/>
        <w:jc w:val="both"/>
        <w:rPr>
          <w:rFonts w:ascii="Arial" w:hAnsi="Arial" w:cs="Arial"/>
          <w:color w:val="000000" w:themeColor="text1"/>
          <w:sz w:val="20"/>
          <w:szCs w:val="20"/>
        </w:rPr>
      </w:pPr>
    </w:p>
    <w:p w14:paraId="60233E1B" w14:textId="77777777" w:rsidR="008F21C9" w:rsidRPr="00084468" w:rsidRDefault="008F21C9" w:rsidP="00E01B7B">
      <w:pPr>
        <w:pStyle w:val="ListParagraph"/>
        <w:numPr>
          <w:ilvl w:val="0"/>
          <w:numId w:val="12"/>
        </w:numPr>
        <w:autoSpaceDE w:val="0"/>
        <w:autoSpaceDN w:val="0"/>
        <w:adjustRightInd w:val="0"/>
        <w:spacing w:after="0" w:line="240" w:lineRule="auto"/>
        <w:jc w:val="both"/>
        <w:rPr>
          <w:rFonts w:ascii="Arial" w:hAnsi="Arial" w:cs="Arial"/>
          <w:color w:val="000000" w:themeColor="text1"/>
          <w:sz w:val="20"/>
          <w:szCs w:val="20"/>
        </w:rPr>
      </w:pPr>
      <w:bookmarkStart w:id="24" w:name="_Ref447096942"/>
      <w:bookmarkStart w:id="25" w:name="_Toc417624000"/>
      <w:bookmarkStart w:id="26" w:name="_Toc350932646"/>
      <w:r w:rsidRPr="00084468">
        <w:rPr>
          <w:rFonts w:ascii="Arial" w:hAnsi="Arial" w:cs="Arial"/>
          <w:color w:val="000000" w:themeColor="text1"/>
          <w:sz w:val="20"/>
          <w:szCs w:val="20"/>
        </w:rPr>
        <w:t>Discontinuance for Failure to Renew</w:t>
      </w:r>
      <w:bookmarkEnd w:id="24"/>
      <w:bookmarkEnd w:id="25"/>
    </w:p>
    <w:p w14:paraId="431278E9" w14:textId="29C83D9A" w:rsidR="008F21C9" w:rsidRDefault="008F21C9" w:rsidP="008F21C9">
      <w:pPr>
        <w:pStyle w:val="ListParagraph"/>
        <w:autoSpaceDE w:val="0"/>
        <w:autoSpaceDN w:val="0"/>
        <w:adjustRightInd w:val="0"/>
        <w:spacing w:after="0" w:line="240" w:lineRule="auto"/>
        <w:jc w:val="both"/>
        <w:rPr>
          <w:rFonts w:ascii="Arial" w:hAnsi="Arial" w:cs="Arial"/>
          <w:color w:val="000000" w:themeColor="text1"/>
          <w:sz w:val="20"/>
          <w:szCs w:val="20"/>
        </w:rPr>
      </w:pPr>
      <w:r w:rsidRPr="008C299F">
        <w:rPr>
          <w:rFonts w:ascii="Arial" w:hAnsi="Arial" w:cs="Arial"/>
          <w:color w:val="000000" w:themeColor="text1"/>
          <w:sz w:val="20"/>
          <w:szCs w:val="20"/>
        </w:rPr>
        <w:t xml:space="preserve">Membership of the </w:t>
      </w:r>
      <w:r w:rsidR="00400072">
        <w:rPr>
          <w:rFonts w:ascii="Arial" w:hAnsi="Arial" w:cs="Arial"/>
          <w:color w:val="000000" w:themeColor="text1"/>
          <w:sz w:val="20"/>
          <w:szCs w:val="20"/>
        </w:rPr>
        <w:t>Association</w:t>
      </w:r>
      <w:r w:rsidRPr="008C299F">
        <w:rPr>
          <w:rFonts w:ascii="Arial" w:hAnsi="Arial" w:cs="Arial"/>
          <w:color w:val="000000" w:themeColor="text1"/>
          <w:sz w:val="20"/>
          <w:szCs w:val="20"/>
        </w:rPr>
        <w:t xml:space="preserve"> (except Life Membership) is automatically discontinued if a Member (except a Life Member) has not reapplied for membership of the </w:t>
      </w:r>
      <w:r w:rsidR="00400072">
        <w:rPr>
          <w:rFonts w:ascii="Arial" w:hAnsi="Arial" w:cs="Arial"/>
          <w:color w:val="000000" w:themeColor="text1"/>
          <w:sz w:val="20"/>
          <w:szCs w:val="20"/>
        </w:rPr>
        <w:t>Association</w:t>
      </w:r>
      <w:r w:rsidRPr="008C299F">
        <w:rPr>
          <w:rFonts w:ascii="Arial" w:hAnsi="Arial" w:cs="Arial"/>
          <w:color w:val="000000" w:themeColor="text1"/>
          <w:sz w:val="20"/>
          <w:szCs w:val="20"/>
        </w:rPr>
        <w:t xml:space="preserve"> before the date set for renewal by the </w:t>
      </w:r>
      <w:r w:rsidR="00400072">
        <w:rPr>
          <w:rFonts w:ascii="Arial" w:hAnsi="Arial" w:cs="Arial"/>
          <w:color w:val="000000" w:themeColor="text1"/>
          <w:sz w:val="20"/>
          <w:szCs w:val="20"/>
        </w:rPr>
        <w:t>Board</w:t>
      </w:r>
      <w:r w:rsidRPr="008C299F">
        <w:rPr>
          <w:rFonts w:ascii="Arial" w:hAnsi="Arial" w:cs="Arial"/>
          <w:color w:val="000000" w:themeColor="text1"/>
          <w:sz w:val="20"/>
          <w:szCs w:val="20"/>
        </w:rPr>
        <w:t xml:space="preserve">.  </w:t>
      </w:r>
    </w:p>
    <w:p w14:paraId="36B55A16" w14:textId="77777777" w:rsidR="008F21C9" w:rsidRPr="008C299F" w:rsidRDefault="008F21C9" w:rsidP="008F21C9">
      <w:pPr>
        <w:autoSpaceDE w:val="0"/>
        <w:autoSpaceDN w:val="0"/>
        <w:adjustRightInd w:val="0"/>
        <w:spacing w:after="0" w:line="240" w:lineRule="auto"/>
        <w:jc w:val="both"/>
        <w:rPr>
          <w:rFonts w:cs="Arial"/>
          <w:color w:val="000000" w:themeColor="text1"/>
          <w:sz w:val="20"/>
          <w:szCs w:val="20"/>
        </w:rPr>
      </w:pPr>
    </w:p>
    <w:p w14:paraId="664DD6DB" w14:textId="77777777" w:rsidR="008F21C9" w:rsidRPr="008C299F" w:rsidRDefault="008F21C9" w:rsidP="00E01B7B">
      <w:pPr>
        <w:pStyle w:val="ListParagraph"/>
        <w:numPr>
          <w:ilvl w:val="0"/>
          <w:numId w:val="12"/>
        </w:numPr>
        <w:autoSpaceDE w:val="0"/>
        <w:autoSpaceDN w:val="0"/>
        <w:adjustRightInd w:val="0"/>
        <w:spacing w:after="0" w:line="240" w:lineRule="auto"/>
        <w:jc w:val="both"/>
        <w:rPr>
          <w:rFonts w:ascii="Arial" w:hAnsi="Arial" w:cs="Arial"/>
          <w:color w:val="000000" w:themeColor="text1"/>
          <w:sz w:val="20"/>
          <w:szCs w:val="20"/>
        </w:rPr>
      </w:pPr>
      <w:bookmarkStart w:id="27" w:name="_Toc417624001"/>
      <w:r w:rsidRPr="008C299F">
        <w:rPr>
          <w:rFonts w:ascii="Arial" w:hAnsi="Arial" w:cs="Arial"/>
          <w:color w:val="000000" w:themeColor="text1"/>
          <w:sz w:val="20"/>
          <w:szCs w:val="20"/>
        </w:rPr>
        <w:t>Forfeiture of Rights</w:t>
      </w:r>
      <w:bookmarkEnd w:id="26"/>
      <w:bookmarkEnd w:id="27"/>
    </w:p>
    <w:p w14:paraId="533879BB" w14:textId="6424961C" w:rsidR="008F21C9" w:rsidRDefault="008F21C9" w:rsidP="008F21C9">
      <w:pPr>
        <w:pStyle w:val="ListParagraph"/>
        <w:autoSpaceDE w:val="0"/>
        <w:autoSpaceDN w:val="0"/>
        <w:adjustRightInd w:val="0"/>
        <w:spacing w:after="0" w:line="240" w:lineRule="auto"/>
        <w:jc w:val="both"/>
        <w:rPr>
          <w:rFonts w:ascii="Arial" w:hAnsi="Arial" w:cs="Arial"/>
          <w:color w:val="000000" w:themeColor="text1"/>
          <w:sz w:val="20"/>
          <w:szCs w:val="20"/>
        </w:rPr>
      </w:pPr>
      <w:r w:rsidRPr="008C299F">
        <w:rPr>
          <w:rFonts w:ascii="Arial" w:hAnsi="Arial" w:cs="Arial"/>
          <w:color w:val="000000" w:themeColor="text1"/>
          <w:sz w:val="20"/>
          <w:szCs w:val="20"/>
        </w:rPr>
        <w:t xml:space="preserve">A Member who ceases to be a Member, for whatever reason, shall forfeit all right in and claim upon the </w:t>
      </w:r>
      <w:r w:rsidR="00400072">
        <w:rPr>
          <w:rFonts w:ascii="Arial" w:hAnsi="Arial" w:cs="Arial"/>
          <w:color w:val="000000" w:themeColor="text1"/>
          <w:sz w:val="20"/>
          <w:szCs w:val="20"/>
        </w:rPr>
        <w:t>Association</w:t>
      </w:r>
      <w:r w:rsidRPr="008C299F">
        <w:rPr>
          <w:rFonts w:ascii="Arial" w:hAnsi="Arial" w:cs="Arial"/>
          <w:color w:val="000000" w:themeColor="text1"/>
          <w:sz w:val="20"/>
          <w:szCs w:val="20"/>
        </w:rPr>
        <w:t xml:space="preserve"> and its property.</w:t>
      </w:r>
    </w:p>
    <w:p w14:paraId="4EB62459" w14:textId="77777777" w:rsidR="001A62A5" w:rsidRPr="001A62A5" w:rsidRDefault="001A62A5" w:rsidP="001A62A5">
      <w:pPr>
        <w:autoSpaceDE w:val="0"/>
        <w:autoSpaceDN w:val="0"/>
        <w:adjustRightInd w:val="0"/>
        <w:spacing w:after="0" w:line="240" w:lineRule="auto"/>
        <w:jc w:val="both"/>
        <w:rPr>
          <w:rFonts w:ascii="Arial" w:hAnsi="Arial" w:cs="Arial"/>
          <w:color w:val="000000" w:themeColor="text1"/>
          <w:sz w:val="20"/>
          <w:szCs w:val="20"/>
        </w:rPr>
      </w:pPr>
    </w:p>
    <w:p w14:paraId="38A2E389" w14:textId="3B2E80E3" w:rsidR="008F21C9" w:rsidRPr="00E6646F" w:rsidRDefault="008F21C9" w:rsidP="00E01B7B">
      <w:pPr>
        <w:pStyle w:val="ListParagraph"/>
        <w:numPr>
          <w:ilvl w:val="0"/>
          <w:numId w:val="12"/>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 </w:t>
      </w:r>
      <w:r>
        <w:rPr>
          <w:rFonts w:ascii="Arial" w:hAnsi="Arial" w:cs="Arial"/>
          <w:color w:val="000000" w:themeColor="text1"/>
          <w:sz w:val="20"/>
          <w:szCs w:val="20"/>
        </w:rPr>
        <w:t>member</w:t>
      </w:r>
      <w:r w:rsidRPr="00E6646F">
        <w:rPr>
          <w:rFonts w:ascii="Arial" w:hAnsi="Arial" w:cs="Arial"/>
          <w:color w:val="000000" w:themeColor="text1"/>
          <w:sz w:val="20"/>
          <w:szCs w:val="20"/>
        </w:rPr>
        <w:t xml:space="preserve"> who has resigned from membership of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remains liable for any fees </w:t>
      </w:r>
      <w:r>
        <w:rPr>
          <w:rFonts w:ascii="Arial" w:hAnsi="Arial" w:cs="Arial"/>
          <w:color w:val="000000" w:themeColor="text1"/>
          <w:sz w:val="20"/>
          <w:szCs w:val="20"/>
        </w:rPr>
        <w:t xml:space="preserve">and or outstanding monies </w:t>
      </w:r>
      <w:r w:rsidRPr="00E6646F">
        <w:rPr>
          <w:rFonts w:ascii="Arial" w:hAnsi="Arial" w:cs="Arial"/>
          <w:color w:val="000000" w:themeColor="text1"/>
          <w:sz w:val="20"/>
          <w:szCs w:val="20"/>
        </w:rPr>
        <w:t xml:space="preserve">that are owed to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(the </w:t>
      </w:r>
      <w:r w:rsidRPr="00D73F3F">
        <w:rPr>
          <w:rFonts w:ascii="Arial" w:hAnsi="Arial" w:cs="Arial"/>
          <w:color w:val="000000" w:themeColor="text1"/>
          <w:sz w:val="20"/>
          <w:szCs w:val="20"/>
        </w:rPr>
        <w:t>owed amount</w:t>
      </w:r>
      <w:r w:rsidRPr="00E6646F">
        <w:rPr>
          <w:rFonts w:ascii="Arial" w:hAnsi="Arial" w:cs="Arial"/>
          <w:color w:val="000000" w:themeColor="text1"/>
          <w:sz w:val="20"/>
          <w:szCs w:val="20"/>
        </w:rPr>
        <w:t>) at the time of resignation.</w:t>
      </w:r>
    </w:p>
    <w:p w14:paraId="5BFFC81F" w14:textId="77777777" w:rsidR="008F21C9" w:rsidRPr="00E6646F" w:rsidRDefault="008F21C9" w:rsidP="008F21C9">
      <w:pPr>
        <w:pStyle w:val="ListParagraph"/>
        <w:autoSpaceDE w:val="0"/>
        <w:autoSpaceDN w:val="0"/>
        <w:adjustRightInd w:val="0"/>
        <w:spacing w:after="0" w:line="240" w:lineRule="auto"/>
        <w:ind w:left="360"/>
        <w:jc w:val="both"/>
        <w:rPr>
          <w:rFonts w:ascii="Arial" w:hAnsi="Arial" w:cs="Arial"/>
          <w:color w:val="000000" w:themeColor="text1"/>
          <w:sz w:val="20"/>
          <w:szCs w:val="20"/>
        </w:rPr>
      </w:pPr>
    </w:p>
    <w:p w14:paraId="7EAD46CB" w14:textId="18D51E21" w:rsidR="008F21C9" w:rsidRDefault="008F21C9" w:rsidP="00E01B7B">
      <w:pPr>
        <w:pStyle w:val="ListParagraph"/>
        <w:numPr>
          <w:ilvl w:val="0"/>
          <w:numId w:val="12"/>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owed amount may be recovered by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in a court of competent jurisdiction as a debt due to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w:t>
      </w:r>
    </w:p>
    <w:p w14:paraId="746567D7" w14:textId="1501F3EF" w:rsidR="00D45C1F" w:rsidRDefault="00D45C1F" w:rsidP="001A62A5">
      <w:pPr>
        <w:autoSpaceDE w:val="0"/>
        <w:autoSpaceDN w:val="0"/>
        <w:adjustRightInd w:val="0"/>
        <w:spacing w:after="0" w:line="240" w:lineRule="auto"/>
        <w:jc w:val="both"/>
        <w:rPr>
          <w:rFonts w:ascii="Arial" w:hAnsi="Arial" w:cs="Arial"/>
          <w:color w:val="000000" w:themeColor="text1"/>
          <w:sz w:val="20"/>
          <w:szCs w:val="20"/>
        </w:rPr>
      </w:pPr>
    </w:p>
    <w:p w14:paraId="714D876F" w14:textId="77777777" w:rsidR="00AD3A34" w:rsidRPr="00E6646F" w:rsidRDefault="00AD3A34" w:rsidP="009E5F99">
      <w:pPr>
        <w:pStyle w:val="Heading3"/>
      </w:pPr>
      <w:bookmarkStart w:id="28" w:name="_Toc118381925"/>
      <w:r w:rsidRPr="00E6646F">
        <w:t>Rights not transferable</w:t>
      </w:r>
      <w:bookmarkEnd w:id="28"/>
    </w:p>
    <w:p w14:paraId="46518F8E" w14:textId="77777777" w:rsidR="00D45C1F" w:rsidRPr="00D73F3F" w:rsidRDefault="00D45C1F" w:rsidP="00D73F3F">
      <w:pPr>
        <w:pStyle w:val="ListParagraph"/>
        <w:autoSpaceDE w:val="0"/>
        <w:autoSpaceDN w:val="0"/>
        <w:adjustRightInd w:val="0"/>
        <w:spacing w:after="0" w:line="240" w:lineRule="auto"/>
        <w:ind w:left="360"/>
        <w:jc w:val="both"/>
        <w:rPr>
          <w:rFonts w:ascii="Arial" w:hAnsi="Arial" w:cs="Arial"/>
          <w:b/>
          <w:color w:val="000000" w:themeColor="text1"/>
          <w:sz w:val="20"/>
          <w:szCs w:val="20"/>
        </w:rPr>
      </w:pPr>
    </w:p>
    <w:p w14:paraId="41FD1985" w14:textId="77777777" w:rsidR="00AD3A34" w:rsidRPr="00E6646F" w:rsidRDefault="00386986" w:rsidP="00D73F3F">
      <w:pPr>
        <w:autoSpaceDE w:val="0"/>
        <w:autoSpaceDN w:val="0"/>
        <w:adjustRightInd w:val="0"/>
        <w:spacing w:after="0" w:line="240" w:lineRule="auto"/>
        <w:ind w:left="360"/>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rights of a </w:t>
      </w:r>
      <w:r w:rsidR="001A7606"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 xml:space="preserve"> are not transferable and end when</w:t>
      </w:r>
      <w:r w:rsidR="00D45C1F" w:rsidRPr="00E6646F">
        <w:rPr>
          <w:rFonts w:ascii="Arial" w:hAnsi="Arial" w:cs="Arial"/>
          <w:color w:val="000000" w:themeColor="text1"/>
          <w:sz w:val="20"/>
          <w:szCs w:val="20"/>
        </w:rPr>
        <w:t xml:space="preserve"> </w:t>
      </w:r>
      <w:r w:rsidR="00CE1BAE"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ship ceases.</w:t>
      </w:r>
    </w:p>
    <w:p w14:paraId="25C8E27A" w14:textId="77777777" w:rsidR="00D73F3F" w:rsidRDefault="00D73F3F">
      <w:pPr>
        <w:rPr>
          <w:rFonts w:ascii="Arial" w:hAnsi="Arial" w:cs="Arial"/>
          <w:b/>
          <w:color w:val="000000" w:themeColor="text1"/>
          <w:sz w:val="20"/>
          <w:szCs w:val="20"/>
        </w:rPr>
      </w:pPr>
      <w:r>
        <w:rPr>
          <w:rFonts w:ascii="Arial" w:hAnsi="Arial" w:cs="Arial"/>
          <w:b/>
          <w:color w:val="000000" w:themeColor="text1"/>
          <w:sz w:val="20"/>
          <w:szCs w:val="20"/>
        </w:rPr>
        <w:br w:type="page"/>
      </w:r>
    </w:p>
    <w:p w14:paraId="26A53006" w14:textId="77777777" w:rsidR="00AD3A34" w:rsidRPr="00E6646F" w:rsidRDefault="00AD3A34" w:rsidP="006B1662">
      <w:pPr>
        <w:pStyle w:val="Heading2"/>
      </w:pPr>
      <w:bookmarkStart w:id="29" w:name="_Toc118381926"/>
      <w:r w:rsidRPr="00E6646F">
        <w:lastRenderedPageBreak/>
        <w:t xml:space="preserve">Division 2 — </w:t>
      </w:r>
      <w:r w:rsidR="00CE1BAE" w:rsidRPr="00E6646F">
        <w:t>M</w:t>
      </w:r>
      <w:r w:rsidR="00CE1BAE" w:rsidRPr="00E6646F">
        <w:rPr>
          <w:rStyle w:val="Heading2Char"/>
        </w:rPr>
        <w:t>e</w:t>
      </w:r>
      <w:r w:rsidR="00CE1BAE" w:rsidRPr="00E6646F">
        <w:t>mber</w:t>
      </w:r>
      <w:r w:rsidRPr="00E6646F">
        <w:t>ship fees</w:t>
      </w:r>
      <w:bookmarkEnd w:id="29"/>
    </w:p>
    <w:p w14:paraId="2A301785" w14:textId="77777777" w:rsidR="004A15BC" w:rsidRPr="00E6646F" w:rsidRDefault="004A15BC" w:rsidP="004A15BC">
      <w:pPr>
        <w:autoSpaceDE w:val="0"/>
        <w:autoSpaceDN w:val="0"/>
        <w:adjustRightInd w:val="0"/>
        <w:spacing w:after="0" w:line="240" w:lineRule="auto"/>
        <w:jc w:val="center"/>
        <w:rPr>
          <w:rFonts w:ascii="Arial" w:hAnsi="Arial" w:cs="Arial"/>
          <w:b/>
          <w:color w:val="000000" w:themeColor="text1"/>
          <w:sz w:val="20"/>
          <w:szCs w:val="20"/>
        </w:rPr>
      </w:pPr>
    </w:p>
    <w:p w14:paraId="12030BC8" w14:textId="77777777" w:rsidR="00AD3A34" w:rsidRDefault="00CE1BAE" w:rsidP="009E5F99">
      <w:pPr>
        <w:pStyle w:val="Heading3"/>
      </w:pPr>
      <w:bookmarkStart w:id="30" w:name="_Toc118381927"/>
      <w:r w:rsidRPr="00E6646F">
        <w:t>Member</w:t>
      </w:r>
      <w:r w:rsidR="00AD3A34" w:rsidRPr="00E6646F">
        <w:t>ship fees</w:t>
      </w:r>
      <w:bookmarkEnd w:id="30"/>
    </w:p>
    <w:p w14:paraId="19E7AF8E" w14:textId="77777777" w:rsidR="00D73F3F" w:rsidRPr="00D73F3F" w:rsidRDefault="00D73F3F" w:rsidP="00D73F3F">
      <w:pPr>
        <w:pStyle w:val="ListParagraph"/>
        <w:autoSpaceDE w:val="0"/>
        <w:autoSpaceDN w:val="0"/>
        <w:adjustRightInd w:val="0"/>
        <w:spacing w:after="0" w:line="240" w:lineRule="auto"/>
        <w:ind w:left="360"/>
        <w:jc w:val="both"/>
        <w:rPr>
          <w:rFonts w:ascii="Arial" w:hAnsi="Arial" w:cs="Arial"/>
          <w:b/>
          <w:color w:val="000000" w:themeColor="text1"/>
          <w:sz w:val="20"/>
          <w:szCs w:val="20"/>
        </w:rPr>
      </w:pPr>
    </w:p>
    <w:p w14:paraId="6846A164" w14:textId="4968F91E" w:rsidR="00AD3A34" w:rsidRPr="00E6646F" w:rsidRDefault="00386986" w:rsidP="00E01B7B">
      <w:pPr>
        <w:pStyle w:val="ListParagraph"/>
        <w:numPr>
          <w:ilvl w:val="0"/>
          <w:numId w:val="1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 xml:space="preserve"> </w:t>
      </w:r>
      <w:r w:rsidR="00D54B5D">
        <w:rPr>
          <w:rFonts w:ascii="Arial" w:hAnsi="Arial" w:cs="Arial"/>
          <w:color w:val="000000" w:themeColor="text1"/>
          <w:sz w:val="20"/>
          <w:szCs w:val="20"/>
        </w:rPr>
        <w:t xml:space="preserve">shall </w:t>
      </w:r>
      <w:r w:rsidR="00913EDD">
        <w:rPr>
          <w:rFonts w:ascii="Arial" w:hAnsi="Arial" w:cs="Arial"/>
          <w:color w:val="000000" w:themeColor="text1"/>
          <w:sz w:val="20"/>
          <w:szCs w:val="20"/>
        </w:rPr>
        <w:t>determine</w:t>
      </w:r>
      <w:r w:rsidR="004A15BC" w:rsidRPr="00E6646F">
        <w:rPr>
          <w:rFonts w:ascii="Arial" w:hAnsi="Arial" w:cs="Arial"/>
          <w:color w:val="000000" w:themeColor="text1"/>
          <w:sz w:val="20"/>
          <w:szCs w:val="20"/>
        </w:rPr>
        <w:t xml:space="preserve"> </w:t>
      </w:r>
      <w:r w:rsidR="00782979">
        <w:rPr>
          <w:rFonts w:ascii="Arial" w:hAnsi="Arial" w:cs="Arial"/>
          <w:color w:val="000000" w:themeColor="text1"/>
          <w:sz w:val="20"/>
          <w:szCs w:val="20"/>
        </w:rPr>
        <w:t xml:space="preserve">the </w:t>
      </w:r>
      <w:r w:rsidR="004A15BC" w:rsidRPr="00E6646F">
        <w:rPr>
          <w:rFonts w:ascii="Arial" w:hAnsi="Arial" w:cs="Arial"/>
          <w:color w:val="000000" w:themeColor="text1"/>
          <w:sz w:val="20"/>
          <w:szCs w:val="20"/>
        </w:rPr>
        <w:t xml:space="preserve">entrance fee (if any) and the </w:t>
      </w:r>
      <w:r w:rsidR="00AD3A34" w:rsidRPr="00782979">
        <w:rPr>
          <w:rFonts w:ascii="Arial" w:hAnsi="Arial" w:cs="Arial"/>
          <w:color w:val="000000" w:themeColor="text1"/>
          <w:sz w:val="20"/>
          <w:szCs w:val="20"/>
        </w:rPr>
        <w:t xml:space="preserve">annual </w:t>
      </w:r>
      <w:r w:rsidR="00CE1BAE" w:rsidRPr="00782979">
        <w:rPr>
          <w:rFonts w:ascii="Arial" w:hAnsi="Arial" w:cs="Arial"/>
          <w:color w:val="000000" w:themeColor="text1"/>
          <w:sz w:val="20"/>
          <w:szCs w:val="20"/>
        </w:rPr>
        <w:t>member</w:t>
      </w:r>
      <w:r w:rsidR="00AD3A34" w:rsidRPr="00782979">
        <w:rPr>
          <w:rFonts w:ascii="Arial" w:hAnsi="Arial" w:cs="Arial"/>
          <w:color w:val="000000" w:themeColor="text1"/>
          <w:sz w:val="20"/>
          <w:szCs w:val="20"/>
        </w:rPr>
        <w:t>ship fee</w:t>
      </w:r>
      <w:r w:rsidR="00AD3A34" w:rsidRPr="00E6646F">
        <w:rPr>
          <w:rFonts w:ascii="Arial" w:hAnsi="Arial" w:cs="Arial"/>
          <w:color w:val="000000" w:themeColor="text1"/>
          <w:sz w:val="20"/>
          <w:szCs w:val="20"/>
        </w:rPr>
        <w:t xml:space="preserve"> (if any) t</w:t>
      </w:r>
      <w:r w:rsidR="004A15BC" w:rsidRPr="00E6646F">
        <w:rPr>
          <w:rFonts w:ascii="Arial" w:hAnsi="Arial" w:cs="Arial"/>
          <w:color w:val="000000" w:themeColor="text1"/>
          <w:sz w:val="20"/>
          <w:szCs w:val="20"/>
        </w:rPr>
        <w:t xml:space="preserve">o be paid for </w:t>
      </w:r>
      <w:r w:rsidR="00CE1BAE" w:rsidRPr="00E6646F">
        <w:rPr>
          <w:rFonts w:ascii="Arial" w:hAnsi="Arial" w:cs="Arial"/>
          <w:color w:val="000000" w:themeColor="text1"/>
          <w:sz w:val="20"/>
          <w:szCs w:val="20"/>
        </w:rPr>
        <w:t>member</w:t>
      </w:r>
      <w:r w:rsidR="004A15BC" w:rsidRPr="00E6646F">
        <w:rPr>
          <w:rFonts w:ascii="Arial" w:hAnsi="Arial" w:cs="Arial"/>
          <w:color w:val="000000" w:themeColor="text1"/>
          <w:sz w:val="20"/>
          <w:szCs w:val="20"/>
        </w:rPr>
        <w:t xml:space="preserve">ship of the </w:t>
      </w:r>
      <w:r w:rsidR="00400072">
        <w:rPr>
          <w:rFonts w:ascii="Arial" w:hAnsi="Arial" w:cs="Arial"/>
          <w:color w:val="000000" w:themeColor="text1"/>
          <w:sz w:val="20"/>
          <w:szCs w:val="20"/>
        </w:rPr>
        <w:t>Association</w:t>
      </w:r>
      <w:r w:rsidR="00AD3A34" w:rsidRPr="00782979">
        <w:rPr>
          <w:rFonts w:ascii="Arial" w:hAnsi="Arial" w:cs="Arial"/>
          <w:color w:val="000000" w:themeColor="text1"/>
          <w:sz w:val="20"/>
          <w:szCs w:val="20"/>
        </w:rPr>
        <w:t>.</w:t>
      </w:r>
    </w:p>
    <w:p w14:paraId="78AA6C1D" w14:textId="45FB7880" w:rsidR="004A15BC" w:rsidRDefault="004A15BC" w:rsidP="004A15BC">
      <w:pPr>
        <w:pStyle w:val="ListParagraph"/>
        <w:autoSpaceDE w:val="0"/>
        <w:autoSpaceDN w:val="0"/>
        <w:adjustRightInd w:val="0"/>
        <w:spacing w:after="0" w:line="240" w:lineRule="auto"/>
        <w:ind w:left="360"/>
        <w:jc w:val="both"/>
        <w:rPr>
          <w:rFonts w:ascii="Arial" w:hAnsi="Arial" w:cs="Arial"/>
          <w:color w:val="000000" w:themeColor="text1"/>
          <w:sz w:val="20"/>
          <w:szCs w:val="20"/>
        </w:rPr>
      </w:pPr>
    </w:p>
    <w:p w14:paraId="5B4AA1D6" w14:textId="61DD1B0A" w:rsidR="00F35415" w:rsidRPr="00F35415" w:rsidRDefault="00F35415" w:rsidP="00E01B7B">
      <w:pPr>
        <w:pStyle w:val="ListParagraph"/>
        <w:numPr>
          <w:ilvl w:val="0"/>
          <w:numId w:val="1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fees determined under subrule (1) may be different for different classes of membership.</w:t>
      </w:r>
    </w:p>
    <w:p w14:paraId="0D35F200" w14:textId="77777777" w:rsidR="00F35415" w:rsidRPr="00E6646F" w:rsidRDefault="00F35415" w:rsidP="004A15BC">
      <w:pPr>
        <w:pStyle w:val="ListParagraph"/>
        <w:autoSpaceDE w:val="0"/>
        <w:autoSpaceDN w:val="0"/>
        <w:adjustRightInd w:val="0"/>
        <w:spacing w:after="0" w:line="240" w:lineRule="auto"/>
        <w:ind w:left="360"/>
        <w:jc w:val="both"/>
        <w:rPr>
          <w:rFonts w:ascii="Arial" w:hAnsi="Arial" w:cs="Arial"/>
          <w:color w:val="000000" w:themeColor="text1"/>
          <w:sz w:val="20"/>
          <w:szCs w:val="20"/>
        </w:rPr>
      </w:pPr>
    </w:p>
    <w:p w14:paraId="3D029F3A" w14:textId="73E5B3AA" w:rsidR="00D43718" w:rsidRPr="00E6646F" w:rsidRDefault="00386986" w:rsidP="00E01B7B">
      <w:pPr>
        <w:pStyle w:val="ListParagraph"/>
        <w:numPr>
          <w:ilvl w:val="0"/>
          <w:numId w:val="1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 </w:t>
      </w:r>
      <w:r w:rsidR="001A7606"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 xml:space="preserve"> must pay th</w:t>
      </w:r>
      <w:r w:rsidRPr="00E6646F">
        <w:rPr>
          <w:rFonts w:ascii="Arial" w:hAnsi="Arial" w:cs="Arial"/>
          <w:color w:val="000000" w:themeColor="text1"/>
          <w:sz w:val="20"/>
          <w:szCs w:val="20"/>
        </w:rPr>
        <w:t xml:space="preserve">e </w:t>
      </w:r>
      <w:r w:rsidR="00F64E3B">
        <w:rPr>
          <w:rFonts w:ascii="Arial" w:hAnsi="Arial" w:cs="Arial"/>
          <w:color w:val="000000" w:themeColor="text1"/>
          <w:sz w:val="20"/>
          <w:szCs w:val="20"/>
        </w:rPr>
        <w:t xml:space="preserve">entrance fee (if applicable) and </w:t>
      </w:r>
      <w:r w:rsidRPr="00E6646F">
        <w:rPr>
          <w:rFonts w:ascii="Arial" w:hAnsi="Arial" w:cs="Arial"/>
          <w:color w:val="000000" w:themeColor="text1"/>
          <w:sz w:val="20"/>
          <w:szCs w:val="20"/>
        </w:rPr>
        <w:t xml:space="preserve">annual </w:t>
      </w:r>
      <w:r w:rsidR="00CE1BAE" w:rsidRPr="00E6646F">
        <w:rPr>
          <w:rFonts w:ascii="Arial" w:hAnsi="Arial" w:cs="Arial"/>
          <w:color w:val="000000" w:themeColor="text1"/>
          <w:sz w:val="20"/>
          <w:szCs w:val="20"/>
        </w:rPr>
        <w:t>member</w:t>
      </w:r>
      <w:r w:rsidRPr="00E6646F">
        <w:rPr>
          <w:rFonts w:ascii="Arial" w:hAnsi="Arial" w:cs="Arial"/>
          <w:color w:val="000000" w:themeColor="text1"/>
          <w:sz w:val="20"/>
          <w:szCs w:val="20"/>
        </w:rPr>
        <w:t xml:space="preserve">ship fee to the </w:t>
      </w:r>
      <w:r w:rsidR="002B3886">
        <w:rPr>
          <w:rFonts w:ascii="Arial" w:hAnsi="Arial" w:cs="Arial"/>
          <w:color w:val="000000" w:themeColor="text1"/>
          <w:sz w:val="20"/>
          <w:szCs w:val="20"/>
        </w:rPr>
        <w:t>finance director</w:t>
      </w:r>
      <w:r w:rsidR="00AD3A34" w:rsidRPr="00E6646F">
        <w:rPr>
          <w:rFonts w:ascii="Arial" w:hAnsi="Arial" w:cs="Arial"/>
          <w:color w:val="000000" w:themeColor="text1"/>
          <w:sz w:val="20"/>
          <w:szCs w:val="20"/>
        </w:rPr>
        <w:t>, or</w:t>
      </w:r>
      <w:r w:rsidR="004A15BC"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an</w:t>
      </w:r>
      <w:r w:rsidRPr="00E6646F">
        <w:rPr>
          <w:rFonts w:ascii="Arial" w:hAnsi="Arial" w:cs="Arial"/>
          <w:color w:val="000000" w:themeColor="text1"/>
          <w:sz w:val="20"/>
          <w:szCs w:val="20"/>
        </w:rPr>
        <w:t xml:space="preserve">other person authorised by the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 xml:space="preserve"> to accept payments, </w:t>
      </w:r>
      <w:r w:rsidR="00AF78C8">
        <w:rPr>
          <w:rFonts w:ascii="Arial" w:hAnsi="Arial" w:cs="Arial"/>
          <w:color w:val="000000" w:themeColor="text1"/>
          <w:sz w:val="20"/>
          <w:szCs w:val="20"/>
        </w:rPr>
        <w:t xml:space="preserve">(including payment through any approved electronic registration system) by </w:t>
      </w:r>
      <w:r w:rsidR="00A06621">
        <w:rPr>
          <w:rFonts w:ascii="Arial" w:hAnsi="Arial" w:cs="Arial"/>
          <w:color w:val="000000" w:themeColor="text1"/>
          <w:sz w:val="20"/>
          <w:szCs w:val="20"/>
        </w:rPr>
        <w:t xml:space="preserve">the date determined by the </w:t>
      </w:r>
      <w:r w:rsidR="00400072">
        <w:rPr>
          <w:rFonts w:ascii="Arial" w:hAnsi="Arial" w:cs="Arial"/>
          <w:color w:val="000000" w:themeColor="text1"/>
          <w:sz w:val="20"/>
          <w:szCs w:val="20"/>
        </w:rPr>
        <w:t>Board</w:t>
      </w:r>
      <w:r w:rsidR="00F651CA" w:rsidRPr="00F64E3B">
        <w:rPr>
          <w:rFonts w:ascii="Arial" w:hAnsi="Arial" w:cs="Arial"/>
          <w:color w:val="000000" w:themeColor="text1"/>
          <w:sz w:val="20"/>
          <w:szCs w:val="20"/>
        </w:rPr>
        <w:t xml:space="preserve"> (the </w:t>
      </w:r>
      <w:r w:rsidR="00F651CA" w:rsidRPr="00F64E3B">
        <w:rPr>
          <w:rFonts w:ascii="Arial" w:hAnsi="Arial" w:cs="Arial"/>
          <w:b/>
          <w:i/>
          <w:color w:val="000000" w:themeColor="text1"/>
          <w:sz w:val="20"/>
          <w:szCs w:val="20"/>
        </w:rPr>
        <w:t>due date</w:t>
      </w:r>
      <w:r w:rsidR="00F651CA">
        <w:rPr>
          <w:rFonts w:ascii="Arial" w:hAnsi="Arial" w:cs="Arial"/>
          <w:color w:val="000000" w:themeColor="text1"/>
          <w:sz w:val="20"/>
          <w:szCs w:val="20"/>
        </w:rPr>
        <w:t>)</w:t>
      </w:r>
      <w:r w:rsidR="00AD3A34" w:rsidRPr="00E6646F">
        <w:rPr>
          <w:rFonts w:ascii="Arial" w:hAnsi="Arial" w:cs="Arial"/>
          <w:color w:val="000000" w:themeColor="text1"/>
          <w:sz w:val="20"/>
          <w:szCs w:val="20"/>
        </w:rPr>
        <w:t>.</w:t>
      </w:r>
    </w:p>
    <w:p w14:paraId="28A3564E" w14:textId="77777777" w:rsidR="00D43718" w:rsidRPr="00E6646F" w:rsidRDefault="00D43718" w:rsidP="00D43718">
      <w:pPr>
        <w:pStyle w:val="ListParagraph"/>
        <w:ind w:left="1080"/>
        <w:rPr>
          <w:rFonts w:ascii="Arial" w:hAnsi="Arial" w:cs="Arial"/>
          <w:color w:val="000000" w:themeColor="text1"/>
          <w:sz w:val="20"/>
          <w:szCs w:val="20"/>
        </w:rPr>
      </w:pPr>
    </w:p>
    <w:p w14:paraId="3B371192" w14:textId="0F9F3FC3" w:rsidR="004D12A1" w:rsidRPr="00830C17" w:rsidRDefault="00386986" w:rsidP="00E01B7B">
      <w:pPr>
        <w:pStyle w:val="ListParagraph"/>
        <w:numPr>
          <w:ilvl w:val="0"/>
          <w:numId w:val="1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If a </w:t>
      </w:r>
      <w:r w:rsidR="001A7606"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 xml:space="preserve"> has not paid the</w:t>
      </w:r>
      <w:r w:rsidR="00F64E3B">
        <w:rPr>
          <w:rFonts w:ascii="Arial" w:hAnsi="Arial" w:cs="Arial"/>
          <w:color w:val="000000" w:themeColor="text1"/>
          <w:sz w:val="20"/>
          <w:szCs w:val="20"/>
        </w:rPr>
        <w:t xml:space="preserve"> entrance fee (if applicable) and</w:t>
      </w:r>
      <w:r w:rsidR="00AD3A34" w:rsidRPr="00E6646F">
        <w:rPr>
          <w:rFonts w:ascii="Arial" w:hAnsi="Arial" w:cs="Arial"/>
          <w:color w:val="000000" w:themeColor="text1"/>
          <w:sz w:val="20"/>
          <w:szCs w:val="20"/>
        </w:rPr>
        <w:t xml:space="preserve"> annual </w:t>
      </w:r>
      <w:r w:rsidR="00CE1BAE"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ship fee within the period</w:t>
      </w:r>
      <w:r w:rsidR="00D43718" w:rsidRPr="00E6646F">
        <w:rPr>
          <w:rFonts w:ascii="Arial" w:hAnsi="Arial" w:cs="Arial"/>
          <w:color w:val="000000" w:themeColor="text1"/>
          <w:sz w:val="20"/>
          <w:szCs w:val="20"/>
        </w:rPr>
        <w:t xml:space="preserve"> </w:t>
      </w:r>
      <w:r w:rsidR="00AD3A34" w:rsidRPr="00454EA0">
        <w:rPr>
          <w:rFonts w:ascii="Arial" w:hAnsi="Arial" w:cs="Arial"/>
          <w:color w:val="000000" w:themeColor="text1"/>
          <w:sz w:val="20"/>
          <w:szCs w:val="20"/>
        </w:rPr>
        <w:t xml:space="preserve">of </w:t>
      </w:r>
      <w:r w:rsidR="00954E23">
        <w:rPr>
          <w:rFonts w:ascii="Arial" w:hAnsi="Arial" w:cs="Arial"/>
          <w:color w:val="000000" w:themeColor="text1"/>
          <w:sz w:val="20"/>
          <w:szCs w:val="20"/>
        </w:rPr>
        <w:t>30 days</w:t>
      </w:r>
      <w:r w:rsidRPr="00454EA0">
        <w:rPr>
          <w:rFonts w:ascii="Arial" w:hAnsi="Arial" w:cs="Arial"/>
          <w:color w:val="000000" w:themeColor="text1"/>
          <w:sz w:val="20"/>
          <w:szCs w:val="20"/>
        </w:rPr>
        <w:t xml:space="preserve"> after</w:t>
      </w:r>
      <w:r w:rsidRPr="00E6646F">
        <w:rPr>
          <w:rFonts w:ascii="Arial" w:hAnsi="Arial" w:cs="Arial"/>
          <w:color w:val="000000" w:themeColor="text1"/>
          <w:sz w:val="20"/>
          <w:szCs w:val="20"/>
        </w:rPr>
        <w:t xml:space="preserve"> the due date, the </w:t>
      </w:r>
      <w:r w:rsidR="001A7606"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Pr="00E6646F">
        <w:rPr>
          <w:rFonts w:ascii="Arial" w:hAnsi="Arial" w:cs="Arial"/>
          <w:color w:val="000000" w:themeColor="text1"/>
          <w:sz w:val="20"/>
          <w:szCs w:val="20"/>
        </w:rPr>
        <w:t xml:space="preserve"> ceases to be a </w:t>
      </w:r>
      <w:r w:rsidR="001A7606"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 xml:space="preserve"> on</w:t>
      </w:r>
      <w:r w:rsidR="00D43718"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the expiry of that per</w:t>
      </w:r>
      <w:r w:rsidR="00D43718" w:rsidRPr="00E6646F">
        <w:rPr>
          <w:rFonts w:ascii="Arial" w:hAnsi="Arial" w:cs="Arial"/>
          <w:color w:val="000000" w:themeColor="text1"/>
          <w:sz w:val="20"/>
          <w:szCs w:val="20"/>
        </w:rPr>
        <w:t>iod</w:t>
      </w:r>
      <w:r w:rsidR="002D7D81">
        <w:rPr>
          <w:rFonts w:ascii="Arial" w:hAnsi="Arial" w:cs="Arial"/>
          <w:color w:val="000000" w:themeColor="text1"/>
          <w:sz w:val="20"/>
          <w:szCs w:val="20"/>
        </w:rPr>
        <w:t xml:space="preserve"> unless the </w:t>
      </w:r>
      <w:r w:rsidR="00400072">
        <w:rPr>
          <w:rFonts w:ascii="Arial" w:hAnsi="Arial" w:cs="Arial"/>
          <w:color w:val="000000" w:themeColor="text1"/>
          <w:sz w:val="20"/>
          <w:szCs w:val="20"/>
        </w:rPr>
        <w:t>Board</w:t>
      </w:r>
      <w:r w:rsidR="002D7D81">
        <w:rPr>
          <w:rFonts w:ascii="Arial" w:hAnsi="Arial" w:cs="Arial"/>
          <w:color w:val="000000" w:themeColor="text1"/>
          <w:sz w:val="20"/>
          <w:szCs w:val="20"/>
        </w:rPr>
        <w:t xml:space="preserve"> decides otherwise</w:t>
      </w:r>
      <w:r w:rsidR="00396ECC">
        <w:rPr>
          <w:rFonts w:ascii="Arial" w:hAnsi="Arial" w:cs="Arial"/>
          <w:color w:val="000000" w:themeColor="text1"/>
          <w:sz w:val="20"/>
          <w:szCs w:val="20"/>
        </w:rPr>
        <w:t>,</w:t>
      </w:r>
      <w:r w:rsidR="00830C17">
        <w:rPr>
          <w:rFonts w:ascii="Arial" w:hAnsi="Arial" w:cs="Arial"/>
          <w:color w:val="000000" w:themeColor="text1"/>
          <w:sz w:val="20"/>
          <w:szCs w:val="20"/>
        </w:rPr>
        <w:t xml:space="preserve"> and is deemed to have resigned in accordance with rule 10(3).</w:t>
      </w:r>
    </w:p>
    <w:p w14:paraId="71FDE23F" w14:textId="77777777" w:rsidR="00D43718" w:rsidRPr="00E6646F" w:rsidRDefault="00D43718" w:rsidP="00D43718">
      <w:pPr>
        <w:pStyle w:val="ListParagraph"/>
        <w:ind w:left="1080"/>
        <w:rPr>
          <w:rFonts w:ascii="Arial" w:hAnsi="Arial" w:cs="Arial"/>
          <w:color w:val="000000" w:themeColor="text1"/>
          <w:sz w:val="20"/>
          <w:szCs w:val="20"/>
        </w:rPr>
      </w:pPr>
    </w:p>
    <w:p w14:paraId="18ADB91A" w14:textId="7C970D13" w:rsidR="00D43718" w:rsidRPr="00731CAB" w:rsidRDefault="00AD3A34" w:rsidP="00E01B7B">
      <w:pPr>
        <w:pStyle w:val="ListParagraph"/>
        <w:numPr>
          <w:ilvl w:val="0"/>
          <w:numId w:val="1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If a</w:t>
      </w:r>
      <w:r w:rsidR="00386986" w:rsidRPr="00E6646F">
        <w:rPr>
          <w:rFonts w:ascii="Arial" w:hAnsi="Arial" w:cs="Arial"/>
          <w:color w:val="000000" w:themeColor="text1"/>
          <w:sz w:val="20"/>
          <w:szCs w:val="20"/>
        </w:rPr>
        <w:t xml:space="preserve"> </w:t>
      </w:r>
      <w:r w:rsidR="00F35415">
        <w:rPr>
          <w:rFonts w:ascii="Arial" w:hAnsi="Arial" w:cs="Arial"/>
          <w:color w:val="000000" w:themeColor="text1"/>
          <w:sz w:val="20"/>
          <w:szCs w:val="20"/>
        </w:rPr>
        <w:t>person</w:t>
      </w:r>
      <w:r w:rsidR="004D12A1" w:rsidRPr="00E6646F">
        <w:rPr>
          <w:rFonts w:ascii="Arial" w:hAnsi="Arial" w:cs="Arial"/>
          <w:color w:val="000000" w:themeColor="text1"/>
          <w:sz w:val="20"/>
          <w:szCs w:val="20"/>
        </w:rPr>
        <w:t xml:space="preserve"> </w:t>
      </w:r>
      <w:r w:rsidR="00386986" w:rsidRPr="00E6646F">
        <w:rPr>
          <w:rFonts w:ascii="Arial" w:hAnsi="Arial" w:cs="Arial"/>
          <w:color w:val="000000" w:themeColor="text1"/>
          <w:sz w:val="20"/>
          <w:szCs w:val="20"/>
        </w:rPr>
        <w:t xml:space="preserve">who has ceased to be a </w:t>
      </w:r>
      <w:r w:rsidR="001A7606"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Pr="00E6646F">
        <w:rPr>
          <w:rFonts w:ascii="Arial" w:hAnsi="Arial" w:cs="Arial"/>
          <w:color w:val="000000" w:themeColor="text1"/>
          <w:sz w:val="20"/>
          <w:szCs w:val="20"/>
        </w:rPr>
        <w:t xml:space="preserve"> under subrule (</w:t>
      </w:r>
      <w:r w:rsidR="00F35415">
        <w:rPr>
          <w:rFonts w:ascii="Arial" w:hAnsi="Arial" w:cs="Arial"/>
          <w:color w:val="000000" w:themeColor="text1"/>
          <w:sz w:val="20"/>
          <w:szCs w:val="20"/>
        </w:rPr>
        <w:t>4</w:t>
      </w:r>
      <w:r w:rsidRPr="00E6646F">
        <w:rPr>
          <w:rFonts w:ascii="Arial" w:hAnsi="Arial" w:cs="Arial"/>
          <w:color w:val="000000" w:themeColor="text1"/>
          <w:sz w:val="20"/>
          <w:szCs w:val="20"/>
        </w:rPr>
        <w:t>) offers to</w:t>
      </w:r>
      <w:r w:rsidR="001A7606"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 xml:space="preserve">pay the annual </w:t>
      </w:r>
      <w:r w:rsidR="00CE1BAE" w:rsidRPr="00E6646F">
        <w:rPr>
          <w:rFonts w:ascii="Arial" w:hAnsi="Arial" w:cs="Arial"/>
          <w:color w:val="000000" w:themeColor="text1"/>
          <w:sz w:val="20"/>
          <w:szCs w:val="20"/>
        </w:rPr>
        <w:t>member</w:t>
      </w:r>
      <w:r w:rsidRPr="00E6646F">
        <w:rPr>
          <w:rFonts w:ascii="Arial" w:hAnsi="Arial" w:cs="Arial"/>
          <w:color w:val="000000" w:themeColor="text1"/>
          <w:sz w:val="20"/>
          <w:szCs w:val="20"/>
        </w:rPr>
        <w:t>ship fee after the</w:t>
      </w:r>
      <w:r w:rsidR="00386986" w:rsidRPr="00E6646F">
        <w:rPr>
          <w:rFonts w:ascii="Arial" w:hAnsi="Arial" w:cs="Arial"/>
          <w:color w:val="000000" w:themeColor="text1"/>
          <w:sz w:val="20"/>
          <w:szCs w:val="20"/>
        </w:rPr>
        <w:t xml:space="preserve"> period referred to in that </w:t>
      </w:r>
      <w:r w:rsidRPr="00E6646F">
        <w:rPr>
          <w:rFonts w:ascii="Arial" w:hAnsi="Arial" w:cs="Arial"/>
          <w:color w:val="000000" w:themeColor="text1"/>
          <w:sz w:val="20"/>
          <w:szCs w:val="20"/>
        </w:rPr>
        <w:t>subrule has expired</w:t>
      </w:r>
      <w:r w:rsidR="00731CAB">
        <w:rPr>
          <w:rFonts w:ascii="Arial" w:hAnsi="Arial" w:cs="Arial"/>
          <w:color w:val="000000" w:themeColor="text1"/>
          <w:sz w:val="20"/>
          <w:szCs w:val="20"/>
        </w:rPr>
        <w:t xml:space="preserve">, the </w:t>
      </w:r>
      <w:r w:rsidR="00400072">
        <w:rPr>
          <w:rFonts w:ascii="Arial" w:hAnsi="Arial" w:cs="Arial"/>
          <w:color w:val="000000" w:themeColor="text1"/>
          <w:sz w:val="20"/>
          <w:szCs w:val="20"/>
        </w:rPr>
        <w:t>Board</w:t>
      </w:r>
      <w:r w:rsidR="00731CAB">
        <w:rPr>
          <w:rFonts w:ascii="Arial" w:hAnsi="Arial" w:cs="Arial"/>
          <w:color w:val="000000" w:themeColor="text1"/>
          <w:sz w:val="20"/>
          <w:szCs w:val="20"/>
        </w:rPr>
        <w:t xml:space="preserve"> may accept payment and reinstate the membership in accordance with rule 10(4).</w:t>
      </w:r>
    </w:p>
    <w:p w14:paraId="5BA2CD18" w14:textId="77777777" w:rsidR="006F3CD5" w:rsidRDefault="006F3CD5">
      <w:pPr>
        <w:rPr>
          <w:rFonts w:ascii="Arial" w:hAnsi="Arial" w:cs="Arial"/>
          <w:color w:val="000000" w:themeColor="text1"/>
          <w:sz w:val="20"/>
          <w:szCs w:val="20"/>
        </w:rPr>
      </w:pPr>
      <w:r>
        <w:rPr>
          <w:rFonts w:ascii="Arial" w:hAnsi="Arial" w:cs="Arial"/>
          <w:color w:val="000000" w:themeColor="text1"/>
          <w:sz w:val="20"/>
          <w:szCs w:val="20"/>
        </w:rPr>
        <w:br w:type="page"/>
      </w:r>
    </w:p>
    <w:p w14:paraId="0FA309D5" w14:textId="77777777" w:rsidR="00AD3A34" w:rsidRPr="00E6646F" w:rsidRDefault="00AD3A34" w:rsidP="00924431">
      <w:pPr>
        <w:pStyle w:val="Heading2"/>
      </w:pPr>
      <w:bookmarkStart w:id="31" w:name="_Toc118381928"/>
      <w:r w:rsidRPr="00E6646F">
        <w:lastRenderedPageBreak/>
        <w:t xml:space="preserve">Division 3 — Register of </w:t>
      </w:r>
      <w:r w:rsidR="00CE1BAE" w:rsidRPr="00E6646F">
        <w:t>member</w:t>
      </w:r>
      <w:r w:rsidRPr="00E6646F">
        <w:t>s</w:t>
      </w:r>
      <w:bookmarkEnd w:id="31"/>
    </w:p>
    <w:p w14:paraId="7CBCEA5F" w14:textId="77777777" w:rsidR="00D43718" w:rsidRPr="00E6646F" w:rsidRDefault="00D43718" w:rsidP="00DA020C">
      <w:pPr>
        <w:autoSpaceDE w:val="0"/>
        <w:autoSpaceDN w:val="0"/>
        <w:adjustRightInd w:val="0"/>
        <w:spacing w:after="0" w:line="240" w:lineRule="auto"/>
        <w:jc w:val="both"/>
        <w:rPr>
          <w:rFonts w:ascii="Arial" w:hAnsi="Arial" w:cs="Arial"/>
          <w:b/>
          <w:color w:val="000000" w:themeColor="text1"/>
          <w:sz w:val="20"/>
          <w:szCs w:val="20"/>
        </w:rPr>
      </w:pPr>
    </w:p>
    <w:p w14:paraId="76782EFA" w14:textId="77777777" w:rsidR="00AD3A34" w:rsidRPr="00E6646F" w:rsidRDefault="00AD3A34" w:rsidP="00924431">
      <w:pPr>
        <w:pStyle w:val="Heading3"/>
      </w:pPr>
      <w:bookmarkStart w:id="32" w:name="_Toc118381929"/>
      <w:r w:rsidRPr="00E6646F">
        <w:t xml:space="preserve">Register of </w:t>
      </w:r>
      <w:r w:rsidR="00CE1BAE" w:rsidRPr="00E6646F">
        <w:t>member</w:t>
      </w:r>
      <w:r w:rsidRPr="00E6646F">
        <w:t>s</w:t>
      </w:r>
      <w:bookmarkEnd w:id="32"/>
    </w:p>
    <w:p w14:paraId="7BAF1F62" w14:textId="77777777" w:rsidR="00D43718" w:rsidRPr="00E6646F" w:rsidRDefault="00D43718" w:rsidP="001B3E21">
      <w:pPr>
        <w:autoSpaceDE w:val="0"/>
        <w:autoSpaceDN w:val="0"/>
        <w:adjustRightInd w:val="0"/>
        <w:spacing w:after="0" w:line="240" w:lineRule="auto"/>
        <w:jc w:val="both"/>
        <w:rPr>
          <w:rFonts w:ascii="Arial" w:hAnsi="Arial" w:cs="Arial"/>
          <w:b/>
          <w:color w:val="000000" w:themeColor="text1"/>
          <w:sz w:val="20"/>
          <w:szCs w:val="20"/>
        </w:rPr>
      </w:pPr>
    </w:p>
    <w:p w14:paraId="0853E878" w14:textId="56433012" w:rsidR="00D43718" w:rsidRPr="00E6646F" w:rsidRDefault="00386986" w:rsidP="00E01B7B">
      <w:pPr>
        <w:pStyle w:val="ListParagraph"/>
        <w:numPr>
          <w:ilvl w:val="0"/>
          <w:numId w:val="14"/>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455148" w:rsidRPr="00E6646F">
        <w:rPr>
          <w:rFonts w:ascii="Arial" w:hAnsi="Arial" w:cs="Arial"/>
          <w:color w:val="000000" w:themeColor="text1"/>
          <w:sz w:val="20"/>
          <w:szCs w:val="20"/>
        </w:rPr>
        <w:t>secretary</w:t>
      </w:r>
      <w:r w:rsidR="00AD3A34" w:rsidRPr="00E6646F">
        <w:rPr>
          <w:rFonts w:ascii="Arial" w:hAnsi="Arial" w:cs="Arial"/>
          <w:color w:val="000000" w:themeColor="text1"/>
          <w:sz w:val="20"/>
          <w:szCs w:val="20"/>
        </w:rPr>
        <w:t xml:space="preserve">, or another person </w:t>
      </w:r>
      <w:r w:rsidRPr="00E6646F">
        <w:rPr>
          <w:rFonts w:ascii="Arial" w:hAnsi="Arial" w:cs="Arial"/>
          <w:color w:val="000000" w:themeColor="text1"/>
          <w:sz w:val="20"/>
          <w:szCs w:val="20"/>
        </w:rPr>
        <w:t xml:space="preserve">authorised by the </w:t>
      </w:r>
      <w:r w:rsidR="00400072">
        <w:rPr>
          <w:rFonts w:ascii="Arial" w:hAnsi="Arial" w:cs="Arial"/>
          <w:color w:val="000000" w:themeColor="text1"/>
          <w:sz w:val="20"/>
          <w:szCs w:val="20"/>
        </w:rPr>
        <w:t>Board</w:t>
      </w:r>
      <w:r w:rsidR="00D43718" w:rsidRPr="00E6646F">
        <w:rPr>
          <w:rFonts w:ascii="Arial" w:hAnsi="Arial" w:cs="Arial"/>
          <w:color w:val="000000" w:themeColor="text1"/>
          <w:sz w:val="20"/>
          <w:szCs w:val="20"/>
        </w:rPr>
        <w:t xml:space="preserve">, is </w:t>
      </w:r>
      <w:r w:rsidR="00AD3A34" w:rsidRPr="00E6646F">
        <w:rPr>
          <w:rFonts w:ascii="Arial" w:hAnsi="Arial" w:cs="Arial"/>
          <w:color w:val="000000" w:themeColor="text1"/>
          <w:sz w:val="20"/>
          <w:szCs w:val="20"/>
        </w:rPr>
        <w:t xml:space="preserve">responsible for the requirements imposed on the </w:t>
      </w:r>
      <w:r w:rsidR="00400072">
        <w:rPr>
          <w:rFonts w:ascii="Arial" w:hAnsi="Arial" w:cs="Arial"/>
          <w:color w:val="000000" w:themeColor="text1"/>
          <w:sz w:val="20"/>
          <w:szCs w:val="20"/>
        </w:rPr>
        <w:t>Association</w:t>
      </w:r>
      <w:r w:rsidR="00AD3A34" w:rsidRPr="00E6646F">
        <w:rPr>
          <w:rFonts w:ascii="Arial" w:hAnsi="Arial" w:cs="Arial"/>
          <w:color w:val="000000" w:themeColor="text1"/>
          <w:sz w:val="20"/>
          <w:szCs w:val="20"/>
        </w:rPr>
        <w:t xml:space="preserve"> under</w:t>
      </w:r>
      <w:r w:rsidR="00D43718"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section</w:t>
      </w:r>
      <w:r w:rsidR="001A7606" w:rsidRPr="00E6646F">
        <w:rPr>
          <w:rFonts w:ascii="Arial" w:hAnsi="Arial" w:cs="Arial"/>
          <w:color w:val="000000" w:themeColor="text1"/>
          <w:sz w:val="20"/>
          <w:szCs w:val="20"/>
        </w:rPr>
        <w:t xml:space="preserve"> 53 of the Act to maintain the r</w:t>
      </w:r>
      <w:r w:rsidR="00AD3A34" w:rsidRPr="00E6646F">
        <w:rPr>
          <w:rFonts w:ascii="Arial" w:hAnsi="Arial" w:cs="Arial"/>
          <w:color w:val="000000" w:themeColor="text1"/>
          <w:sz w:val="20"/>
          <w:szCs w:val="20"/>
        </w:rPr>
        <w:t xml:space="preserve">egister of </w:t>
      </w:r>
      <w:r w:rsidR="00CE1BAE"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s and record</w:t>
      </w:r>
      <w:r w:rsidR="00D43718"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 xml:space="preserve">in that register any change in the </w:t>
      </w:r>
      <w:r w:rsidR="00CE1BAE"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 xml:space="preserve">ship of the </w:t>
      </w:r>
      <w:r w:rsidR="00400072">
        <w:rPr>
          <w:rFonts w:ascii="Arial" w:hAnsi="Arial" w:cs="Arial"/>
          <w:color w:val="000000" w:themeColor="text1"/>
          <w:sz w:val="20"/>
          <w:szCs w:val="20"/>
        </w:rPr>
        <w:t>Association</w:t>
      </w:r>
      <w:r w:rsidR="00AD3A34" w:rsidRPr="00E6646F">
        <w:rPr>
          <w:rFonts w:ascii="Arial" w:hAnsi="Arial" w:cs="Arial"/>
          <w:color w:val="000000" w:themeColor="text1"/>
          <w:sz w:val="20"/>
          <w:szCs w:val="20"/>
        </w:rPr>
        <w:t>.</w:t>
      </w:r>
    </w:p>
    <w:p w14:paraId="1609EC6F" w14:textId="77777777" w:rsidR="0094314F" w:rsidRPr="00E6646F" w:rsidRDefault="0094314F" w:rsidP="0094314F">
      <w:pPr>
        <w:pStyle w:val="ListParagraph"/>
        <w:autoSpaceDE w:val="0"/>
        <w:autoSpaceDN w:val="0"/>
        <w:adjustRightInd w:val="0"/>
        <w:spacing w:after="0" w:line="240" w:lineRule="auto"/>
        <w:ind w:left="735"/>
        <w:jc w:val="both"/>
        <w:rPr>
          <w:rFonts w:ascii="Arial" w:hAnsi="Arial" w:cs="Arial"/>
          <w:color w:val="000000" w:themeColor="text1"/>
          <w:sz w:val="20"/>
          <w:szCs w:val="20"/>
        </w:rPr>
      </w:pPr>
    </w:p>
    <w:p w14:paraId="15C01194" w14:textId="672AA0A7" w:rsidR="00D43718" w:rsidRPr="00312A4E" w:rsidRDefault="00AD3A34" w:rsidP="00E01B7B">
      <w:pPr>
        <w:pStyle w:val="ListParagraph"/>
        <w:numPr>
          <w:ilvl w:val="0"/>
          <w:numId w:val="14"/>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In addition to the matters referred to in section 53(2) of the Act, the</w:t>
      </w:r>
      <w:r w:rsidR="00D43718" w:rsidRPr="00E6646F">
        <w:rPr>
          <w:rFonts w:ascii="Arial" w:hAnsi="Arial" w:cs="Arial"/>
          <w:color w:val="000000" w:themeColor="text1"/>
          <w:sz w:val="20"/>
          <w:szCs w:val="20"/>
        </w:rPr>
        <w:t xml:space="preserve"> </w:t>
      </w:r>
      <w:r w:rsidR="001A7606" w:rsidRPr="00E6646F">
        <w:rPr>
          <w:rFonts w:ascii="Arial" w:hAnsi="Arial" w:cs="Arial"/>
          <w:color w:val="000000" w:themeColor="text1"/>
          <w:sz w:val="20"/>
          <w:szCs w:val="20"/>
        </w:rPr>
        <w:t>r</w:t>
      </w:r>
      <w:r w:rsidRPr="00E6646F">
        <w:rPr>
          <w:rFonts w:ascii="Arial" w:hAnsi="Arial" w:cs="Arial"/>
          <w:color w:val="000000" w:themeColor="text1"/>
          <w:sz w:val="20"/>
          <w:szCs w:val="20"/>
        </w:rPr>
        <w:t xml:space="preserve">egister of </w:t>
      </w:r>
      <w:r w:rsidR="00CE1BAE" w:rsidRPr="00E6646F">
        <w:rPr>
          <w:rFonts w:ascii="Arial" w:hAnsi="Arial" w:cs="Arial"/>
          <w:color w:val="000000" w:themeColor="text1"/>
          <w:sz w:val="20"/>
          <w:szCs w:val="20"/>
        </w:rPr>
        <w:t>member</w:t>
      </w:r>
      <w:r w:rsidRPr="00E6646F">
        <w:rPr>
          <w:rFonts w:ascii="Arial" w:hAnsi="Arial" w:cs="Arial"/>
          <w:color w:val="000000" w:themeColor="text1"/>
          <w:sz w:val="20"/>
          <w:szCs w:val="20"/>
        </w:rPr>
        <w:t xml:space="preserve">s must include the class of </w:t>
      </w:r>
      <w:r w:rsidR="00CE1BAE" w:rsidRPr="00E6646F">
        <w:rPr>
          <w:rFonts w:ascii="Arial" w:hAnsi="Arial" w:cs="Arial"/>
          <w:color w:val="000000" w:themeColor="text1"/>
          <w:sz w:val="20"/>
          <w:szCs w:val="20"/>
        </w:rPr>
        <w:t>member</w:t>
      </w:r>
      <w:r w:rsidRPr="00E6646F">
        <w:rPr>
          <w:rFonts w:ascii="Arial" w:hAnsi="Arial" w:cs="Arial"/>
          <w:color w:val="000000" w:themeColor="text1"/>
          <w:sz w:val="20"/>
          <w:szCs w:val="20"/>
        </w:rPr>
        <w:t>ship (if</w:t>
      </w:r>
      <w:r w:rsidR="00D43718" w:rsidRPr="00E6646F">
        <w:rPr>
          <w:rFonts w:ascii="Arial" w:hAnsi="Arial" w:cs="Arial"/>
          <w:color w:val="000000" w:themeColor="text1"/>
          <w:sz w:val="20"/>
          <w:szCs w:val="20"/>
        </w:rPr>
        <w:t xml:space="preserve"> </w:t>
      </w:r>
      <w:r w:rsidR="006A69F2" w:rsidRPr="00E6646F">
        <w:rPr>
          <w:rFonts w:ascii="Arial" w:hAnsi="Arial" w:cs="Arial"/>
          <w:color w:val="000000" w:themeColor="text1"/>
          <w:sz w:val="20"/>
          <w:szCs w:val="20"/>
        </w:rPr>
        <w:t xml:space="preserve">applicable) to which each </w:t>
      </w:r>
      <w:r w:rsidR="001A7606"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Pr="00E6646F">
        <w:rPr>
          <w:rFonts w:ascii="Arial" w:hAnsi="Arial" w:cs="Arial"/>
          <w:color w:val="000000" w:themeColor="text1"/>
          <w:sz w:val="20"/>
          <w:szCs w:val="20"/>
        </w:rPr>
        <w:t xml:space="preserve"> </w:t>
      </w:r>
      <w:r w:rsidRPr="00312A4E">
        <w:rPr>
          <w:rFonts w:ascii="Arial" w:hAnsi="Arial" w:cs="Arial"/>
          <w:color w:val="000000" w:themeColor="text1"/>
          <w:sz w:val="20"/>
          <w:szCs w:val="20"/>
        </w:rPr>
        <w:t>belongs and the date on which</w:t>
      </w:r>
      <w:r w:rsidR="00D43718" w:rsidRPr="00312A4E">
        <w:rPr>
          <w:rFonts w:ascii="Arial" w:hAnsi="Arial" w:cs="Arial"/>
          <w:color w:val="000000" w:themeColor="text1"/>
          <w:sz w:val="20"/>
          <w:szCs w:val="20"/>
        </w:rPr>
        <w:t xml:space="preserve"> </w:t>
      </w:r>
      <w:r w:rsidR="006A69F2" w:rsidRPr="00312A4E">
        <w:rPr>
          <w:rFonts w:ascii="Arial" w:hAnsi="Arial" w:cs="Arial"/>
          <w:color w:val="000000" w:themeColor="text1"/>
          <w:sz w:val="20"/>
          <w:szCs w:val="20"/>
        </w:rPr>
        <w:t xml:space="preserve">each </w:t>
      </w:r>
      <w:r w:rsidR="001A7606" w:rsidRPr="00312A4E">
        <w:rPr>
          <w:rFonts w:ascii="Arial" w:hAnsi="Arial" w:cs="Arial"/>
          <w:color w:val="000000" w:themeColor="text1"/>
          <w:sz w:val="20"/>
          <w:szCs w:val="20"/>
        </w:rPr>
        <w:t>m</w:t>
      </w:r>
      <w:r w:rsidR="00CE1BAE" w:rsidRPr="00312A4E">
        <w:rPr>
          <w:rFonts w:ascii="Arial" w:hAnsi="Arial" w:cs="Arial"/>
          <w:color w:val="000000" w:themeColor="text1"/>
          <w:sz w:val="20"/>
          <w:szCs w:val="20"/>
        </w:rPr>
        <w:t>ember</w:t>
      </w:r>
      <w:r w:rsidR="006A69F2" w:rsidRPr="00312A4E">
        <w:rPr>
          <w:rFonts w:ascii="Arial" w:hAnsi="Arial" w:cs="Arial"/>
          <w:color w:val="000000" w:themeColor="text1"/>
          <w:sz w:val="20"/>
          <w:szCs w:val="20"/>
        </w:rPr>
        <w:t xml:space="preserve"> becomes a </w:t>
      </w:r>
      <w:r w:rsidR="001A7606" w:rsidRPr="00312A4E">
        <w:rPr>
          <w:rFonts w:ascii="Arial" w:hAnsi="Arial" w:cs="Arial"/>
          <w:color w:val="000000" w:themeColor="text1"/>
          <w:sz w:val="20"/>
          <w:szCs w:val="20"/>
        </w:rPr>
        <w:t>m</w:t>
      </w:r>
      <w:r w:rsidR="00CE1BAE" w:rsidRPr="00312A4E">
        <w:rPr>
          <w:rFonts w:ascii="Arial" w:hAnsi="Arial" w:cs="Arial"/>
          <w:color w:val="000000" w:themeColor="text1"/>
          <w:sz w:val="20"/>
          <w:szCs w:val="20"/>
        </w:rPr>
        <w:t>ember</w:t>
      </w:r>
      <w:r w:rsidRPr="00312A4E">
        <w:rPr>
          <w:rFonts w:ascii="Arial" w:hAnsi="Arial" w:cs="Arial"/>
          <w:color w:val="000000" w:themeColor="text1"/>
          <w:sz w:val="20"/>
          <w:szCs w:val="20"/>
        </w:rPr>
        <w:t>.</w:t>
      </w:r>
    </w:p>
    <w:p w14:paraId="046F1789" w14:textId="77777777" w:rsidR="0047645F" w:rsidRPr="00E6646F" w:rsidRDefault="0047645F" w:rsidP="0047645F">
      <w:pPr>
        <w:autoSpaceDE w:val="0"/>
        <w:autoSpaceDN w:val="0"/>
        <w:adjustRightInd w:val="0"/>
        <w:spacing w:after="0" w:line="240" w:lineRule="auto"/>
        <w:ind w:left="360"/>
        <w:jc w:val="both"/>
        <w:rPr>
          <w:rFonts w:ascii="Arial" w:hAnsi="Arial" w:cs="Arial"/>
          <w:color w:val="000000" w:themeColor="text1"/>
          <w:sz w:val="20"/>
          <w:szCs w:val="20"/>
        </w:rPr>
      </w:pPr>
    </w:p>
    <w:p w14:paraId="34E6A229" w14:textId="66DBE2D3" w:rsidR="00D43718" w:rsidRPr="004372C8" w:rsidRDefault="001A7606" w:rsidP="00E01B7B">
      <w:pPr>
        <w:pStyle w:val="ListParagraph"/>
        <w:numPr>
          <w:ilvl w:val="0"/>
          <w:numId w:val="14"/>
        </w:numPr>
        <w:autoSpaceDE w:val="0"/>
        <w:autoSpaceDN w:val="0"/>
        <w:adjustRightInd w:val="0"/>
        <w:spacing w:after="0" w:line="240" w:lineRule="auto"/>
        <w:jc w:val="both"/>
        <w:rPr>
          <w:rFonts w:ascii="Arial" w:hAnsi="Arial" w:cs="Arial"/>
          <w:color w:val="1F497D" w:themeColor="text2"/>
          <w:sz w:val="20"/>
          <w:szCs w:val="20"/>
        </w:rPr>
      </w:pPr>
      <w:r w:rsidRPr="00E6646F">
        <w:rPr>
          <w:rFonts w:ascii="Arial" w:hAnsi="Arial" w:cs="Arial"/>
          <w:color w:val="000000" w:themeColor="text1"/>
          <w:sz w:val="20"/>
          <w:szCs w:val="20"/>
        </w:rPr>
        <w:t>The r</w:t>
      </w:r>
      <w:r w:rsidR="00AD3A34" w:rsidRPr="00E6646F">
        <w:rPr>
          <w:rFonts w:ascii="Arial" w:hAnsi="Arial" w:cs="Arial"/>
          <w:color w:val="000000" w:themeColor="text1"/>
          <w:sz w:val="20"/>
          <w:szCs w:val="20"/>
        </w:rPr>
        <w:t xml:space="preserve">egister of </w:t>
      </w:r>
      <w:r w:rsidR="00CE1BAE"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s must be k</w:t>
      </w:r>
      <w:r w:rsidR="006A69F2" w:rsidRPr="00E6646F">
        <w:rPr>
          <w:rFonts w:ascii="Arial" w:hAnsi="Arial" w:cs="Arial"/>
          <w:color w:val="000000" w:themeColor="text1"/>
          <w:sz w:val="20"/>
          <w:szCs w:val="20"/>
        </w:rPr>
        <w:t xml:space="preserve">ept at the </w:t>
      </w:r>
      <w:r w:rsidR="00455148" w:rsidRPr="00E6646F">
        <w:rPr>
          <w:rFonts w:ascii="Arial" w:hAnsi="Arial" w:cs="Arial"/>
          <w:color w:val="000000" w:themeColor="text1"/>
          <w:sz w:val="20"/>
          <w:szCs w:val="20"/>
        </w:rPr>
        <w:t>secretary</w:t>
      </w:r>
      <w:r w:rsidR="00AD3A34" w:rsidRPr="00E6646F">
        <w:rPr>
          <w:rFonts w:ascii="Arial" w:hAnsi="Arial" w:cs="Arial"/>
          <w:color w:val="000000" w:themeColor="text1"/>
          <w:sz w:val="20"/>
          <w:szCs w:val="20"/>
        </w:rPr>
        <w:t>’s place of</w:t>
      </w:r>
      <w:r w:rsidR="00D43718"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residence, or at a</w:t>
      </w:r>
      <w:r w:rsidR="006A69F2" w:rsidRPr="00E6646F">
        <w:rPr>
          <w:rFonts w:ascii="Arial" w:hAnsi="Arial" w:cs="Arial"/>
          <w:color w:val="000000" w:themeColor="text1"/>
          <w:sz w:val="20"/>
          <w:szCs w:val="20"/>
        </w:rPr>
        <w:t xml:space="preserve">nother place determined by the </w:t>
      </w:r>
      <w:r w:rsidR="00400072">
        <w:rPr>
          <w:rFonts w:ascii="Arial" w:hAnsi="Arial" w:cs="Arial"/>
          <w:color w:val="000000" w:themeColor="text1"/>
          <w:sz w:val="20"/>
          <w:szCs w:val="20"/>
        </w:rPr>
        <w:t>Board</w:t>
      </w:r>
      <w:r w:rsidR="004372C8">
        <w:rPr>
          <w:rFonts w:ascii="Arial" w:hAnsi="Arial" w:cs="Arial"/>
          <w:color w:val="000000" w:themeColor="text1"/>
          <w:sz w:val="20"/>
          <w:szCs w:val="20"/>
        </w:rPr>
        <w:t xml:space="preserve"> </w:t>
      </w:r>
      <w:r w:rsidR="00B37850">
        <w:rPr>
          <w:rFonts w:ascii="Arial" w:hAnsi="Arial" w:cs="Arial"/>
          <w:color w:val="000000" w:themeColor="text1"/>
          <w:sz w:val="20"/>
          <w:szCs w:val="20"/>
        </w:rPr>
        <w:t>or</w:t>
      </w:r>
      <w:r w:rsidR="004372C8">
        <w:rPr>
          <w:rFonts w:ascii="Arial" w:hAnsi="Arial" w:cs="Arial"/>
          <w:color w:val="000000" w:themeColor="text1"/>
          <w:sz w:val="20"/>
          <w:szCs w:val="20"/>
        </w:rPr>
        <w:t xml:space="preserve"> in an appropriate electronic cloud </w:t>
      </w:r>
      <w:r w:rsidR="004372C8" w:rsidRPr="008F1D88">
        <w:rPr>
          <w:rFonts w:ascii="Arial" w:hAnsi="Arial" w:cs="Arial"/>
          <w:color w:val="000000" w:themeColor="text1"/>
          <w:sz w:val="20"/>
          <w:szCs w:val="20"/>
        </w:rPr>
        <w:t xml:space="preserve">based (backed up) storage </w:t>
      </w:r>
      <w:r w:rsidR="004372C8">
        <w:rPr>
          <w:rFonts w:ascii="Arial" w:hAnsi="Arial" w:cs="Arial"/>
          <w:color w:val="000000" w:themeColor="text1"/>
          <w:sz w:val="20"/>
          <w:szCs w:val="20"/>
        </w:rPr>
        <w:t>system</w:t>
      </w:r>
      <w:r w:rsidR="00AD3A34" w:rsidRPr="004372C8">
        <w:rPr>
          <w:rFonts w:ascii="Arial" w:hAnsi="Arial" w:cs="Arial"/>
          <w:color w:val="000000" w:themeColor="text1"/>
          <w:sz w:val="20"/>
          <w:szCs w:val="20"/>
        </w:rPr>
        <w:t>.</w:t>
      </w:r>
      <w:r w:rsidR="00D43718" w:rsidRPr="004372C8">
        <w:rPr>
          <w:rFonts w:ascii="Arial" w:hAnsi="Arial" w:cs="Arial"/>
          <w:color w:val="000000" w:themeColor="text1"/>
          <w:sz w:val="20"/>
          <w:szCs w:val="20"/>
        </w:rPr>
        <w:t xml:space="preserve"> </w:t>
      </w:r>
    </w:p>
    <w:p w14:paraId="0EE7CC00" w14:textId="77777777" w:rsidR="00D43718" w:rsidRPr="00E6646F" w:rsidRDefault="00D43718" w:rsidP="00D43718">
      <w:pPr>
        <w:pStyle w:val="ListParagraph"/>
        <w:rPr>
          <w:rFonts w:ascii="Arial" w:hAnsi="Arial" w:cs="Arial"/>
          <w:color w:val="000000" w:themeColor="text1"/>
          <w:sz w:val="20"/>
          <w:szCs w:val="20"/>
        </w:rPr>
      </w:pPr>
    </w:p>
    <w:p w14:paraId="6D89CBF4" w14:textId="77777777" w:rsidR="00D43718" w:rsidRPr="00E6646F" w:rsidRDefault="00AD3A34" w:rsidP="00E01B7B">
      <w:pPr>
        <w:pStyle w:val="ListParagraph"/>
        <w:numPr>
          <w:ilvl w:val="0"/>
          <w:numId w:val="14"/>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 </w:t>
      </w:r>
      <w:r w:rsidR="00CE1BAE" w:rsidRPr="00E6646F">
        <w:rPr>
          <w:rFonts w:ascii="Arial" w:hAnsi="Arial" w:cs="Arial"/>
          <w:color w:val="000000" w:themeColor="text1"/>
          <w:sz w:val="20"/>
          <w:szCs w:val="20"/>
        </w:rPr>
        <w:t>member</w:t>
      </w:r>
      <w:r w:rsidR="001A7606" w:rsidRPr="00E6646F">
        <w:rPr>
          <w:rFonts w:ascii="Arial" w:hAnsi="Arial" w:cs="Arial"/>
          <w:color w:val="000000" w:themeColor="text1"/>
          <w:sz w:val="20"/>
          <w:szCs w:val="20"/>
        </w:rPr>
        <w:t xml:space="preserve"> who wishes to inspect the r</w:t>
      </w:r>
      <w:r w:rsidRPr="00E6646F">
        <w:rPr>
          <w:rFonts w:ascii="Arial" w:hAnsi="Arial" w:cs="Arial"/>
          <w:color w:val="000000" w:themeColor="text1"/>
          <w:sz w:val="20"/>
          <w:szCs w:val="20"/>
        </w:rPr>
        <w:t xml:space="preserve">egister of </w:t>
      </w:r>
      <w:r w:rsidR="00CE1BAE" w:rsidRPr="00E6646F">
        <w:rPr>
          <w:rFonts w:ascii="Arial" w:hAnsi="Arial" w:cs="Arial"/>
          <w:color w:val="000000" w:themeColor="text1"/>
          <w:sz w:val="20"/>
          <w:szCs w:val="20"/>
        </w:rPr>
        <w:t>member</w:t>
      </w:r>
      <w:r w:rsidRPr="00E6646F">
        <w:rPr>
          <w:rFonts w:ascii="Arial" w:hAnsi="Arial" w:cs="Arial"/>
          <w:color w:val="000000" w:themeColor="text1"/>
          <w:sz w:val="20"/>
          <w:szCs w:val="20"/>
        </w:rPr>
        <w:t>s must</w:t>
      </w:r>
      <w:r w:rsidR="00D43718" w:rsidRPr="00E6646F">
        <w:rPr>
          <w:rFonts w:ascii="Arial" w:hAnsi="Arial" w:cs="Arial"/>
          <w:color w:val="000000" w:themeColor="text1"/>
          <w:sz w:val="20"/>
          <w:szCs w:val="20"/>
        </w:rPr>
        <w:t xml:space="preserve"> </w:t>
      </w:r>
      <w:r w:rsidR="006A69F2" w:rsidRPr="00E6646F">
        <w:rPr>
          <w:rFonts w:ascii="Arial" w:hAnsi="Arial" w:cs="Arial"/>
          <w:color w:val="000000" w:themeColor="text1"/>
          <w:sz w:val="20"/>
          <w:szCs w:val="20"/>
        </w:rPr>
        <w:t xml:space="preserve">contact the </w:t>
      </w:r>
      <w:r w:rsidR="00455148" w:rsidRPr="00E6646F">
        <w:rPr>
          <w:rFonts w:ascii="Arial" w:hAnsi="Arial" w:cs="Arial"/>
          <w:color w:val="000000" w:themeColor="text1"/>
          <w:sz w:val="20"/>
          <w:szCs w:val="20"/>
        </w:rPr>
        <w:t>secretary</w:t>
      </w:r>
      <w:r w:rsidRPr="00E6646F">
        <w:rPr>
          <w:rFonts w:ascii="Arial" w:hAnsi="Arial" w:cs="Arial"/>
          <w:color w:val="000000" w:themeColor="text1"/>
          <w:sz w:val="20"/>
          <w:szCs w:val="20"/>
        </w:rPr>
        <w:t xml:space="preserve"> to make the necessary arrangements.</w:t>
      </w:r>
    </w:p>
    <w:p w14:paraId="5A623312" w14:textId="77777777" w:rsidR="00D43718" w:rsidRPr="00E6646F" w:rsidRDefault="00D43718" w:rsidP="00D43718">
      <w:pPr>
        <w:pStyle w:val="ListParagraph"/>
        <w:rPr>
          <w:rFonts w:ascii="Arial" w:hAnsi="Arial" w:cs="Arial"/>
          <w:color w:val="000000" w:themeColor="text1"/>
          <w:sz w:val="20"/>
          <w:szCs w:val="20"/>
        </w:rPr>
      </w:pPr>
    </w:p>
    <w:p w14:paraId="044E14E1" w14:textId="77777777" w:rsidR="00AD3A34" w:rsidRPr="00E6646F" w:rsidRDefault="00AD3A34" w:rsidP="00E01B7B">
      <w:pPr>
        <w:pStyle w:val="ListParagraph"/>
        <w:numPr>
          <w:ilvl w:val="0"/>
          <w:numId w:val="14"/>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If —</w:t>
      </w:r>
    </w:p>
    <w:p w14:paraId="4283BF53" w14:textId="77777777" w:rsidR="00D43718" w:rsidRPr="00E6646F" w:rsidRDefault="006A69F2" w:rsidP="00E01B7B">
      <w:pPr>
        <w:pStyle w:val="ListParagraph"/>
        <w:numPr>
          <w:ilvl w:val="0"/>
          <w:numId w:val="72"/>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 </w:t>
      </w:r>
      <w:r w:rsidR="001A7606"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1A7606" w:rsidRPr="00E6646F">
        <w:rPr>
          <w:rFonts w:ascii="Arial" w:hAnsi="Arial" w:cs="Arial"/>
          <w:color w:val="000000" w:themeColor="text1"/>
          <w:sz w:val="20"/>
          <w:szCs w:val="20"/>
        </w:rPr>
        <w:t xml:space="preserve"> inspecting the r</w:t>
      </w:r>
      <w:r w:rsidR="00AD3A34" w:rsidRPr="00E6646F">
        <w:rPr>
          <w:rFonts w:ascii="Arial" w:hAnsi="Arial" w:cs="Arial"/>
          <w:color w:val="000000" w:themeColor="text1"/>
          <w:sz w:val="20"/>
          <w:szCs w:val="20"/>
        </w:rPr>
        <w:t xml:space="preserve">egister of </w:t>
      </w:r>
      <w:r w:rsidR="00CE1BAE"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s wishes to make</w:t>
      </w:r>
      <w:r w:rsidR="00D43718"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a copy of, or take an extract from, the register under</w:t>
      </w:r>
      <w:r w:rsidR="00D43718"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section 54(2) of the Act; or</w:t>
      </w:r>
    </w:p>
    <w:p w14:paraId="534FA6D9" w14:textId="77777777" w:rsidR="00406A8C" w:rsidRPr="00E6646F" w:rsidRDefault="00AD3A34" w:rsidP="00E01B7B">
      <w:pPr>
        <w:pStyle w:val="ListParagraph"/>
        <w:numPr>
          <w:ilvl w:val="0"/>
          <w:numId w:val="72"/>
        </w:numPr>
        <w:autoSpaceDE w:val="0"/>
        <w:autoSpaceDN w:val="0"/>
        <w:adjustRightInd w:val="0"/>
        <w:spacing w:after="120" w:line="240" w:lineRule="auto"/>
        <w:contextualSpacing w:val="0"/>
        <w:jc w:val="both"/>
        <w:rPr>
          <w:rFonts w:ascii="Arial" w:hAnsi="Arial" w:cs="Arial"/>
          <w:color w:val="000000" w:themeColor="text1"/>
          <w:sz w:val="20"/>
          <w:szCs w:val="20"/>
        </w:rPr>
      </w:pPr>
      <w:r w:rsidRPr="00E6646F">
        <w:rPr>
          <w:rFonts w:ascii="Arial" w:hAnsi="Arial" w:cs="Arial"/>
          <w:color w:val="000000" w:themeColor="text1"/>
          <w:sz w:val="20"/>
          <w:szCs w:val="20"/>
        </w:rPr>
        <w:t xml:space="preserve">a </w:t>
      </w:r>
      <w:r w:rsidR="00CE1BAE" w:rsidRPr="00E6646F">
        <w:rPr>
          <w:rFonts w:ascii="Arial" w:hAnsi="Arial" w:cs="Arial"/>
          <w:color w:val="000000" w:themeColor="text1"/>
          <w:sz w:val="20"/>
          <w:szCs w:val="20"/>
        </w:rPr>
        <w:t>member</w:t>
      </w:r>
      <w:r w:rsidRPr="00E6646F">
        <w:rPr>
          <w:rFonts w:ascii="Arial" w:hAnsi="Arial" w:cs="Arial"/>
          <w:color w:val="000000" w:themeColor="text1"/>
          <w:sz w:val="20"/>
          <w:szCs w:val="20"/>
        </w:rPr>
        <w:t xml:space="preserve"> makes a written request under section 56(1) of the</w:t>
      </w:r>
      <w:r w:rsidR="00D43718"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 xml:space="preserve">Act to </w:t>
      </w:r>
      <w:r w:rsidR="001A7606" w:rsidRPr="00E6646F">
        <w:rPr>
          <w:rFonts w:ascii="Arial" w:hAnsi="Arial" w:cs="Arial"/>
          <w:color w:val="000000" w:themeColor="text1"/>
          <w:sz w:val="20"/>
          <w:szCs w:val="20"/>
        </w:rPr>
        <w:t>be provided with a copy of the r</w:t>
      </w:r>
      <w:r w:rsidRPr="00E6646F">
        <w:rPr>
          <w:rFonts w:ascii="Arial" w:hAnsi="Arial" w:cs="Arial"/>
          <w:color w:val="000000" w:themeColor="text1"/>
          <w:sz w:val="20"/>
          <w:szCs w:val="20"/>
        </w:rPr>
        <w:t xml:space="preserve">egister of </w:t>
      </w:r>
      <w:r w:rsidR="00CE1BAE" w:rsidRPr="00E6646F">
        <w:rPr>
          <w:rFonts w:ascii="Arial" w:hAnsi="Arial" w:cs="Arial"/>
          <w:color w:val="000000" w:themeColor="text1"/>
          <w:sz w:val="20"/>
          <w:szCs w:val="20"/>
        </w:rPr>
        <w:t>member</w:t>
      </w:r>
      <w:r w:rsidRPr="00E6646F">
        <w:rPr>
          <w:rFonts w:ascii="Arial" w:hAnsi="Arial" w:cs="Arial"/>
          <w:color w:val="000000" w:themeColor="text1"/>
          <w:sz w:val="20"/>
          <w:szCs w:val="20"/>
        </w:rPr>
        <w:t>s,</w:t>
      </w:r>
      <w:r w:rsidR="00D43718" w:rsidRPr="00E6646F">
        <w:rPr>
          <w:rFonts w:ascii="Arial" w:hAnsi="Arial" w:cs="Arial"/>
          <w:color w:val="000000" w:themeColor="text1"/>
          <w:sz w:val="20"/>
          <w:szCs w:val="20"/>
        </w:rPr>
        <w:t xml:space="preserve"> </w:t>
      </w:r>
    </w:p>
    <w:p w14:paraId="0235BFD0" w14:textId="503FA11B" w:rsidR="00D3328A" w:rsidRPr="008D61F8" w:rsidRDefault="006A69F2" w:rsidP="008D61F8">
      <w:pPr>
        <w:autoSpaceDE w:val="0"/>
        <w:autoSpaceDN w:val="0"/>
        <w:adjustRightInd w:val="0"/>
        <w:spacing w:after="0" w:line="240" w:lineRule="auto"/>
        <w:ind w:left="720"/>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 xml:space="preserve"> may require th</w:t>
      </w:r>
      <w:r w:rsidRPr="00E6646F">
        <w:rPr>
          <w:rFonts w:ascii="Arial" w:hAnsi="Arial" w:cs="Arial"/>
          <w:color w:val="000000" w:themeColor="text1"/>
          <w:sz w:val="20"/>
          <w:szCs w:val="20"/>
        </w:rPr>
        <w:t xml:space="preserve">e </w:t>
      </w:r>
      <w:r w:rsidR="001A7606"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 xml:space="preserve"> to provide a statutory</w:t>
      </w:r>
      <w:r w:rsidR="00D43718"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declaration setting out the purpose for which the copy or extract is</w:t>
      </w:r>
      <w:r w:rsidR="00D43718"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required and declaring that the purpose is connected with the affairs</w:t>
      </w:r>
      <w:r w:rsidR="00D43718"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 xml:space="preserve">of the </w:t>
      </w:r>
      <w:r w:rsidR="00400072">
        <w:rPr>
          <w:rFonts w:ascii="Arial" w:hAnsi="Arial" w:cs="Arial"/>
          <w:color w:val="000000" w:themeColor="text1"/>
          <w:sz w:val="20"/>
          <w:szCs w:val="20"/>
        </w:rPr>
        <w:t>Association</w:t>
      </w:r>
      <w:r w:rsidR="00AD3A34" w:rsidRPr="00E6646F">
        <w:rPr>
          <w:rFonts w:ascii="Arial" w:hAnsi="Arial" w:cs="Arial"/>
          <w:color w:val="000000" w:themeColor="text1"/>
          <w:sz w:val="20"/>
          <w:szCs w:val="20"/>
        </w:rPr>
        <w:t>.</w:t>
      </w:r>
      <w:r w:rsidR="00D3328A" w:rsidRPr="008F21C9">
        <w:rPr>
          <w:rFonts w:cs="Arial"/>
          <w:color w:val="000000" w:themeColor="text1"/>
          <w:sz w:val="20"/>
          <w:szCs w:val="20"/>
          <w:highlight w:val="lightGray"/>
        </w:rPr>
        <w:br w:type="page"/>
      </w:r>
    </w:p>
    <w:p w14:paraId="630C35D3" w14:textId="0F0664B3" w:rsidR="00374DEB" w:rsidRPr="00E6646F" w:rsidRDefault="009D1C6F" w:rsidP="00924431">
      <w:pPr>
        <w:pStyle w:val="Heading2"/>
      </w:pPr>
      <w:bookmarkStart w:id="33" w:name="_Toc118381930"/>
      <w:r w:rsidRPr="00E6646F">
        <w:lastRenderedPageBreak/>
        <w:t xml:space="preserve">PART 4 — </w:t>
      </w:r>
      <w:r w:rsidRPr="00F64E3B">
        <w:t>DISCIPLINARY ACTION</w:t>
      </w:r>
      <w:r w:rsidR="00A5265B">
        <w:t xml:space="preserve"> AND</w:t>
      </w:r>
      <w:r w:rsidRPr="00F64E3B">
        <w:t xml:space="preserve"> DISPUTES</w:t>
      </w:r>
      <w:bookmarkEnd w:id="33"/>
      <w:r w:rsidRPr="00F64E3B">
        <w:t xml:space="preserve"> </w:t>
      </w:r>
    </w:p>
    <w:p w14:paraId="6679C063" w14:textId="77777777" w:rsidR="00374DEB" w:rsidRPr="00E6646F" w:rsidRDefault="00374DEB" w:rsidP="003F20F9">
      <w:pPr>
        <w:autoSpaceDE w:val="0"/>
        <w:autoSpaceDN w:val="0"/>
        <w:adjustRightInd w:val="0"/>
        <w:spacing w:after="0" w:line="240" w:lineRule="auto"/>
        <w:jc w:val="center"/>
        <w:rPr>
          <w:rFonts w:ascii="Arial" w:hAnsi="Arial" w:cs="Arial"/>
          <w:b/>
          <w:color w:val="000000" w:themeColor="text1"/>
          <w:sz w:val="20"/>
          <w:szCs w:val="20"/>
        </w:rPr>
      </w:pPr>
    </w:p>
    <w:p w14:paraId="67D6738C" w14:textId="77777777" w:rsidR="00AD3A34" w:rsidRPr="00E6646F" w:rsidRDefault="004F41CA" w:rsidP="00924431">
      <w:pPr>
        <w:pStyle w:val="Heading2"/>
      </w:pPr>
      <w:bookmarkStart w:id="34" w:name="_Toc118381931"/>
      <w:r w:rsidRPr="00E6646F">
        <w:t>Division 1 — Term used</w:t>
      </w:r>
      <w:bookmarkEnd w:id="34"/>
    </w:p>
    <w:p w14:paraId="291BBD0B" w14:textId="77777777" w:rsidR="000C3B61" w:rsidRPr="00E6646F" w:rsidRDefault="000C3B61" w:rsidP="00DA020C">
      <w:pPr>
        <w:autoSpaceDE w:val="0"/>
        <w:autoSpaceDN w:val="0"/>
        <w:adjustRightInd w:val="0"/>
        <w:spacing w:after="0" w:line="240" w:lineRule="auto"/>
        <w:jc w:val="both"/>
        <w:rPr>
          <w:rFonts w:ascii="Arial" w:hAnsi="Arial" w:cs="Arial"/>
          <w:color w:val="000000" w:themeColor="text1"/>
          <w:sz w:val="20"/>
          <w:szCs w:val="20"/>
        </w:rPr>
      </w:pPr>
    </w:p>
    <w:p w14:paraId="28301A27" w14:textId="77777777" w:rsidR="00AD3A34" w:rsidRPr="00E6646F" w:rsidRDefault="004F41CA" w:rsidP="00924431">
      <w:pPr>
        <w:pStyle w:val="Heading3"/>
      </w:pPr>
      <w:bookmarkStart w:id="35" w:name="_Toc118381932"/>
      <w:r w:rsidRPr="00E6646F">
        <w:t>Term used: member</w:t>
      </w:r>
      <w:bookmarkEnd w:id="35"/>
    </w:p>
    <w:p w14:paraId="586804C3" w14:textId="77777777" w:rsidR="000C3B61" w:rsidRPr="00E6646F" w:rsidRDefault="000C3B61" w:rsidP="00DA020C">
      <w:pPr>
        <w:autoSpaceDE w:val="0"/>
        <w:autoSpaceDN w:val="0"/>
        <w:adjustRightInd w:val="0"/>
        <w:spacing w:after="0" w:line="240" w:lineRule="auto"/>
        <w:jc w:val="both"/>
        <w:rPr>
          <w:rFonts w:ascii="Arial" w:hAnsi="Arial" w:cs="Arial"/>
          <w:color w:val="000000" w:themeColor="text1"/>
          <w:sz w:val="20"/>
          <w:szCs w:val="20"/>
        </w:rPr>
      </w:pPr>
    </w:p>
    <w:p w14:paraId="298B8854" w14:textId="77777777" w:rsidR="00AD3A34" w:rsidRPr="00E6646F" w:rsidRDefault="004F41CA" w:rsidP="00D73F3F">
      <w:pPr>
        <w:autoSpaceDE w:val="0"/>
        <w:autoSpaceDN w:val="0"/>
        <w:adjustRightInd w:val="0"/>
        <w:spacing w:after="0" w:line="240" w:lineRule="auto"/>
        <w:ind w:left="360"/>
        <w:jc w:val="both"/>
        <w:rPr>
          <w:rFonts w:ascii="Arial" w:hAnsi="Arial" w:cs="Arial"/>
          <w:color w:val="000000" w:themeColor="text1"/>
          <w:sz w:val="20"/>
          <w:szCs w:val="20"/>
        </w:rPr>
      </w:pPr>
      <w:r w:rsidRPr="00E6646F">
        <w:rPr>
          <w:rFonts w:ascii="Arial" w:hAnsi="Arial" w:cs="Arial"/>
          <w:color w:val="000000" w:themeColor="text1"/>
          <w:sz w:val="20"/>
          <w:szCs w:val="20"/>
        </w:rPr>
        <w:t>In this Part</w:t>
      </w:r>
      <w:r w:rsidR="00AD3A34" w:rsidRPr="00E6646F">
        <w:rPr>
          <w:rFonts w:ascii="Arial" w:hAnsi="Arial" w:cs="Arial"/>
          <w:color w:val="000000" w:themeColor="text1"/>
          <w:sz w:val="20"/>
          <w:szCs w:val="20"/>
        </w:rPr>
        <w:t xml:space="preserve"> —</w:t>
      </w:r>
    </w:p>
    <w:p w14:paraId="68F9D009" w14:textId="6B755902" w:rsidR="00374DEB" w:rsidRPr="00E6646F" w:rsidRDefault="001A7606" w:rsidP="000C3B61">
      <w:pPr>
        <w:pStyle w:val="ListParagraph"/>
        <w:autoSpaceDE w:val="0"/>
        <w:autoSpaceDN w:val="0"/>
        <w:adjustRightInd w:val="0"/>
        <w:spacing w:after="0" w:line="240" w:lineRule="auto"/>
        <w:ind w:left="735"/>
        <w:jc w:val="both"/>
        <w:rPr>
          <w:rFonts w:ascii="Arial" w:hAnsi="Arial" w:cs="Arial"/>
          <w:color w:val="000000" w:themeColor="text1"/>
          <w:sz w:val="20"/>
          <w:szCs w:val="20"/>
        </w:rPr>
      </w:pPr>
      <w:r w:rsidRPr="00E6646F">
        <w:rPr>
          <w:rFonts w:ascii="Arial" w:hAnsi="Arial" w:cs="Arial"/>
          <w:b/>
          <w:i/>
          <w:color w:val="000000" w:themeColor="text1"/>
          <w:sz w:val="20"/>
          <w:szCs w:val="20"/>
        </w:rPr>
        <w:t>m</w:t>
      </w:r>
      <w:r w:rsidR="00CE1BAE" w:rsidRPr="00E6646F">
        <w:rPr>
          <w:rFonts w:ascii="Arial" w:hAnsi="Arial" w:cs="Arial"/>
          <w:b/>
          <w:i/>
          <w:color w:val="000000" w:themeColor="text1"/>
          <w:sz w:val="20"/>
          <w:szCs w:val="20"/>
        </w:rPr>
        <w:t>ember</w:t>
      </w:r>
      <w:r w:rsidR="00AD3A34" w:rsidRPr="00E6646F">
        <w:rPr>
          <w:rFonts w:ascii="Arial" w:hAnsi="Arial" w:cs="Arial"/>
          <w:b/>
          <w:i/>
          <w:color w:val="000000" w:themeColor="text1"/>
          <w:sz w:val="20"/>
          <w:szCs w:val="20"/>
        </w:rPr>
        <w:t>,</w:t>
      </w:r>
      <w:r w:rsidR="00AD3A34" w:rsidRPr="00E6646F">
        <w:rPr>
          <w:rFonts w:ascii="Arial" w:hAnsi="Arial" w:cs="Arial"/>
          <w:color w:val="000000" w:themeColor="text1"/>
          <w:sz w:val="20"/>
          <w:szCs w:val="20"/>
        </w:rPr>
        <w:t xml:space="preserve"> in relation to a </w:t>
      </w:r>
      <w:r w:rsidR="00CE1BAE"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 xml:space="preserve"> who is expelled from the</w:t>
      </w:r>
      <w:r w:rsidR="00374DEB" w:rsidRPr="00E6646F">
        <w:rPr>
          <w:rFonts w:ascii="Arial" w:hAnsi="Arial" w:cs="Arial"/>
          <w:color w:val="000000" w:themeColor="text1"/>
          <w:sz w:val="20"/>
          <w:szCs w:val="20"/>
        </w:rPr>
        <w:t xml:space="preserve"> </w:t>
      </w:r>
      <w:r w:rsidR="00400072">
        <w:rPr>
          <w:rFonts w:ascii="Arial" w:hAnsi="Arial" w:cs="Arial"/>
          <w:color w:val="000000" w:themeColor="text1"/>
          <w:sz w:val="20"/>
          <w:szCs w:val="20"/>
        </w:rPr>
        <w:t>Association</w:t>
      </w:r>
      <w:r w:rsidR="00AD3A34" w:rsidRPr="00E6646F">
        <w:rPr>
          <w:rFonts w:ascii="Arial" w:hAnsi="Arial" w:cs="Arial"/>
          <w:color w:val="000000" w:themeColor="text1"/>
          <w:sz w:val="20"/>
          <w:szCs w:val="20"/>
        </w:rPr>
        <w:t xml:space="preserve">, includes former </w:t>
      </w:r>
      <w:r w:rsidR="00CE1BAE"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w:t>
      </w:r>
    </w:p>
    <w:p w14:paraId="52AEDB16" w14:textId="77777777" w:rsidR="00374DEB" w:rsidRPr="00E6646F" w:rsidRDefault="00374DEB" w:rsidP="000C3B61">
      <w:pPr>
        <w:pStyle w:val="ListParagraph"/>
        <w:autoSpaceDE w:val="0"/>
        <w:autoSpaceDN w:val="0"/>
        <w:adjustRightInd w:val="0"/>
        <w:spacing w:after="0" w:line="240" w:lineRule="auto"/>
        <w:ind w:left="735"/>
        <w:jc w:val="both"/>
        <w:rPr>
          <w:rFonts w:ascii="Arial" w:hAnsi="Arial" w:cs="Arial"/>
          <w:color w:val="000000" w:themeColor="text1"/>
          <w:sz w:val="20"/>
          <w:szCs w:val="20"/>
        </w:rPr>
      </w:pPr>
    </w:p>
    <w:p w14:paraId="1917B176" w14:textId="77777777" w:rsidR="004F41CA" w:rsidRPr="00E6646F" w:rsidRDefault="004F41CA" w:rsidP="004F41CA">
      <w:pPr>
        <w:pStyle w:val="Heading2"/>
      </w:pPr>
      <w:bookmarkStart w:id="36" w:name="_Toc118381933"/>
      <w:r w:rsidRPr="00E6646F">
        <w:t>Division 2 — Disciplinary action</w:t>
      </w:r>
      <w:bookmarkEnd w:id="36"/>
    </w:p>
    <w:p w14:paraId="3CFFC6DF" w14:textId="77777777" w:rsidR="004F41CA" w:rsidRPr="00E6646F" w:rsidRDefault="004F41CA" w:rsidP="000C3B61">
      <w:pPr>
        <w:pStyle w:val="ListParagraph"/>
        <w:autoSpaceDE w:val="0"/>
        <w:autoSpaceDN w:val="0"/>
        <w:adjustRightInd w:val="0"/>
        <w:spacing w:after="0" w:line="240" w:lineRule="auto"/>
        <w:ind w:left="735"/>
        <w:jc w:val="both"/>
        <w:rPr>
          <w:rFonts w:ascii="Arial" w:hAnsi="Arial" w:cs="Arial"/>
          <w:color w:val="000000" w:themeColor="text1"/>
          <w:sz w:val="20"/>
          <w:szCs w:val="20"/>
        </w:rPr>
      </w:pPr>
    </w:p>
    <w:p w14:paraId="3B7D2C08" w14:textId="77777777" w:rsidR="004F41CA" w:rsidRDefault="004F41CA" w:rsidP="004F41CA">
      <w:pPr>
        <w:pStyle w:val="Heading3"/>
      </w:pPr>
      <w:bookmarkStart w:id="37" w:name="_Toc118381934"/>
      <w:r w:rsidRPr="00E6646F">
        <w:t>Suspension or expulsion</w:t>
      </w:r>
      <w:bookmarkEnd w:id="37"/>
    </w:p>
    <w:p w14:paraId="4C0F12A3" w14:textId="77777777" w:rsidR="00D73F3F" w:rsidRPr="00D73F3F" w:rsidRDefault="00D73F3F" w:rsidP="00D73F3F">
      <w:pPr>
        <w:autoSpaceDE w:val="0"/>
        <w:autoSpaceDN w:val="0"/>
        <w:adjustRightInd w:val="0"/>
        <w:spacing w:after="0" w:line="240" w:lineRule="auto"/>
        <w:jc w:val="both"/>
        <w:rPr>
          <w:rFonts w:ascii="Arial" w:hAnsi="Arial" w:cs="Arial"/>
          <w:color w:val="000000" w:themeColor="text1"/>
          <w:sz w:val="20"/>
          <w:szCs w:val="20"/>
        </w:rPr>
      </w:pPr>
    </w:p>
    <w:p w14:paraId="794AC7FC" w14:textId="06DF45EA" w:rsidR="00AD3A34" w:rsidRPr="00E6646F" w:rsidRDefault="006A69F2" w:rsidP="00E01B7B">
      <w:pPr>
        <w:pStyle w:val="ListParagraph"/>
        <w:numPr>
          <w:ilvl w:val="0"/>
          <w:numId w:val="8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400072">
        <w:rPr>
          <w:rFonts w:ascii="Arial" w:hAnsi="Arial" w:cs="Arial"/>
          <w:color w:val="000000" w:themeColor="text1"/>
          <w:sz w:val="20"/>
          <w:szCs w:val="20"/>
        </w:rPr>
        <w:t>Board</w:t>
      </w:r>
      <w:r w:rsidRPr="00B62742">
        <w:rPr>
          <w:rFonts w:ascii="Arial" w:hAnsi="Arial" w:cs="Arial"/>
          <w:color w:val="000000" w:themeColor="text1"/>
          <w:sz w:val="20"/>
          <w:szCs w:val="20"/>
        </w:rPr>
        <w:t xml:space="preserve"> </w:t>
      </w:r>
      <w:r w:rsidRPr="00E6646F">
        <w:rPr>
          <w:rFonts w:ascii="Arial" w:hAnsi="Arial" w:cs="Arial"/>
          <w:color w:val="000000" w:themeColor="text1"/>
          <w:sz w:val="20"/>
          <w:szCs w:val="20"/>
        </w:rPr>
        <w:t xml:space="preserve">may decide to suspend a </w:t>
      </w:r>
      <w:r w:rsidR="001A7606"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 xml:space="preserve">’s </w:t>
      </w:r>
      <w:r w:rsidR="00CE1BAE"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ship or to</w:t>
      </w:r>
      <w:r w:rsidR="00374DEB"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 xml:space="preserve">expel a </w:t>
      </w:r>
      <w:r w:rsidR="001A7606"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 xml:space="preserve"> from the </w:t>
      </w:r>
      <w:r w:rsidR="00400072">
        <w:rPr>
          <w:rFonts w:ascii="Arial" w:hAnsi="Arial" w:cs="Arial"/>
          <w:color w:val="000000" w:themeColor="text1"/>
          <w:sz w:val="20"/>
          <w:szCs w:val="20"/>
        </w:rPr>
        <w:t>Association</w:t>
      </w:r>
      <w:r w:rsidR="00AD3A34" w:rsidRPr="00E6646F">
        <w:rPr>
          <w:rFonts w:ascii="Arial" w:hAnsi="Arial" w:cs="Arial"/>
          <w:color w:val="000000" w:themeColor="text1"/>
          <w:sz w:val="20"/>
          <w:szCs w:val="20"/>
        </w:rPr>
        <w:t xml:space="preserve"> if —</w:t>
      </w:r>
    </w:p>
    <w:p w14:paraId="44E70768" w14:textId="6B052F51" w:rsidR="00AD3A34" w:rsidRPr="005E75A3" w:rsidRDefault="006A69F2" w:rsidP="00E01B7B">
      <w:pPr>
        <w:pStyle w:val="ListParagraph"/>
        <w:numPr>
          <w:ilvl w:val="1"/>
          <w:numId w:val="8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1A7606"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 xml:space="preserve"> contravenes any of these rules</w:t>
      </w:r>
      <w:r w:rsidR="00F85582">
        <w:rPr>
          <w:rFonts w:ascii="Arial" w:hAnsi="Arial" w:cs="Arial"/>
          <w:color w:val="000000" w:themeColor="text1"/>
          <w:sz w:val="20"/>
          <w:szCs w:val="20"/>
        </w:rPr>
        <w:t xml:space="preserve">, </w:t>
      </w:r>
      <w:r w:rsidR="00F85582" w:rsidRPr="005E75A3">
        <w:rPr>
          <w:rFonts w:ascii="Arial" w:hAnsi="Arial" w:cs="Arial"/>
          <w:color w:val="000000" w:themeColor="text1"/>
          <w:sz w:val="20"/>
          <w:szCs w:val="20"/>
        </w:rPr>
        <w:t>by-laws, policies or procedures</w:t>
      </w:r>
      <w:r w:rsidR="00AD3A34" w:rsidRPr="005E75A3">
        <w:rPr>
          <w:rFonts w:ascii="Arial" w:hAnsi="Arial" w:cs="Arial"/>
          <w:color w:val="000000" w:themeColor="text1"/>
          <w:sz w:val="20"/>
          <w:szCs w:val="20"/>
        </w:rPr>
        <w:t>; or</w:t>
      </w:r>
    </w:p>
    <w:p w14:paraId="6E13FA2B" w14:textId="7ED9237C" w:rsidR="00AD3A34" w:rsidRPr="00E6646F" w:rsidRDefault="006A69F2" w:rsidP="00E01B7B">
      <w:pPr>
        <w:pStyle w:val="ListParagraph"/>
        <w:numPr>
          <w:ilvl w:val="1"/>
          <w:numId w:val="89"/>
        </w:numPr>
        <w:autoSpaceDE w:val="0"/>
        <w:autoSpaceDN w:val="0"/>
        <w:adjustRightInd w:val="0"/>
        <w:spacing w:after="0" w:line="240" w:lineRule="auto"/>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1A7606"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 xml:space="preserve"> acts detrimentally to the interests of the</w:t>
      </w:r>
      <w:r w:rsidR="00374DEB" w:rsidRPr="00E6646F">
        <w:rPr>
          <w:rFonts w:ascii="Arial" w:hAnsi="Arial" w:cs="Arial"/>
          <w:color w:val="000000" w:themeColor="text1"/>
          <w:sz w:val="20"/>
          <w:szCs w:val="20"/>
        </w:rPr>
        <w:t xml:space="preserve"> </w:t>
      </w:r>
      <w:r w:rsidR="00400072">
        <w:rPr>
          <w:rFonts w:ascii="Arial" w:hAnsi="Arial" w:cs="Arial"/>
          <w:color w:val="000000" w:themeColor="text1"/>
          <w:sz w:val="20"/>
          <w:szCs w:val="20"/>
        </w:rPr>
        <w:t>Association</w:t>
      </w:r>
      <w:r w:rsidR="00AD3A34" w:rsidRPr="00E6646F">
        <w:rPr>
          <w:rFonts w:ascii="Arial" w:hAnsi="Arial" w:cs="Arial"/>
          <w:color w:val="000000" w:themeColor="text1"/>
          <w:sz w:val="20"/>
          <w:szCs w:val="20"/>
        </w:rPr>
        <w:t>.</w:t>
      </w:r>
      <w:r w:rsidR="00374DEB" w:rsidRPr="00E6646F">
        <w:rPr>
          <w:rFonts w:ascii="Arial" w:hAnsi="Arial" w:cs="Arial"/>
          <w:color w:val="000000" w:themeColor="text1"/>
          <w:sz w:val="20"/>
          <w:szCs w:val="20"/>
        </w:rPr>
        <w:br/>
      </w:r>
    </w:p>
    <w:p w14:paraId="0F713836" w14:textId="0652CFE4" w:rsidR="00AD3A34" w:rsidRPr="00E6646F" w:rsidRDefault="006A69F2" w:rsidP="00E01B7B">
      <w:pPr>
        <w:pStyle w:val="ListParagraph"/>
        <w:numPr>
          <w:ilvl w:val="0"/>
          <w:numId w:val="8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455148" w:rsidRPr="00E6646F">
        <w:rPr>
          <w:rFonts w:ascii="Arial" w:hAnsi="Arial" w:cs="Arial"/>
          <w:color w:val="000000" w:themeColor="text1"/>
          <w:sz w:val="20"/>
          <w:szCs w:val="20"/>
        </w:rPr>
        <w:t>secretary</w:t>
      </w:r>
      <w:r w:rsidRPr="00E6646F">
        <w:rPr>
          <w:rFonts w:ascii="Arial" w:hAnsi="Arial" w:cs="Arial"/>
          <w:color w:val="000000" w:themeColor="text1"/>
          <w:sz w:val="20"/>
          <w:szCs w:val="20"/>
        </w:rPr>
        <w:t xml:space="preserve"> must give the </w:t>
      </w:r>
      <w:r w:rsidR="001A7606"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 xml:space="preserve"> written notice of the proposed</w:t>
      </w:r>
      <w:r w:rsidR="00374DEB"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 xml:space="preserve">suspension or expulsion at least 28 days before the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 xml:space="preserve"> meeting</w:t>
      </w:r>
      <w:r w:rsidR="00374DEB"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at which the propo</w:t>
      </w:r>
      <w:r w:rsidRPr="00E6646F">
        <w:rPr>
          <w:rFonts w:ascii="Arial" w:hAnsi="Arial" w:cs="Arial"/>
          <w:color w:val="000000" w:themeColor="text1"/>
          <w:sz w:val="20"/>
          <w:szCs w:val="20"/>
        </w:rPr>
        <w:t xml:space="preserve">sal is to be considered by the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w:t>
      </w:r>
    </w:p>
    <w:p w14:paraId="05863B60" w14:textId="77777777" w:rsidR="000C3B61" w:rsidRPr="00E6646F" w:rsidRDefault="000C3B61" w:rsidP="000C3B61">
      <w:pPr>
        <w:pStyle w:val="ListParagraph"/>
        <w:autoSpaceDE w:val="0"/>
        <w:autoSpaceDN w:val="0"/>
        <w:adjustRightInd w:val="0"/>
        <w:spacing w:after="0" w:line="240" w:lineRule="auto"/>
        <w:ind w:left="735"/>
        <w:jc w:val="both"/>
        <w:rPr>
          <w:rFonts w:ascii="Arial" w:hAnsi="Arial" w:cs="Arial"/>
          <w:color w:val="000000" w:themeColor="text1"/>
          <w:sz w:val="20"/>
          <w:szCs w:val="20"/>
        </w:rPr>
      </w:pPr>
    </w:p>
    <w:p w14:paraId="09A0777E" w14:textId="77777777" w:rsidR="00AD3A34" w:rsidRPr="00E6646F" w:rsidRDefault="006A69F2" w:rsidP="00E01B7B">
      <w:pPr>
        <w:pStyle w:val="ListParagraph"/>
        <w:numPr>
          <w:ilvl w:val="0"/>
          <w:numId w:val="8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notice given to the </w:t>
      </w:r>
      <w:r w:rsidR="004E2FEE" w:rsidRPr="00E6646F">
        <w:rPr>
          <w:rFonts w:ascii="Arial" w:hAnsi="Arial" w:cs="Arial"/>
          <w:color w:val="000000" w:themeColor="text1"/>
          <w:sz w:val="20"/>
          <w:szCs w:val="20"/>
        </w:rPr>
        <w:t xml:space="preserve">member </w:t>
      </w:r>
      <w:r w:rsidR="00AD3A34" w:rsidRPr="00E6646F">
        <w:rPr>
          <w:rFonts w:ascii="Arial" w:hAnsi="Arial" w:cs="Arial"/>
          <w:color w:val="000000" w:themeColor="text1"/>
          <w:sz w:val="20"/>
          <w:szCs w:val="20"/>
        </w:rPr>
        <w:t>must state —</w:t>
      </w:r>
    </w:p>
    <w:p w14:paraId="6C14D74A" w14:textId="7CED37DB" w:rsidR="00AD3A34" w:rsidRPr="00E6646F" w:rsidRDefault="006A69F2" w:rsidP="00E01B7B">
      <w:pPr>
        <w:pStyle w:val="ListParagraph"/>
        <w:numPr>
          <w:ilvl w:val="1"/>
          <w:numId w:val="8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when and where the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 xml:space="preserve"> meeting is to be held; and</w:t>
      </w:r>
    </w:p>
    <w:p w14:paraId="76942CC3" w14:textId="77777777" w:rsidR="000C3B61" w:rsidRPr="00E6646F" w:rsidRDefault="00AD3A34" w:rsidP="00E01B7B">
      <w:pPr>
        <w:pStyle w:val="ListParagraph"/>
        <w:numPr>
          <w:ilvl w:val="1"/>
          <w:numId w:val="8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grounds on which the proposed suspension or expulsion is</w:t>
      </w:r>
      <w:r w:rsidR="000C3B61"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based; and</w:t>
      </w:r>
    </w:p>
    <w:p w14:paraId="2D8630D9" w14:textId="074E966C" w:rsidR="00AD3A34" w:rsidRPr="00E6646F" w:rsidRDefault="006A69F2" w:rsidP="00E01B7B">
      <w:pPr>
        <w:pStyle w:val="ListParagraph"/>
        <w:numPr>
          <w:ilvl w:val="1"/>
          <w:numId w:val="8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that the </w:t>
      </w:r>
      <w:r w:rsidR="00455148"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 o</w:t>
      </w:r>
      <w:r w:rsidRPr="00E6646F">
        <w:rPr>
          <w:rFonts w:ascii="Arial" w:hAnsi="Arial" w:cs="Arial"/>
          <w:color w:val="000000" w:themeColor="text1"/>
          <w:sz w:val="20"/>
          <w:szCs w:val="20"/>
        </w:rPr>
        <w:t xml:space="preserve">r the </w:t>
      </w:r>
      <w:r w:rsidR="00455148"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’s representative, may attend</w:t>
      </w:r>
      <w:r w:rsidR="000C3B61"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the meeting and will be given a reasonable opportunity to</w:t>
      </w:r>
      <w:r w:rsidR="000C3B61"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make written or oral (or both written and oral) submissions to</w:t>
      </w:r>
      <w:r w:rsidR="000C3B61"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 xml:space="preserve">the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 xml:space="preserve"> about the proposed suspension or expulsion;</w:t>
      </w:r>
    </w:p>
    <w:p w14:paraId="100CBFFD" w14:textId="77777777" w:rsidR="000C3B61" w:rsidRPr="00E6646F" w:rsidRDefault="000C3B61" w:rsidP="000C3B61">
      <w:pPr>
        <w:pStyle w:val="ListParagraph"/>
        <w:autoSpaceDE w:val="0"/>
        <w:autoSpaceDN w:val="0"/>
        <w:adjustRightInd w:val="0"/>
        <w:spacing w:after="0" w:line="240" w:lineRule="auto"/>
        <w:ind w:left="1440"/>
        <w:jc w:val="both"/>
        <w:rPr>
          <w:rFonts w:ascii="Arial" w:hAnsi="Arial" w:cs="Arial"/>
          <w:color w:val="000000" w:themeColor="text1"/>
          <w:sz w:val="20"/>
          <w:szCs w:val="20"/>
        </w:rPr>
      </w:pPr>
    </w:p>
    <w:p w14:paraId="542E0781" w14:textId="7C1773FB" w:rsidR="00AD3A34" w:rsidRPr="00E6646F" w:rsidRDefault="006A69F2" w:rsidP="00E01B7B">
      <w:pPr>
        <w:pStyle w:val="ListParagraph"/>
        <w:numPr>
          <w:ilvl w:val="0"/>
          <w:numId w:val="8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At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meeting, the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 xml:space="preserve"> must —</w:t>
      </w:r>
    </w:p>
    <w:p w14:paraId="04E2BB5B" w14:textId="0C8FCAF5" w:rsidR="000C3B61" w:rsidRPr="00E6646F" w:rsidRDefault="006A69F2" w:rsidP="00E01B7B">
      <w:pPr>
        <w:pStyle w:val="ListParagraph"/>
        <w:numPr>
          <w:ilvl w:val="1"/>
          <w:numId w:val="8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give the </w:t>
      </w:r>
      <w:r w:rsidR="00455148"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Pr="00E6646F">
        <w:rPr>
          <w:rFonts w:ascii="Arial" w:hAnsi="Arial" w:cs="Arial"/>
          <w:color w:val="000000" w:themeColor="text1"/>
          <w:sz w:val="20"/>
          <w:szCs w:val="20"/>
        </w:rPr>
        <w:t xml:space="preserve">, or the </w:t>
      </w:r>
      <w:r w:rsidR="00455148"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’s representative, a</w:t>
      </w:r>
      <w:r w:rsidR="000C3B61"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reasonable opportunity to make written or oral (or both</w:t>
      </w:r>
      <w:r w:rsidR="000C3B61"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writte</w:t>
      </w:r>
      <w:r w:rsidRPr="00E6646F">
        <w:rPr>
          <w:rFonts w:ascii="Arial" w:hAnsi="Arial" w:cs="Arial"/>
          <w:color w:val="000000" w:themeColor="text1"/>
          <w:sz w:val="20"/>
          <w:szCs w:val="20"/>
        </w:rPr>
        <w:t xml:space="preserve">n and oral) submissions to the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 xml:space="preserve"> about the</w:t>
      </w:r>
      <w:r w:rsidR="000C3B61"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proposed suspension or expulsion; and</w:t>
      </w:r>
    </w:p>
    <w:p w14:paraId="093A3D39" w14:textId="77777777" w:rsidR="000C3B61" w:rsidRPr="00E6646F" w:rsidRDefault="00AD3A34" w:rsidP="00E01B7B">
      <w:pPr>
        <w:pStyle w:val="ListParagraph"/>
        <w:numPr>
          <w:ilvl w:val="1"/>
          <w:numId w:val="8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give due consideration to any submissions so made; and</w:t>
      </w:r>
    </w:p>
    <w:p w14:paraId="1A4B58CD" w14:textId="77777777" w:rsidR="00AD3A34" w:rsidRPr="00E6646F" w:rsidRDefault="00AD3A34" w:rsidP="00E01B7B">
      <w:pPr>
        <w:pStyle w:val="ListParagraph"/>
        <w:numPr>
          <w:ilvl w:val="1"/>
          <w:numId w:val="8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decide —</w:t>
      </w:r>
    </w:p>
    <w:p w14:paraId="579A6093" w14:textId="77777777" w:rsidR="00AD3A34" w:rsidRPr="00E6646F" w:rsidRDefault="006A69F2" w:rsidP="00E01B7B">
      <w:pPr>
        <w:pStyle w:val="ListParagraph"/>
        <w:numPr>
          <w:ilvl w:val="2"/>
          <w:numId w:val="8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whether or not to suspend the </w:t>
      </w:r>
      <w:r w:rsidR="00455148"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 xml:space="preserve">’s </w:t>
      </w:r>
      <w:r w:rsidR="00CE1BAE"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ship</w:t>
      </w:r>
      <w:r w:rsidR="000C3B61"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 xml:space="preserve">and, if the decision is to suspend the </w:t>
      </w:r>
      <w:r w:rsidR="00CE1BAE"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ship, the</w:t>
      </w:r>
      <w:r w:rsidR="000C3B61"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period of suspension; or</w:t>
      </w:r>
    </w:p>
    <w:p w14:paraId="5877D8C5" w14:textId="2AC75C00" w:rsidR="00AD3A34" w:rsidRPr="00E6646F" w:rsidRDefault="006A69F2" w:rsidP="00E01B7B">
      <w:pPr>
        <w:pStyle w:val="ListParagraph"/>
        <w:numPr>
          <w:ilvl w:val="2"/>
          <w:numId w:val="8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whether or not to expel the </w:t>
      </w:r>
      <w:r w:rsidR="00455148"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 xml:space="preserve"> from the</w:t>
      </w:r>
      <w:r w:rsidR="000C3B61" w:rsidRPr="00E6646F">
        <w:rPr>
          <w:rFonts w:ascii="Arial" w:hAnsi="Arial" w:cs="Arial"/>
          <w:color w:val="000000" w:themeColor="text1"/>
          <w:sz w:val="20"/>
          <w:szCs w:val="20"/>
        </w:rPr>
        <w:t xml:space="preserve"> </w:t>
      </w:r>
      <w:r w:rsidR="00400072">
        <w:rPr>
          <w:rFonts w:ascii="Arial" w:hAnsi="Arial" w:cs="Arial"/>
          <w:color w:val="000000" w:themeColor="text1"/>
          <w:sz w:val="20"/>
          <w:szCs w:val="20"/>
        </w:rPr>
        <w:t>Association</w:t>
      </w:r>
      <w:r w:rsidR="00AD3A34" w:rsidRPr="00E6646F">
        <w:rPr>
          <w:rFonts w:ascii="Arial" w:hAnsi="Arial" w:cs="Arial"/>
          <w:color w:val="000000" w:themeColor="text1"/>
          <w:sz w:val="20"/>
          <w:szCs w:val="20"/>
        </w:rPr>
        <w:t>.</w:t>
      </w:r>
    </w:p>
    <w:p w14:paraId="08C3D097" w14:textId="77777777" w:rsidR="000C3B61" w:rsidRPr="00E6646F" w:rsidRDefault="000C3B61" w:rsidP="00597A9E">
      <w:pPr>
        <w:pStyle w:val="ListParagraph"/>
        <w:autoSpaceDE w:val="0"/>
        <w:autoSpaceDN w:val="0"/>
        <w:adjustRightInd w:val="0"/>
        <w:spacing w:after="0" w:line="240" w:lineRule="auto"/>
        <w:ind w:left="2160"/>
        <w:jc w:val="both"/>
        <w:rPr>
          <w:rFonts w:ascii="Arial" w:hAnsi="Arial" w:cs="Arial"/>
          <w:color w:val="000000" w:themeColor="text1"/>
          <w:sz w:val="20"/>
          <w:szCs w:val="20"/>
        </w:rPr>
      </w:pPr>
    </w:p>
    <w:p w14:paraId="5B25EE38" w14:textId="0D96F3B2" w:rsidR="00AD3A34" w:rsidRPr="00E6646F" w:rsidRDefault="006A69F2" w:rsidP="00E01B7B">
      <w:pPr>
        <w:pStyle w:val="ListParagraph"/>
        <w:numPr>
          <w:ilvl w:val="0"/>
          <w:numId w:val="8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 decision of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to suspend the </w:t>
      </w:r>
      <w:r w:rsidR="00455148"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 xml:space="preserve">’s </w:t>
      </w:r>
      <w:r w:rsidR="00CE1BAE"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ship or</w:t>
      </w:r>
      <w:r w:rsidR="000C3B61"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 xml:space="preserve">to expel the </w:t>
      </w:r>
      <w:r w:rsidR="00455148"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 xml:space="preserve"> from the </w:t>
      </w:r>
      <w:r w:rsidR="00400072">
        <w:rPr>
          <w:rFonts w:ascii="Arial" w:hAnsi="Arial" w:cs="Arial"/>
          <w:color w:val="000000" w:themeColor="text1"/>
          <w:sz w:val="20"/>
          <w:szCs w:val="20"/>
        </w:rPr>
        <w:t>Association</w:t>
      </w:r>
      <w:r w:rsidR="00AD3A34" w:rsidRPr="00E6646F">
        <w:rPr>
          <w:rFonts w:ascii="Arial" w:hAnsi="Arial" w:cs="Arial"/>
          <w:color w:val="000000" w:themeColor="text1"/>
          <w:sz w:val="20"/>
          <w:szCs w:val="20"/>
        </w:rPr>
        <w:t xml:space="preserve"> takes immediate effect.</w:t>
      </w:r>
    </w:p>
    <w:p w14:paraId="5930D17B" w14:textId="77777777" w:rsidR="000C3B61" w:rsidRPr="00E6646F" w:rsidRDefault="000C3B61" w:rsidP="000C3B61">
      <w:pPr>
        <w:pStyle w:val="ListParagraph"/>
        <w:autoSpaceDE w:val="0"/>
        <w:autoSpaceDN w:val="0"/>
        <w:adjustRightInd w:val="0"/>
        <w:spacing w:after="0" w:line="240" w:lineRule="auto"/>
        <w:ind w:left="735"/>
        <w:jc w:val="both"/>
        <w:rPr>
          <w:rFonts w:ascii="Arial" w:hAnsi="Arial" w:cs="Arial"/>
          <w:color w:val="000000" w:themeColor="text1"/>
          <w:sz w:val="20"/>
          <w:szCs w:val="20"/>
        </w:rPr>
      </w:pPr>
    </w:p>
    <w:p w14:paraId="40E12E2E" w14:textId="609E7A8B" w:rsidR="00AD3A34" w:rsidRPr="00E6646F" w:rsidRDefault="006A69F2" w:rsidP="00E01B7B">
      <w:pPr>
        <w:pStyle w:val="ListParagraph"/>
        <w:numPr>
          <w:ilvl w:val="0"/>
          <w:numId w:val="8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must give the </w:t>
      </w:r>
      <w:r w:rsidR="00455148"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 xml:space="preserve"> written notice of the</w:t>
      </w:r>
      <w:r w:rsidR="000C3B61" w:rsidRPr="00E6646F">
        <w:rPr>
          <w:rFonts w:ascii="Arial" w:hAnsi="Arial" w:cs="Arial"/>
          <w:color w:val="000000" w:themeColor="text1"/>
          <w:sz w:val="20"/>
          <w:szCs w:val="20"/>
        </w:rPr>
        <w:t xml:space="preserve">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’s decision, and the reasons for the decision, within 7 days</w:t>
      </w:r>
      <w:r w:rsidR="000C3B61"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 xml:space="preserve">after the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 xml:space="preserve"> meeting at which the decision is made.</w:t>
      </w:r>
    </w:p>
    <w:p w14:paraId="19B57407" w14:textId="77777777" w:rsidR="00F0152A" w:rsidRPr="00E6646F" w:rsidRDefault="00F0152A" w:rsidP="00F0152A">
      <w:pPr>
        <w:pStyle w:val="ListParagraph"/>
        <w:rPr>
          <w:rFonts w:ascii="Arial" w:hAnsi="Arial" w:cs="Arial"/>
          <w:color w:val="000000" w:themeColor="text1"/>
          <w:sz w:val="20"/>
          <w:szCs w:val="20"/>
        </w:rPr>
      </w:pPr>
    </w:p>
    <w:p w14:paraId="6130F7CC" w14:textId="5DA5FB7E" w:rsidR="00F0152A" w:rsidRPr="003E07EA" w:rsidRDefault="006A69F2" w:rsidP="00E01B7B">
      <w:pPr>
        <w:pStyle w:val="ListParagraph"/>
        <w:numPr>
          <w:ilvl w:val="0"/>
          <w:numId w:val="8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 </w:t>
      </w:r>
      <w:r w:rsidR="00455148"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 xml:space="preserve"> whose </w:t>
      </w:r>
      <w:r w:rsidR="00CE1BAE"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ship is suspended or who is expelled from</w:t>
      </w:r>
      <w:r w:rsidR="000C3B61"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 xml:space="preserve">the </w:t>
      </w:r>
      <w:r w:rsidR="00400072">
        <w:rPr>
          <w:rFonts w:ascii="Arial" w:hAnsi="Arial" w:cs="Arial"/>
          <w:color w:val="000000" w:themeColor="text1"/>
          <w:sz w:val="20"/>
          <w:szCs w:val="20"/>
        </w:rPr>
        <w:t>Association</w:t>
      </w:r>
      <w:r w:rsidR="00AD3A34" w:rsidRPr="00E6646F">
        <w:rPr>
          <w:rFonts w:ascii="Arial" w:hAnsi="Arial" w:cs="Arial"/>
          <w:color w:val="000000" w:themeColor="text1"/>
          <w:sz w:val="20"/>
          <w:szCs w:val="20"/>
        </w:rPr>
        <w:t xml:space="preserve"> may, within </w:t>
      </w:r>
      <w:r w:rsidR="00376376">
        <w:rPr>
          <w:rFonts w:ascii="Arial" w:hAnsi="Arial" w:cs="Arial"/>
          <w:color w:val="000000" w:themeColor="text1"/>
          <w:sz w:val="20"/>
          <w:szCs w:val="20"/>
        </w:rPr>
        <w:t>7</w:t>
      </w:r>
      <w:r w:rsidR="00AD3A34" w:rsidRPr="00E6646F">
        <w:rPr>
          <w:rFonts w:ascii="Arial" w:hAnsi="Arial" w:cs="Arial"/>
          <w:color w:val="000000" w:themeColor="text1"/>
          <w:sz w:val="20"/>
          <w:szCs w:val="20"/>
        </w:rPr>
        <w:t xml:space="preserve"> days after receiving notice of the</w:t>
      </w:r>
      <w:r w:rsidR="000C3B61" w:rsidRPr="00E6646F">
        <w:rPr>
          <w:rFonts w:ascii="Arial" w:hAnsi="Arial" w:cs="Arial"/>
          <w:color w:val="000000" w:themeColor="text1"/>
          <w:sz w:val="20"/>
          <w:szCs w:val="20"/>
        </w:rPr>
        <w:t xml:space="preserve">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’s decision under subrule (6), give written notice to the</w:t>
      </w:r>
      <w:r w:rsidR="000C3B61" w:rsidRPr="00E6646F">
        <w:rPr>
          <w:rFonts w:ascii="Arial" w:hAnsi="Arial" w:cs="Arial"/>
          <w:color w:val="000000" w:themeColor="text1"/>
          <w:sz w:val="20"/>
          <w:szCs w:val="20"/>
        </w:rPr>
        <w:t xml:space="preserve"> </w:t>
      </w:r>
      <w:r w:rsidR="00455148" w:rsidRPr="003E07EA">
        <w:rPr>
          <w:rFonts w:ascii="Arial" w:hAnsi="Arial" w:cs="Arial"/>
          <w:color w:val="000000" w:themeColor="text1"/>
          <w:sz w:val="20"/>
          <w:szCs w:val="20"/>
        </w:rPr>
        <w:t>secretary</w:t>
      </w:r>
      <w:r w:rsidR="00AD3A34" w:rsidRPr="003E07EA">
        <w:rPr>
          <w:rFonts w:ascii="Arial" w:hAnsi="Arial" w:cs="Arial"/>
          <w:color w:val="000000" w:themeColor="text1"/>
          <w:sz w:val="20"/>
          <w:szCs w:val="20"/>
        </w:rPr>
        <w:t xml:space="preserve"> </w:t>
      </w:r>
      <w:r w:rsidR="00376376" w:rsidRPr="003E07EA">
        <w:rPr>
          <w:rFonts w:ascii="Arial" w:hAnsi="Arial" w:cs="Arial"/>
          <w:color w:val="000000" w:themeColor="text1"/>
          <w:sz w:val="20"/>
          <w:szCs w:val="20"/>
        </w:rPr>
        <w:t>appealing the decision, and setting out the grounds of appeal</w:t>
      </w:r>
      <w:r w:rsidR="00AD3A34" w:rsidRPr="003E07EA">
        <w:rPr>
          <w:rFonts w:ascii="Arial" w:hAnsi="Arial" w:cs="Arial"/>
          <w:color w:val="000000" w:themeColor="text1"/>
          <w:sz w:val="20"/>
          <w:szCs w:val="20"/>
        </w:rPr>
        <w:t>.</w:t>
      </w:r>
    </w:p>
    <w:p w14:paraId="2E9F4359" w14:textId="77777777" w:rsidR="00F0152A" w:rsidRPr="003E07EA" w:rsidRDefault="00F0152A" w:rsidP="00F0152A">
      <w:pPr>
        <w:pStyle w:val="ListParagraph"/>
        <w:rPr>
          <w:rFonts w:ascii="Arial" w:hAnsi="Arial" w:cs="Arial"/>
          <w:color w:val="000000" w:themeColor="text1"/>
          <w:sz w:val="20"/>
          <w:szCs w:val="20"/>
        </w:rPr>
      </w:pPr>
    </w:p>
    <w:p w14:paraId="01174D3B" w14:textId="03BD8750" w:rsidR="00D3328A" w:rsidRPr="003E07EA" w:rsidRDefault="00AD3A34" w:rsidP="00E01B7B">
      <w:pPr>
        <w:pStyle w:val="ListParagraph"/>
        <w:numPr>
          <w:ilvl w:val="0"/>
          <w:numId w:val="89"/>
        </w:numPr>
        <w:autoSpaceDE w:val="0"/>
        <w:autoSpaceDN w:val="0"/>
        <w:adjustRightInd w:val="0"/>
        <w:spacing w:after="0" w:line="240" w:lineRule="auto"/>
        <w:jc w:val="both"/>
        <w:rPr>
          <w:rFonts w:ascii="Arial" w:hAnsi="Arial" w:cs="Arial"/>
          <w:color w:val="000000" w:themeColor="text1"/>
          <w:sz w:val="20"/>
          <w:szCs w:val="20"/>
        </w:rPr>
      </w:pPr>
      <w:r w:rsidRPr="003E07EA">
        <w:rPr>
          <w:rFonts w:ascii="Arial" w:hAnsi="Arial" w:cs="Arial"/>
          <w:color w:val="000000" w:themeColor="text1"/>
          <w:sz w:val="20"/>
          <w:szCs w:val="20"/>
        </w:rPr>
        <w:t>If notice i</w:t>
      </w:r>
      <w:r w:rsidR="006A69F2" w:rsidRPr="003E07EA">
        <w:rPr>
          <w:rFonts w:ascii="Arial" w:hAnsi="Arial" w:cs="Arial"/>
          <w:color w:val="000000" w:themeColor="text1"/>
          <w:sz w:val="20"/>
          <w:szCs w:val="20"/>
        </w:rPr>
        <w:t>s given under subrule (</w:t>
      </w:r>
      <w:r w:rsidR="001A6B21" w:rsidRPr="003E07EA">
        <w:rPr>
          <w:rFonts w:ascii="Arial" w:hAnsi="Arial" w:cs="Arial"/>
          <w:color w:val="000000" w:themeColor="text1"/>
          <w:sz w:val="20"/>
          <w:szCs w:val="20"/>
        </w:rPr>
        <w:t>7</w:t>
      </w:r>
      <w:r w:rsidR="006A69F2" w:rsidRPr="003E07EA">
        <w:rPr>
          <w:rFonts w:ascii="Arial" w:hAnsi="Arial" w:cs="Arial"/>
          <w:color w:val="000000" w:themeColor="text1"/>
          <w:sz w:val="20"/>
          <w:szCs w:val="20"/>
        </w:rPr>
        <w:t xml:space="preserve">), the </w:t>
      </w:r>
      <w:r w:rsidR="00400072">
        <w:rPr>
          <w:rFonts w:ascii="Arial" w:hAnsi="Arial" w:cs="Arial"/>
          <w:color w:val="000000" w:themeColor="text1"/>
          <w:sz w:val="20"/>
          <w:szCs w:val="20"/>
        </w:rPr>
        <w:t>Association</w:t>
      </w:r>
      <w:r w:rsidR="006A51D2" w:rsidRPr="003E07EA">
        <w:rPr>
          <w:rFonts w:ascii="Arial" w:hAnsi="Arial" w:cs="Arial"/>
          <w:color w:val="000000" w:themeColor="text1"/>
          <w:sz w:val="20"/>
          <w:szCs w:val="20"/>
        </w:rPr>
        <w:t xml:space="preserve"> in a general meeting, having afforded the member the right to make verbal or written representations, </w:t>
      </w:r>
      <w:r w:rsidRPr="003E07EA">
        <w:rPr>
          <w:rFonts w:ascii="Arial" w:hAnsi="Arial" w:cs="Arial"/>
          <w:color w:val="000000" w:themeColor="text1"/>
          <w:sz w:val="20"/>
          <w:szCs w:val="20"/>
        </w:rPr>
        <w:t xml:space="preserve"> </w:t>
      </w:r>
      <w:r w:rsidR="006A51D2" w:rsidRPr="003E07EA">
        <w:rPr>
          <w:rFonts w:ascii="Arial" w:hAnsi="Arial" w:cs="Arial"/>
          <w:color w:val="000000" w:themeColor="text1"/>
          <w:sz w:val="20"/>
          <w:szCs w:val="20"/>
        </w:rPr>
        <w:t xml:space="preserve">may confirm or set aside the decision of the </w:t>
      </w:r>
      <w:r w:rsidR="00400072">
        <w:rPr>
          <w:rFonts w:ascii="Arial" w:hAnsi="Arial" w:cs="Arial"/>
          <w:color w:val="000000" w:themeColor="text1"/>
          <w:sz w:val="20"/>
          <w:szCs w:val="20"/>
        </w:rPr>
        <w:t>Board</w:t>
      </w:r>
      <w:r w:rsidR="006A51D2" w:rsidRPr="003E07EA">
        <w:rPr>
          <w:rFonts w:ascii="Arial" w:hAnsi="Arial" w:cs="Arial"/>
          <w:color w:val="000000" w:themeColor="text1"/>
          <w:sz w:val="20"/>
          <w:szCs w:val="20"/>
        </w:rPr>
        <w:t xml:space="preserve">. </w:t>
      </w:r>
    </w:p>
    <w:p w14:paraId="75FA9331" w14:textId="77777777" w:rsidR="00AD3A34" w:rsidRPr="00E6646F" w:rsidRDefault="00AD3A34" w:rsidP="00924431">
      <w:pPr>
        <w:pStyle w:val="Heading3"/>
      </w:pPr>
      <w:bookmarkStart w:id="38" w:name="_Toc118381935"/>
      <w:r w:rsidRPr="00E6646F">
        <w:lastRenderedPageBreak/>
        <w:t>Consequences of suspension</w:t>
      </w:r>
      <w:bookmarkEnd w:id="38"/>
    </w:p>
    <w:p w14:paraId="28EDB8F0" w14:textId="77777777" w:rsidR="00597A9E" w:rsidRPr="00E6646F" w:rsidRDefault="00597A9E" w:rsidP="00597A9E">
      <w:pPr>
        <w:pStyle w:val="ListParagraph"/>
        <w:autoSpaceDE w:val="0"/>
        <w:autoSpaceDN w:val="0"/>
        <w:adjustRightInd w:val="0"/>
        <w:spacing w:after="0" w:line="240" w:lineRule="auto"/>
        <w:ind w:left="360"/>
        <w:jc w:val="both"/>
        <w:rPr>
          <w:rFonts w:ascii="Arial" w:hAnsi="Arial" w:cs="Arial"/>
          <w:b/>
          <w:color w:val="000000" w:themeColor="text1"/>
          <w:sz w:val="20"/>
          <w:szCs w:val="20"/>
        </w:rPr>
      </w:pPr>
    </w:p>
    <w:p w14:paraId="42DC910D" w14:textId="77777777" w:rsidR="00AD3A34" w:rsidRPr="00E6646F" w:rsidRDefault="006A69F2" w:rsidP="00E01B7B">
      <w:pPr>
        <w:pStyle w:val="ListParagraph"/>
        <w:numPr>
          <w:ilvl w:val="0"/>
          <w:numId w:val="17"/>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During the period a </w:t>
      </w:r>
      <w:r w:rsidR="00455148"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 xml:space="preserve">’s </w:t>
      </w:r>
      <w:r w:rsidR="00CE1BAE"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ship is suspended, the</w:t>
      </w:r>
      <w:r w:rsidR="00F0152A" w:rsidRPr="00E6646F">
        <w:rPr>
          <w:rFonts w:ascii="Arial" w:hAnsi="Arial" w:cs="Arial"/>
          <w:color w:val="000000" w:themeColor="text1"/>
          <w:sz w:val="20"/>
          <w:szCs w:val="20"/>
        </w:rPr>
        <w:t xml:space="preserve"> </w:t>
      </w:r>
      <w:r w:rsidR="00455148"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 xml:space="preserve"> —</w:t>
      </w:r>
    </w:p>
    <w:p w14:paraId="22B56C9A" w14:textId="77777777" w:rsidR="00AD3A34" w:rsidRPr="00E6646F" w:rsidRDefault="00AD3A34" w:rsidP="00E01B7B">
      <w:pPr>
        <w:pStyle w:val="ListParagraph"/>
        <w:numPr>
          <w:ilvl w:val="1"/>
          <w:numId w:val="17"/>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loses any rights (including voting rights) arising as a result of</w:t>
      </w:r>
      <w:r w:rsidR="000C3B61" w:rsidRPr="00E6646F">
        <w:rPr>
          <w:rFonts w:ascii="Arial" w:hAnsi="Arial" w:cs="Arial"/>
          <w:color w:val="000000" w:themeColor="text1"/>
          <w:sz w:val="20"/>
          <w:szCs w:val="20"/>
        </w:rPr>
        <w:t xml:space="preserve"> </w:t>
      </w:r>
      <w:r w:rsidR="00CE1BAE" w:rsidRPr="00E6646F">
        <w:rPr>
          <w:rFonts w:ascii="Arial" w:hAnsi="Arial" w:cs="Arial"/>
          <w:color w:val="000000" w:themeColor="text1"/>
          <w:sz w:val="20"/>
          <w:szCs w:val="20"/>
        </w:rPr>
        <w:t>member</w:t>
      </w:r>
      <w:r w:rsidRPr="00E6646F">
        <w:rPr>
          <w:rFonts w:ascii="Arial" w:hAnsi="Arial" w:cs="Arial"/>
          <w:color w:val="000000" w:themeColor="text1"/>
          <w:sz w:val="20"/>
          <w:szCs w:val="20"/>
        </w:rPr>
        <w:t>ship; and</w:t>
      </w:r>
    </w:p>
    <w:p w14:paraId="2514115C" w14:textId="277E59A7" w:rsidR="00F0152A" w:rsidRPr="00E6646F" w:rsidRDefault="00AD3A34" w:rsidP="00E01B7B">
      <w:pPr>
        <w:pStyle w:val="ListParagraph"/>
        <w:numPr>
          <w:ilvl w:val="1"/>
          <w:numId w:val="17"/>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is not entitled to a refund, rebate, relief or credit for</w:t>
      </w:r>
      <w:r w:rsidR="000C3B61" w:rsidRPr="00E6646F">
        <w:rPr>
          <w:rFonts w:ascii="Arial" w:hAnsi="Arial" w:cs="Arial"/>
          <w:color w:val="000000" w:themeColor="text1"/>
          <w:sz w:val="20"/>
          <w:szCs w:val="20"/>
        </w:rPr>
        <w:t xml:space="preserve"> </w:t>
      </w:r>
      <w:r w:rsidR="00CE1BAE" w:rsidRPr="00E6646F">
        <w:rPr>
          <w:rFonts w:ascii="Arial" w:hAnsi="Arial" w:cs="Arial"/>
          <w:color w:val="000000" w:themeColor="text1"/>
          <w:sz w:val="20"/>
          <w:szCs w:val="20"/>
        </w:rPr>
        <w:t>member</w:t>
      </w:r>
      <w:r w:rsidRPr="00E6646F">
        <w:rPr>
          <w:rFonts w:ascii="Arial" w:hAnsi="Arial" w:cs="Arial"/>
          <w:color w:val="000000" w:themeColor="text1"/>
          <w:sz w:val="20"/>
          <w:szCs w:val="20"/>
        </w:rPr>
        <w:t xml:space="preserve">ship fees paid, or payable, to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w:t>
      </w:r>
    </w:p>
    <w:p w14:paraId="0DEABFDB" w14:textId="77777777" w:rsidR="00F0152A" w:rsidRPr="00E6646F" w:rsidRDefault="00F0152A" w:rsidP="00F0152A">
      <w:pPr>
        <w:autoSpaceDE w:val="0"/>
        <w:autoSpaceDN w:val="0"/>
        <w:adjustRightInd w:val="0"/>
        <w:spacing w:after="0" w:line="240" w:lineRule="auto"/>
        <w:jc w:val="both"/>
        <w:rPr>
          <w:rFonts w:ascii="Arial" w:hAnsi="Arial" w:cs="Arial"/>
          <w:color w:val="000000" w:themeColor="text1"/>
          <w:sz w:val="20"/>
          <w:szCs w:val="20"/>
        </w:rPr>
      </w:pPr>
    </w:p>
    <w:p w14:paraId="01CEE857" w14:textId="77777777" w:rsidR="00AD3A34" w:rsidRPr="00E6646F" w:rsidRDefault="006A69F2" w:rsidP="00E01B7B">
      <w:pPr>
        <w:pStyle w:val="ListParagraph"/>
        <w:numPr>
          <w:ilvl w:val="0"/>
          <w:numId w:val="17"/>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When a </w:t>
      </w:r>
      <w:r w:rsidR="00455148"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w:t>
      </w:r>
      <w:r w:rsidRPr="00E6646F">
        <w:rPr>
          <w:rFonts w:ascii="Arial" w:hAnsi="Arial" w:cs="Arial"/>
          <w:color w:val="000000" w:themeColor="text1"/>
          <w:sz w:val="20"/>
          <w:szCs w:val="20"/>
        </w:rPr>
        <w:t xml:space="preserve">s </w:t>
      </w:r>
      <w:r w:rsidR="00CE1BAE" w:rsidRPr="00E6646F">
        <w:rPr>
          <w:rFonts w:ascii="Arial" w:hAnsi="Arial" w:cs="Arial"/>
          <w:color w:val="000000" w:themeColor="text1"/>
          <w:sz w:val="20"/>
          <w:szCs w:val="20"/>
        </w:rPr>
        <w:t>member</w:t>
      </w:r>
      <w:r w:rsidRPr="00E6646F">
        <w:rPr>
          <w:rFonts w:ascii="Arial" w:hAnsi="Arial" w:cs="Arial"/>
          <w:color w:val="000000" w:themeColor="text1"/>
          <w:sz w:val="20"/>
          <w:szCs w:val="20"/>
        </w:rPr>
        <w:t xml:space="preserve">ship is suspended, the </w:t>
      </w:r>
      <w:r w:rsidR="00455148" w:rsidRPr="00E6646F">
        <w:rPr>
          <w:rFonts w:ascii="Arial" w:hAnsi="Arial" w:cs="Arial"/>
          <w:color w:val="000000" w:themeColor="text1"/>
          <w:sz w:val="20"/>
          <w:szCs w:val="20"/>
        </w:rPr>
        <w:t>secretary</w:t>
      </w:r>
      <w:r w:rsidR="00AD3A34" w:rsidRPr="00E6646F">
        <w:rPr>
          <w:rFonts w:ascii="Arial" w:hAnsi="Arial" w:cs="Arial"/>
          <w:color w:val="000000" w:themeColor="text1"/>
          <w:sz w:val="20"/>
          <w:szCs w:val="20"/>
        </w:rPr>
        <w:t xml:space="preserve"> must</w:t>
      </w:r>
      <w:r w:rsidR="00F0152A" w:rsidRPr="00E6646F">
        <w:rPr>
          <w:rFonts w:ascii="Arial" w:hAnsi="Arial" w:cs="Arial"/>
          <w:color w:val="000000" w:themeColor="text1"/>
          <w:sz w:val="20"/>
          <w:szCs w:val="20"/>
        </w:rPr>
        <w:t xml:space="preserve"> </w:t>
      </w:r>
      <w:r w:rsidR="00455148" w:rsidRPr="00E6646F">
        <w:rPr>
          <w:rFonts w:ascii="Arial" w:hAnsi="Arial" w:cs="Arial"/>
          <w:color w:val="000000" w:themeColor="text1"/>
          <w:sz w:val="20"/>
          <w:szCs w:val="20"/>
        </w:rPr>
        <w:t>record in the r</w:t>
      </w:r>
      <w:r w:rsidR="00AD3A34" w:rsidRPr="00E6646F">
        <w:rPr>
          <w:rFonts w:ascii="Arial" w:hAnsi="Arial" w:cs="Arial"/>
          <w:color w:val="000000" w:themeColor="text1"/>
          <w:sz w:val="20"/>
          <w:szCs w:val="20"/>
        </w:rPr>
        <w:t xml:space="preserve">egister of </w:t>
      </w:r>
      <w:r w:rsidR="00CE1BAE"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s —</w:t>
      </w:r>
    </w:p>
    <w:p w14:paraId="79B3F26C" w14:textId="77777777" w:rsidR="00AD3A34" w:rsidRPr="00E6646F" w:rsidRDefault="006A69F2" w:rsidP="00E01B7B">
      <w:pPr>
        <w:pStyle w:val="ListParagraph"/>
        <w:numPr>
          <w:ilvl w:val="1"/>
          <w:numId w:val="17"/>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that the </w:t>
      </w:r>
      <w:r w:rsidR="00455148"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 xml:space="preserve">’s </w:t>
      </w:r>
      <w:r w:rsidR="00CE1BAE"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ship is suspended; and</w:t>
      </w:r>
    </w:p>
    <w:p w14:paraId="07680882" w14:textId="77777777" w:rsidR="00AD3A34" w:rsidRPr="00E6646F" w:rsidRDefault="00AD3A34" w:rsidP="00E01B7B">
      <w:pPr>
        <w:pStyle w:val="ListParagraph"/>
        <w:numPr>
          <w:ilvl w:val="1"/>
          <w:numId w:val="17"/>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date on which the suspension takes effect; and</w:t>
      </w:r>
    </w:p>
    <w:p w14:paraId="3D1B2397" w14:textId="77777777" w:rsidR="00AD3A34" w:rsidRPr="00E6646F" w:rsidRDefault="00AD3A34" w:rsidP="00E01B7B">
      <w:pPr>
        <w:pStyle w:val="ListParagraph"/>
        <w:numPr>
          <w:ilvl w:val="1"/>
          <w:numId w:val="17"/>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period of the suspension.</w:t>
      </w:r>
    </w:p>
    <w:p w14:paraId="553132D1" w14:textId="77777777" w:rsidR="00F0152A" w:rsidRPr="00E6646F" w:rsidRDefault="00F0152A" w:rsidP="00DA020C">
      <w:pPr>
        <w:autoSpaceDE w:val="0"/>
        <w:autoSpaceDN w:val="0"/>
        <w:adjustRightInd w:val="0"/>
        <w:spacing w:after="0" w:line="240" w:lineRule="auto"/>
        <w:jc w:val="both"/>
        <w:rPr>
          <w:rFonts w:ascii="Arial" w:hAnsi="Arial" w:cs="Arial"/>
          <w:color w:val="000000" w:themeColor="text1"/>
          <w:sz w:val="20"/>
          <w:szCs w:val="20"/>
        </w:rPr>
      </w:pPr>
    </w:p>
    <w:p w14:paraId="5B776965" w14:textId="77777777" w:rsidR="00AD3A34" w:rsidRPr="00E6646F" w:rsidRDefault="00AD3A34" w:rsidP="00E01B7B">
      <w:pPr>
        <w:pStyle w:val="ListParagraph"/>
        <w:numPr>
          <w:ilvl w:val="0"/>
          <w:numId w:val="17"/>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When the period of the suspension end</w:t>
      </w:r>
      <w:r w:rsidR="006A69F2" w:rsidRPr="00E6646F">
        <w:rPr>
          <w:rFonts w:ascii="Arial" w:hAnsi="Arial" w:cs="Arial"/>
          <w:color w:val="000000" w:themeColor="text1"/>
          <w:sz w:val="20"/>
          <w:szCs w:val="20"/>
        </w:rPr>
        <w:t xml:space="preserve">s, the </w:t>
      </w:r>
      <w:r w:rsidR="00455148" w:rsidRPr="00E6646F">
        <w:rPr>
          <w:rFonts w:ascii="Arial" w:hAnsi="Arial" w:cs="Arial"/>
          <w:color w:val="000000" w:themeColor="text1"/>
          <w:sz w:val="20"/>
          <w:szCs w:val="20"/>
        </w:rPr>
        <w:t>secretary</w:t>
      </w:r>
      <w:r w:rsidR="00F0152A" w:rsidRPr="00E6646F">
        <w:rPr>
          <w:rFonts w:ascii="Arial" w:hAnsi="Arial" w:cs="Arial"/>
          <w:color w:val="000000" w:themeColor="text1"/>
          <w:sz w:val="20"/>
          <w:szCs w:val="20"/>
        </w:rPr>
        <w:t xml:space="preserve"> must record in </w:t>
      </w:r>
      <w:r w:rsidR="00455148" w:rsidRPr="00E6646F">
        <w:rPr>
          <w:rFonts w:ascii="Arial" w:hAnsi="Arial" w:cs="Arial"/>
          <w:color w:val="000000" w:themeColor="text1"/>
          <w:sz w:val="20"/>
          <w:szCs w:val="20"/>
        </w:rPr>
        <w:t>the r</w:t>
      </w:r>
      <w:r w:rsidR="006A69F2" w:rsidRPr="00E6646F">
        <w:rPr>
          <w:rFonts w:ascii="Arial" w:hAnsi="Arial" w:cs="Arial"/>
          <w:color w:val="000000" w:themeColor="text1"/>
          <w:sz w:val="20"/>
          <w:szCs w:val="20"/>
        </w:rPr>
        <w:t xml:space="preserve">egister of </w:t>
      </w:r>
      <w:r w:rsidR="00CE1BAE" w:rsidRPr="00E6646F">
        <w:rPr>
          <w:rFonts w:ascii="Arial" w:hAnsi="Arial" w:cs="Arial"/>
          <w:color w:val="000000" w:themeColor="text1"/>
          <w:sz w:val="20"/>
          <w:szCs w:val="20"/>
        </w:rPr>
        <w:t>member</w:t>
      </w:r>
      <w:r w:rsidR="006A69F2" w:rsidRPr="00E6646F">
        <w:rPr>
          <w:rFonts w:ascii="Arial" w:hAnsi="Arial" w:cs="Arial"/>
          <w:color w:val="000000" w:themeColor="text1"/>
          <w:sz w:val="20"/>
          <w:szCs w:val="20"/>
        </w:rPr>
        <w:t xml:space="preserve">s that the </w:t>
      </w:r>
      <w:r w:rsidR="00455148"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Pr="00E6646F">
        <w:rPr>
          <w:rFonts w:ascii="Arial" w:hAnsi="Arial" w:cs="Arial"/>
          <w:color w:val="000000" w:themeColor="text1"/>
          <w:sz w:val="20"/>
          <w:szCs w:val="20"/>
        </w:rPr>
        <w:t xml:space="preserve">’s </w:t>
      </w:r>
      <w:r w:rsidR="00CE1BAE" w:rsidRPr="00E6646F">
        <w:rPr>
          <w:rFonts w:ascii="Arial" w:hAnsi="Arial" w:cs="Arial"/>
          <w:color w:val="000000" w:themeColor="text1"/>
          <w:sz w:val="20"/>
          <w:szCs w:val="20"/>
        </w:rPr>
        <w:t>member</w:t>
      </w:r>
      <w:r w:rsidRPr="00E6646F">
        <w:rPr>
          <w:rFonts w:ascii="Arial" w:hAnsi="Arial" w:cs="Arial"/>
          <w:color w:val="000000" w:themeColor="text1"/>
          <w:sz w:val="20"/>
          <w:szCs w:val="20"/>
        </w:rPr>
        <w:t>ship is no longer</w:t>
      </w:r>
      <w:r w:rsidR="00F0152A"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suspended.</w:t>
      </w:r>
    </w:p>
    <w:p w14:paraId="0F132FFF" w14:textId="77777777" w:rsidR="00F0152A" w:rsidRPr="00E6646F" w:rsidRDefault="00F0152A" w:rsidP="00F0152A">
      <w:pPr>
        <w:autoSpaceDE w:val="0"/>
        <w:autoSpaceDN w:val="0"/>
        <w:adjustRightInd w:val="0"/>
        <w:spacing w:after="0" w:line="240" w:lineRule="auto"/>
        <w:jc w:val="center"/>
        <w:rPr>
          <w:rFonts w:ascii="Arial" w:hAnsi="Arial" w:cs="Arial"/>
          <w:b/>
          <w:color w:val="000000" w:themeColor="text1"/>
          <w:sz w:val="20"/>
          <w:szCs w:val="20"/>
        </w:rPr>
      </w:pPr>
    </w:p>
    <w:p w14:paraId="6E24F71E" w14:textId="77777777" w:rsidR="001A19B8" w:rsidRPr="00E6646F" w:rsidRDefault="009603AC" w:rsidP="00D3328A">
      <w:pPr>
        <w:pStyle w:val="Heading2"/>
      </w:pPr>
      <w:bookmarkStart w:id="39" w:name="_Toc118381936"/>
      <w:r w:rsidRPr="00E6646F">
        <w:t>Division 3 — Resolving disputes</w:t>
      </w:r>
      <w:bookmarkEnd w:id="39"/>
    </w:p>
    <w:p w14:paraId="1B291D8E" w14:textId="77777777" w:rsidR="001A19B8" w:rsidRPr="00E6646F" w:rsidRDefault="001A19B8" w:rsidP="00924431">
      <w:pPr>
        <w:pStyle w:val="Heading3"/>
      </w:pPr>
      <w:bookmarkStart w:id="40" w:name="_Toc118381937"/>
      <w:r w:rsidRPr="00E6646F">
        <w:t>Term</w:t>
      </w:r>
      <w:r w:rsidR="004F41CA" w:rsidRPr="00E6646F">
        <w:t>s</w:t>
      </w:r>
      <w:r w:rsidR="009603AC" w:rsidRPr="00E6646F">
        <w:t xml:space="preserve"> used</w:t>
      </w:r>
      <w:bookmarkEnd w:id="40"/>
    </w:p>
    <w:p w14:paraId="135F9A8B" w14:textId="77777777" w:rsidR="001B3E21" w:rsidRPr="00E6646F" w:rsidRDefault="001B3E21" w:rsidP="001A19B8">
      <w:pPr>
        <w:autoSpaceDE w:val="0"/>
        <w:autoSpaceDN w:val="0"/>
        <w:adjustRightInd w:val="0"/>
        <w:spacing w:after="0" w:line="240" w:lineRule="auto"/>
        <w:rPr>
          <w:rFonts w:ascii="Arial" w:hAnsi="Arial" w:cs="Arial"/>
          <w:color w:val="000000"/>
        </w:rPr>
      </w:pPr>
    </w:p>
    <w:p w14:paraId="55B884B0" w14:textId="77777777" w:rsidR="001A19B8" w:rsidRPr="00D73F3F" w:rsidRDefault="001A19B8" w:rsidP="00D73F3F">
      <w:pPr>
        <w:pStyle w:val="ListParagraph"/>
        <w:autoSpaceDE w:val="0"/>
        <w:autoSpaceDN w:val="0"/>
        <w:adjustRightInd w:val="0"/>
        <w:spacing w:after="0" w:line="240" w:lineRule="auto"/>
        <w:ind w:left="360"/>
        <w:jc w:val="both"/>
        <w:rPr>
          <w:rFonts w:ascii="Arial" w:hAnsi="Arial" w:cs="Arial"/>
          <w:color w:val="000000" w:themeColor="text1"/>
          <w:sz w:val="20"/>
          <w:szCs w:val="20"/>
        </w:rPr>
      </w:pPr>
      <w:r w:rsidRPr="00D73F3F">
        <w:rPr>
          <w:rFonts w:ascii="Arial" w:hAnsi="Arial" w:cs="Arial"/>
          <w:color w:val="000000" w:themeColor="text1"/>
          <w:sz w:val="20"/>
          <w:szCs w:val="20"/>
        </w:rPr>
        <w:t>In this Division —</w:t>
      </w:r>
    </w:p>
    <w:p w14:paraId="22C724A3" w14:textId="77777777" w:rsidR="001A19B8" w:rsidRPr="00E6646F" w:rsidRDefault="001A19B8" w:rsidP="00D73F3F">
      <w:pPr>
        <w:autoSpaceDE w:val="0"/>
        <w:autoSpaceDN w:val="0"/>
        <w:adjustRightInd w:val="0"/>
        <w:spacing w:after="0" w:line="240" w:lineRule="auto"/>
        <w:ind w:left="720"/>
        <w:rPr>
          <w:rFonts w:ascii="Arial" w:hAnsi="Arial" w:cs="Arial"/>
          <w:color w:val="000000"/>
          <w:sz w:val="20"/>
          <w:szCs w:val="20"/>
        </w:rPr>
      </w:pPr>
      <w:r w:rsidRPr="00E6646F">
        <w:rPr>
          <w:rFonts w:ascii="Arial" w:hAnsi="Arial" w:cs="Arial"/>
          <w:b/>
          <w:i/>
          <w:color w:val="000000"/>
          <w:sz w:val="20"/>
          <w:szCs w:val="20"/>
        </w:rPr>
        <w:t>grievance procedure</w:t>
      </w:r>
      <w:r w:rsidRPr="00E6646F">
        <w:rPr>
          <w:rFonts w:ascii="Arial" w:hAnsi="Arial" w:cs="Arial"/>
          <w:color w:val="000000"/>
          <w:sz w:val="20"/>
          <w:szCs w:val="20"/>
        </w:rPr>
        <w:t xml:space="preserve"> means the procedures set out in this Division; </w:t>
      </w:r>
    </w:p>
    <w:p w14:paraId="4CD54CBE" w14:textId="77777777" w:rsidR="004F41CA" w:rsidRPr="00E6646F" w:rsidRDefault="006A69F2" w:rsidP="00D73F3F">
      <w:pPr>
        <w:autoSpaceDE w:val="0"/>
        <w:autoSpaceDN w:val="0"/>
        <w:adjustRightInd w:val="0"/>
        <w:spacing w:after="0" w:line="240" w:lineRule="auto"/>
        <w:ind w:left="720"/>
        <w:rPr>
          <w:rFonts w:ascii="Arial" w:hAnsi="Arial" w:cs="Arial"/>
          <w:color w:val="000000"/>
          <w:sz w:val="20"/>
          <w:szCs w:val="20"/>
        </w:rPr>
      </w:pPr>
      <w:r w:rsidRPr="00E6646F">
        <w:rPr>
          <w:rFonts w:ascii="Arial" w:hAnsi="Arial" w:cs="Arial"/>
          <w:b/>
          <w:i/>
          <w:color w:val="000000"/>
          <w:sz w:val="20"/>
          <w:szCs w:val="20"/>
        </w:rPr>
        <w:t>p</w:t>
      </w:r>
      <w:r w:rsidR="001A19B8" w:rsidRPr="00E6646F">
        <w:rPr>
          <w:rFonts w:ascii="Arial" w:hAnsi="Arial" w:cs="Arial"/>
          <w:b/>
          <w:i/>
          <w:color w:val="000000"/>
          <w:sz w:val="20"/>
          <w:szCs w:val="20"/>
        </w:rPr>
        <w:t>arty to a dispute</w:t>
      </w:r>
      <w:r w:rsidR="001A19B8" w:rsidRPr="00E6646F">
        <w:rPr>
          <w:rFonts w:ascii="Arial" w:hAnsi="Arial" w:cs="Arial"/>
          <w:color w:val="000000"/>
          <w:sz w:val="20"/>
          <w:szCs w:val="20"/>
        </w:rPr>
        <w:t xml:space="preserve"> includ</w:t>
      </w:r>
      <w:r w:rsidRPr="00E6646F">
        <w:rPr>
          <w:rFonts w:ascii="Arial" w:hAnsi="Arial" w:cs="Arial"/>
          <w:color w:val="000000"/>
          <w:sz w:val="20"/>
          <w:szCs w:val="20"/>
        </w:rPr>
        <w:t>es a person</w:t>
      </w:r>
      <w:r w:rsidR="004F41CA" w:rsidRPr="00E6646F">
        <w:rPr>
          <w:rFonts w:ascii="Arial" w:hAnsi="Arial" w:cs="Arial"/>
          <w:color w:val="000000"/>
          <w:sz w:val="20"/>
          <w:szCs w:val="20"/>
        </w:rPr>
        <w:t xml:space="preserve"> –</w:t>
      </w:r>
    </w:p>
    <w:p w14:paraId="2DEDF276" w14:textId="77777777" w:rsidR="004F41CA" w:rsidRPr="00E6646F" w:rsidRDefault="004F41CA" w:rsidP="00E01B7B">
      <w:pPr>
        <w:pStyle w:val="ListParagraph"/>
        <w:numPr>
          <w:ilvl w:val="1"/>
          <w:numId w:val="17"/>
        </w:numPr>
        <w:autoSpaceDE w:val="0"/>
        <w:autoSpaceDN w:val="0"/>
        <w:adjustRightInd w:val="0"/>
        <w:spacing w:after="0" w:line="240" w:lineRule="auto"/>
        <w:rPr>
          <w:rFonts w:ascii="Arial" w:hAnsi="Arial" w:cs="Arial"/>
          <w:color w:val="000000"/>
          <w:sz w:val="20"/>
          <w:szCs w:val="20"/>
        </w:rPr>
      </w:pPr>
      <w:r w:rsidRPr="00E6646F">
        <w:rPr>
          <w:rFonts w:ascii="Arial" w:hAnsi="Arial" w:cs="Arial"/>
          <w:color w:val="000000"/>
          <w:sz w:val="20"/>
          <w:szCs w:val="20"/>
        </w:rPr>
        <w:t>who is a party to the dispute; and</w:t>
      </w:r>
    </w:p>
    <w:p w14:paraId="1C7B5FC0" w14:textId="77777777" w:rsidR="001A19B8" w:rsidRPr="00E6646F" w:rsidRDefault="004F41CA" w:rsidP="00E01B7B">
      <w:pPr>
        <w:pStyle w:val="ListParagraph"/>
        <w:numPr>
          <w:ilvl w:val="1"/>
          <w:numId w:val="17"/>
        </w:numPr>
        <w:autoSpaceDE w:val="0"/>
        <w:autoSpaceDN w:val="0"/>
        <w:adjustRightInd w:val="0"/>
        <w:spacing w:after="0" w:line="240" w:lineRule="auto"/>
        <w:rPr>
          <w:rFonts w:ascii="Arial" w:hAnsi="Arial" w:cs="Arial"/>
          <w:color w:val="000000"/>
          <w:sz w:val="20"/>
          <w:szCs w:val="20"/>
        </w:rPr>
      </w:pPr>
      <w:r w:rsidRPr="00E6646F">
        <w:rPr>
          <w:rFonts w:ascii="Arial" w:hAnsi="Arial" w:cs="Arial"/>
          <w:color w:val="000000"/>
          <w:sz w:val="20"/>
          <w:szCs w:val="20"/>
        </w:rPr>
        <w:t>w</w:t>
      </w:r>
      <w:r w:rsidR="006A69F2" w:rsidRPr="00E6646F">
        <w:rPr>
          <w:rFonts w:ascii="Arial" w:hAnsi="Arial" w:cs="Arial"/>
          <w:color w:val="000000"/>
          <w:sz w:val="20"/>
          <w:szCs w:val="20"/>
        </w:rPr>
        <w:t xml:space="preserve">ho ceases to be a </w:t>
      </w:r>
      <w:r w:rsidR="00455148" w:rsidRPr="00E6646F">
        <w:rPr>
          <w:rFonts w:ascii="Arial" w:hAnsi="Arial" w:cs="Arial"/>
          <w:color w:val="000000"/>
          <w:sz w:val="20"/>
          <w:szCs w:val="20"/>
        </w:rPr>
        <w:t>m</w:t>
      </w:r>
      <w:r w:rsidR="00CE1BAE" w:rsidRPr="00E6646F">
        <w:rPr>
          <w:rFonts w:ascii="Arial" w:hAnsi="Arial" w:cs="Arial"/>
          <w:color w:val="000000"/>
          <w:sz w:val="20"/>
          <w:szCs w:val="20"/>
        </w:rPr>
        <w:t>ember</w:t>
      </w:r>
      <w:r w:rsidR="001A19B8" w:rsidRPr="00E6646F">
        <w:rPr>
          <w:rFonts w:ascii="Arial" w:hAnsi="Arial" w:cs="Arial"/>
          <w:color w:val="000000"/>
          <w:sz w:val="20"/>
          <w:szCs w:val="20"/>
        </w:rPr>
        <w:t xml:space="preserve"> within 6 months before the dispute has come to the attentio</w:t>
      </w:r>
      <w:r w:rsidR="00D3328A" w:rsidRPr="00E6646F">
        <w:rPr>
          <w:rFonts w:ascii="Arial" w:hAnsi="Arial" w:cs="Arial"/>
          <w:color w:val="000000"/>
          <w:sz w:val="20"/>
          <w:szCs w:val="20"/>
        </w:rPr>
        <w:t>n of each party to the dispute.</w:t>
      </w:r>
    </w:p>
    <w:p w14:paraId="78E597A5" w14:textId="77777777" w:rsidR="00AD3A34" w:rsidRPr="00E6646F" w:rsidRDefault="00AD3A34" w:rsidP="00924431">
      <w:pPr>
        <w:pStyle w:val="Heading3"/>
      </w:pPr>
      <w:bookmarkStart w:id="41" w:name="_Toc118381938"/>
      <w:r w:rsidRPr="00E6646F">
        <w:t>Application of Division</w:t>
      </w:r>
      <w:bookmarkEnd w:id="41"/>
    </w:p>
    <w:p w14:paraId="1AF79DD7" w14:textId="77777777" w:rsidR="00F0152A" w:rsidRPr="00E6646F" w:rsidRDefault="00F0152A" w:rsidP="00F0152A">
      <w:pPr>
        <w:pStyle w:val="ListParagraph"/>
        <w:autoSpaceDE w:val="0"/>
        <w:autoSpaceDN w:val="0"/>
        <w:adjustRightInd w:val="0"/>
        <w:spacing w:after="0" w:line="240" w:lineRule="auto"/>
        <w:ind w:left="360"/>
        <w:jc w:val="both"/>
        <w:rPr>
          <w:rFonts w:ascii="Arial" w:hAnsi="Arial" w:cs="Arial"/>
          <w:color w:val="000000" w:themeColor="text1"/>
          <w:sz w:val="20"/>
          <w:szCs w:val="20"/>
        </w:rPr>
      </w:pPr>
    </w:p>
    <w:p w14:paraId="286EEF30" w14:textId="77777777" w:rsidR="00AD3A34" w:rsidRPr="00E6646F" w:rsidRDefault="00AD3A34" w:rsidP="00E01B7B">
      <w:pPr>
        <w:pStyle w:val="ListParagraph"/>
        <w:numPr>
          <w:ilvl w:val="0"/>
          <w:numId w:val="5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procedure set out in this Division (the grievance procedure)</w:t>
      </w:r>
      <w:r w:rsidR="00F0152A"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applies to disputes —</w:t>
      </w:r>
    </w:p>
    <w:p w14:paraId="42DAD31D" w14:textId="77777777" w:rsidR="00AD3A34" w:rsidRPr="00E6646F" w:rsidRDefault="006A69F2" w:rsidP="00E01B7B">
      <w:pPr>
        <w:pStyle w:val="ListParagraph"/>
        <w:numPr>
          <w:ilvl w:val="1"/>
          <w:numId w:val="18"/>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between </w:t>
      </w:r>
      <w:r w:rsidR="00455148"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s; or</w:t>
      </w:r>
    </w:p>
    <w:p w14:paraId="5FE1CEBC" w14:textId="47DD8FF8" w:rsidR="00AD3A34" w:rsidRDefault="006A69F2" w:rsidP="00E01B7B">
      <w:pPr>
        <w:pStyle w:val="ListParagraph"/>
        <w:numPr>
          <w:ilvl w:val="1"/>
          <w:numId w:val="18"/>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between one or more </w:t>
      </w:r>
      <w:r w:rsidR="00455148"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 xml:space="preserve">s and the </w:t>
      </w:r>
      <w:r w:rsidR="00400072">
        <w:rPr>
          <w:rFonts w:ascii="Arial" w:hAnsi="Arial" w:cs="Arial"/>
          <w:color w:val="000000" w:themeColor="text1"/>
          <w:sz w:val="20"/>
          <w:szCs w:val="20"/>
        </w:rPr>
        <w:t>Association</w:t>
      </w:r>
      <w:r w:rsidR="00C638A9">
        <w:rPr>
          <w:rFonts w:ascii="Arial" w:hAnsi="Arial" w:cs="Arial"/>
          <w:color w:val="000000" w:themeColor="text1"/>
          <w:sz w:val="20"/>
          <w:szCs w:val="20"/>
        </w:rPr>
        <w:t>;</w:t>
      </w:r>
    </w:p>
    <w:p w14:paraId="63443137" w14:textId="77777777" w:rsidR="00C638A9" w:rsidRDefault="00C638A9" w:rsidP="00C638A9">
      <w:pPr>
        <w:pStyle w:val="ListParagraph"/>
        <w:autoSpaceDE w:val="0"/>
        <w:autoSpaceDN w:val="0"/>
        <w:adjustRightInd w:val="0"/>
        <w:spacing w:after="0" w:line="240" w:lineRule="auto"/>
        <w:ind w:left="1440"/>
        <w:jc w:val="both"/>
        <w:rPr>
          <w:rFonts w:ascii="Arial" w:hAnsi="Arial" w:cs="Arial"/>
          <w:color w:val="000000" w:themeColor="text1"/>
          <w:sz w:val="20"/>
          <w:szCs w:val="20"/>
        </w:rPr>
      </w:pPr>
    </w:p>
    <w:p w14:paraId="20C3125F" w14:textId="3DC5AB2A" w:rsidR="00C638A9" w:rsidRPr="00E6646F" w:rsidRDefault="00C638A9" w:rsidP="00C638A9">
      <w:pPr>
        <w:pStyle w:val="ListParagraph"/>
        <w:autoSpaceDE w:val="0"/>
        <w:autoSpaceDN w:val="0"/>
        <w:adjustRightInd w:val="0"/>
        <w:spacing w:after="0" w:line="240" w:lineRule="auto"/>
        <w:ind w:left="426"/>
        <w:jc w:val="both"/>
        <w:rPr>
          <w:rFonts w:ascii="Arial" w:hAnsi="Arial" w:cs="Arial"/>
          <w:color w:val="000000" w:themeColor="text1"/>
          <w:sz w:val="20"/>
          <w:szCs w:val="20"/>
        </w:rPr>
      </w:pPr>
      <w:r>
        <w:rPr>
          <w:rFonts w:ascii="Arial" w:hAnsi="Arial" w:cs="Arial"/>
          <w:color w:val="000000" w:themeColor="text1"/>
          <w:sz w:val="20"/>
          <w:szCs w:val="20"/>
        </w:rPr>
        <w:t>but does not apply to a member the subject of disciplinary action under rule 15.</w:t>
      </w:r>
    </w:p>
    <w:p w14:paraId="74C4DBE9" w14:textId="77777777" w:rsidR="00F0152A" w:rsidRPr="00E6646F" w:rsidRDefault="00F0152A" w:rsidP="00DA020C">
      <w:pPr>
        <w:autoSpaceDE w:val="0"/>
        <w:autoSpaceDN w:val="0"/>
        <w:adjustRightInd w:val="0"/>
        <w:spacing w:after="0" w:line="240" w:lineRule="auto"/>
        <w:jc w:val="both"/>
        <w:rPr>
          <w:rFonts w:ascii="Arial" w:hAnsi="Arial" w:cs="Arial"/>
          <w:color w:val="000000" w:themeColor="text1"/>
          <w:sz w:val="20"/>
          <w:szCs w:val="20"/>
        </w:rPr>
      </w:pPr>
    </w:p>
    <w:p w14:paraId="3F355CC6" w14:textId="77777777" w:rsidR="00AD3A34" w:rsidRPr="00E6646F" w:rsidRDefault="00AD3A34" w:rsidP="00924431">
      <w:pPr>
        <w:pStyle w:val="Heading3"/>
      </w:pPr>
      <w:bookmarkStart w:id="42" w:name="_Toc118381939"/>
      <w:r w:rsidRPr="00E6646F">
        <w:t>Parties to attempt to resolve dispute</w:t>
      </w:r>
      <w:bookmarkEnd w:id="42"/>
    </w:p>
    <w:p w14:paraId="7D34FDC1" w14:textId="77777777" w:rsidR="00F0152A" w:rsidRPr="00E6646F" w:rsidRDefault="00F0152A" w:rsidP="00DA020C">
      <w:pPr>
        <w:autoSpaceDE w:val="0"/>
        <w:autoSpaceDN w:val="0"/>
        <w:adjustRightInd w:val="0"/>
        <w:spacing w:after="0" w:line="240" w:lineRule="auto"/>
        <w:jc w:val="both"/>
        <w:rPr>
          <w:rFonts w:ascii="Arial" w:hAnsi="Arial" w:cs="Arial"/>
          <w:color w:val="000000" w:themeColor="text1"/>
          <w:sz w:val="20"/>
          <w:szCs w:val="20"/>
        </w:rPr>
      </w:pPr>
    </w:p>
    <w:p w14:paraId="74F7CF8B" w14:textId="77777777" w:rsidR="00AD3A34" w:rsidRPr="00E6646F" w:rsidRDefault="00AD3A34" w:rsidP="00E01B7B">
      <w:pPr>
        <w:pStyle w:val="ListParagraph"/>
        <w:numPr>
          <w:ilvl w:val="0"/>
          <w:numId w:val="90"/>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parties to a dispute must attempt</w:t>
      </w:r>
      <w:r w:rsidR="00F0152A" w:rsidRPr="00E6646F">
        <w:rPr>
          <w:rFonts w:ascii="Arial" w:hAnsi="Arial" w:cs="Arial"/>
          <w:color w:val="000000" w:themeColor="text1"/>
          <w:sz w:val="20"/>
          <w:szCs w:val="20"/>
        </w:rPr>
        <w:t xml:space="preserve"> to resolve the dispute between </w:t>
      </w:r>
      <w:r w:rsidRPr="00E6646F">
        <w:rPr>
          <w:rFonts w:ascii="Arial" w:hAnsi="Arial" w:cs="Arial"/>
          <w:color w:val="000000" w:themeColor="text1"/>
          <w:sz w:val="20"/>
          <w:szCs w:val="20"/>
        </w:rPr>
        <w:t>themselves within 14 days after the dispute has come to the attention</w:t>
      </w:r>
      <w:r w:rsidR="00F0152A"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of each party.</w:t>
      </w:r>
    </w:p>
    <w:p w14:paraId="61E20034" w14:textId="77777777" w:rsidR="00697260" w:rsidRPr="00D73F3F" w:rsidRDefault="00697260" w:rsidP="00D73F3F">
      <w:pPr>
        <w:pStyle w:val="ListParagraph"/>
        <w:autoSpaceDE w:val="0"/>
        <w:autoSpaceDN w:val="0"/>
        <w:adjustRightInd w:val="0"/>
        <w:spacing w:after="0" w:line="240" w:lineRule="auto"/>
        <w:ind w:left="360"/>
        <w:jc w:val="both"/>
        <w:rPr>
          <w:rFonts w:ascii="Arial" w:hAnsi="Arial" w:cs="Arial"/>
          <w:color w:val="000000" w:themeColor="text1"/>
          <w:sz w:val="20"/>
          <w:szCs w:val="20"/>
        </w:rPr>
      </w:pPr>
    </w:p>
    <w:p w14:paraId="362EBCB5" w14:textId="77777777" w:rsidR="00EF4D40" w:rsidRPr="00E6646F" w:rsidRDefault="00EF4D40" w:rsidP="00924431">
      <w:pPr>
        <w:pStyle w:val="Heading3"/>
      </w:pPr>
      <w:bookmarkStart w:id="43" w:name="_Toc118381940"/>
      <w:r w:rsidRPr="00E6646F">
        <w:t>How grievance procedure is started</w:t>
      </w:r>
      <w:bookmarkEnd w:id="43"/>
    </w:p>
    <w:p w14:paraId="3A0A4239" w14:textId="77777777" w:rsidR="00EF4D40" w:rsidRPr="00E6646F" w:rsidRDefault="00EF4D40" w:rsidP="00EF4D40">
      <w:pPr>
        <w:pStyle w:val="ListParagraph"/>
        <w:autoSpaceDE w:val="0"/>
        <w:autoSpaceDN w:val="0"/>
        <w:adjustRightInd w:val="0"/>
        <w:spacing w:after="0" w:line="240" w:lineRule="auto"/>
        <w:ind w:left="360"/>
        <w:jc w:val="both"/>
        <w:rPr>
          <w:rFonts w:ascii="Arial" w:hAnsi="Arial" w:cs="Arial"/>
          <w:b/>
          <w:color w:val="000000" w:themeColor="text1"/>
          <w:sz w:val="20"/>
          <w:szCs w:val="20"/>
        </w:rPr>
      </w:pPr>
    </w:p>
    <w:p w14:paraId="369B4FB6" w14:textId="77777777" w:rsidR="00EF4D40" w:rsidRPr="00E6646F" w:rsidRDefault="00EF4D40" w:rsidP="00E01B7B">
      <w:pPr>
        <w:pStyle w:val="ListParagraph"/>
        <w:numPr>
          <w:ilvl w:val="0"/>
          <w:numId w:val="91"/>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If the parties to a dispute are unable to resolve the dispute between themselves wit</w:t>
      </w:r>
      <w:r w:rsidR="009603AC" w:rsidRPr="00E6646F">
        <w:rPr>
          <w:rFonts w:ascii="Arial" w:hAnsi="Arial" w:cs="Arial"/>
          <w:color w:val="000000" w:themeColor="text1"/>
          <w:sz w:val="20"/>
          <w:szCs w:val="20"/>
        </w:rPr>
        <w:t>hin the time required by rule 19</w:t>
      </w:r>
      <w:r w:rsidRPr="00E6646F">
        <w:rPr>
          <w:rFonts w:ascii="Arial" w:hAnsi="Arial" w:cs="Arial"/>
          <w:color w:val="000000" w:themeColor="text1"/>
          <w:sz w:val="20"/>
          <w:szCs w:val="20"/>
        </w:rPr>
        <w:t>, any party to the dispute may start the grievance procedure b</w:t>
      </w:r>
      <w:r w:rsidR="006A69F2" w:rsidRPr="00E6646F">
        <w:rPr>
          <w:rFonts w:ascii="Arial" w:hAnsi="Arial" w:cs="Arial"/>
          <w:color w:val="000000" w:themeColor="text1"/>
          <w:sz w:val="20"/>
          <w:szCs w:val="20"/>
        </w:rPr>
        <w:t xml:space="preserve">y giving written notice to the </w:t>
      </w:r>
      <w:r w:rsidR="00455148" w:rsidRPr="00E6646F">
        <w:rPr>
          <w:rFonts w:ascii="Arial" w:hAnsi="Arial" w:cs="Arial"/>
          <w:color w:val="000000" w:themeColor="text1"/>
          <w:sz w:val="20"/>
          <w:szCs w:val="20"/>
        </w:rPr>
        <w:t>secretary</w:t>
      </w:r>
      <w:r w:rsidRPr="00E6646F">
        <w:rPr>
          <w:rFonts w:ascii="Arial" w:hAnsi="Arial" w:cs="Arial"/>
          <w:color w:val="000000" w:themeColor="text1"/>
          <w:sz w:val="20"/>
          <w:szCs w:val="20"/>
        </w:rPr>
        <w:t xml:space="preserve"> of —</w:t>
      </w:r>
    </w:p>
    <w:p w14:paraId="7F4DCC22" w14:textId="77777777" w:rsidR="00EF4D40" w:rsidRPr="00E6646F" w:rsidRDefault="00EF4D40" w:rsidP="00E01B7B">
      <w:pPr>
        <w:pStyle w:val="ListParagraph"/>
        <w:numPr>
          <w:ilvl w:val="1"/>
          <w:numId w:val="91"/>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 the parties to the dispute; and</w:t>
      </w:r>
    </w:p>
    <w:p w14:paraId="669D3E71" w14:textId="77777777" w:rsidR="00EF4D40" w:rsidRPr="00E6646F" w:rsidRDefault="00EF4D40" w:rsidP="00E01B7B">
      <w:pPr>
        <w:pStyle w:val="ListParagraph"/>
        <w:numPr>
          <w:ilvl w:val="1"/>
          <w:numId w:val="91"/>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matters that are the subject of the dispute.</w:t>
      </w:r>
    </w:p>
    <w:p w14:paraId="1A318DAC" w14:textId="77777777" w:rsidR="00EF4D40" w:rsidRPr="00AD0029" w:rsidRDefault="00EF4D40" w:rsidP="00AD0029">
      <w:pPr>
        <w:autoSpaceDE w:val="0"/>
        <w:autoSpaceDN w:val="0"/>
        <w:adjustRightInd w:val="0"/>
        <w:spacing w:after="0" w:line="240" w:lineRule="auto"/>
        <w:jc w:val="both"/>
        <w:rPr>
          <w:rFonts w:ascii="Arial" w:hAnsi="Arial" w:cs="Arial"/>
          <w:color w:val="000000" w:themeColor="text1"/>
          <w:sz w:val="20"/>
          <w:szCs w:val="20"/>
        </w:rPr>
      </w:pPr>
    </w:p>
    <w:p w14:paraId="7A14D02E" w14:textId="655FB5B3" w:rsidR="00EF4D40" w:rsidRPr="00E6646F" w:rsidRDefault="006A69F2" w:rsidP="00924431">
      <w:pPr>
        <w:pStyle w:val="Heading3"/>
      </w:pPr>
      <w:bookmarkStart w:id="44" w:name="_Toc118381941"/>
      <w:r w:rsidRPr="00E6646F">
        <w:t>Determination of dispute</w:t>
      </w:r>
      <w:bookmarkEnd w:id="44"/>
      <w:r w:rsidRPr="00E6646F">
        <w:t xml:space="preserve"> </w:t>
      </w:r>
    </w:p>
    <w:p w14:paraId="0B83669B" w14:textId="77777777" w:rsidR="00EF4D40" w:rsidRPr="00E6646F" w:rsidRDefault="00EF4D40" w:rsidP="00EF4D40">
      <w:pPr>
        <w:pStyle w:val="ListParagraph"/>
        <w:autoSpaceDE w:val="0"/>
        <w:autoSpaceDN w:val="0"/>
        <w:adjustRightInd w:val="0"/>
        <w:spacing w:after="0" w:line="240" w:lineRule="auto"/>
        <w:ind w:left="360"/>
        <w:rPr>
          <w:rFonts w:ascii="TT223o00" w:hAnsi="TT223o00" w:cs="TT223o00"/>
          <w:b/>
          <w:color w:val="000000"/>
        </w:rPr>
      </w:pPr>
    </w:p>
    <w:p w14:paraId="23CA74FD" w14:textId="31CFDAB9" w:rsidR="00AD0029" w:rsidRDefault="00AD0029" w:rsidP="00E01B7B">
      <w:pPr>
        <w:pStyle w:val="ListParagraph"/>
        <w:numPr>
          <w:ilvl w:val="0"/>
          <w:numId w:val="85"/>
        </w:numPr>
        <w:autoSpaceDE w:val="0"/>
        <w:autoSpaceDN w:val="0"/>
        <w:adjustRightInd w:val="0"/>
        <w:spacing w:after="0" w:line="240" w:lineRule="auto"/>
        <w:jc w:val="both"/>
        <w:rPr>
          <w:rFonts w:ascii="Arial" w:hAnsi="Arial" w:cs="Arial"/>
          <w:color w:val="000000" w:themeColor="text1"/>
          <w:sz w:val="20"/>
          <w:szCs w:val="20"/>
        </w:rPr>
      </w:pPr>
      <w:r w:rsidRPr="00AD0029">
        <w:rPr>
          <w:rFonts w:ascii="Arial" w:hAnsi="Arial" w:cs="Arial"/>
          <w:color w:val="000000" w:themeColor="text1"/>
          <w:sz w:val="20"/>
          <w:szCs w:val="20"/>
        </w:rPr>
        <w:t>Any dispute arising under the</w:t>
      </w:r>
      <w:r w:rsidR="00A238A4">
        <w:rPr>
          <w:rFonts w:ascii="Arial" w:hAnsi="Arial" w:cs="Arial"/>
          <w:color w:val="000000" w:themeColor="text1"/>
          <w:sz w:val="20"/>
          <w:szCs w:val="20"/>
        </w:rPr>
        <w:t>se</w:t>
      </w:r>
      <w:r w:rsidRPr="00AD0029">
        <w:rPr>
          <w:rFonts w:ascii="Arial" w:hAnsi="Arial" w:cs="Arial"/>
          <w:color w:val="000000" w:themeColor="text1"/>
          <w:sz w:val="20"/>
          <w:szCs w:val="20"/>
        </w:rPr>
        <w:t xml:space="preserve"> </w:t>
      </w:r>
      <w:r w:rsidR="00A238A4">
        <w:rPr>
          <w:rFonts w:ascii="Arial" w:hAnsi="Arial" w:cs="Arial"/>
          <w:color w:val="000000" w:themeColor="text1"/>
          <w:sz w:val="20"/>
          <w:szCs w:val="20"/>
        </w:rPr>
        <w:t>r</w:t>
      </w:r>
      <w:r w:rsidRPr="00AD0029">
        <w:rPr>
          <w:rFonts w:ascii="Arial" w:hAnsi="Arial" w:cs="Arial"/>
          <w:color w:val="000000" w:themeColor="text1"/>
          <w:sz w:val="20"/>
          <w:szCs w:val="20"/>
        </w:rPr>
        <w:t>ules</w:t>
      </w:r>
      <w:r w:rsidR="00A238A4">
        <w:rPr>
          <w:rFonts w:ascii="Arial" w:hAnsi="Arial" w:cs="Arial"/>
          <w:color w:val="000000" w:themeColor="text1"/>
          <w:sz w:val="20"/>
          <w:szCs w:val="20"/>
        </w:rPr>
        <w:t xml:space="preserve"> that cannot be resolved between the parties themselves</w:t>
      </w:r>
      <w:r w:rsidR="00A51ECB">
        <w:rPr>
          <w:rFonts w:ascii="Arial" w:hAnsi="Arial" w:cs="Arial"/>
          <w:color w:val="000000" w:themeColor="text1"/>
          <w:sz w:val="20"/>
          <w:szCs w:val="20"/>
        </w:rPr>
        <w:t>,</w:t>
      </w:r>
      <w:r w:rsidRPr="00AD0029">
        <w:rPr>
          <w:rFonts w:ascii="Arial" w:hAnsi="Arial" w:cs="Arial"/>
          <w:color w:val="000000" w:themeColor="text1"/>
          <w:sz w:val="20"/>
          <w:szCs w:val="20"/>
        </w:rPr>
        <w:t xml:space="preserve"> shall be determined in accordance with the</w:t>
      </w:r>
      <w:r w:rsidR="00A238A4">
        <w:rPr>
          <w:rFonts w:ascii="Arial" w:hAnsi="Arial" w:cs="Arial"/>
          <w:color w:val="000000" w:themeColor="text1"/>
          <w:sz w:val="20"/>
          <w:szCs w:val="20"/>
        </w:rPr>
        <w:t xml:space="preserve"> relevant and applicable</w:t>
      </w:r>
      <w:r w:rsidRPr="00AD0029">
        <w:rPr>
          <w:rFonts w:ascii="Arial" w:hAnsi="Arial" w:cs="Arial"/>
          <w:color w:val="000000" w:themeColor="text1"/>
          <w:sz w:val="20"/>
          <w:szCs w:val="20"/>
        </w:rPr>
        <w:t xml:space="preserve"> </w:t>
      </w:r>
      <w:r w:rsidR="00400072">
        <w:rPr>
          <w:rFonts w:ascii="Arial" w:hAnsi="Arial" w:cs="Arial"/>
          <w:color w:val="000000" w:themeColor="text1"/>
          <w:sz w:val="20"/>
          <w:szCs w:val="20"/>
        </w:rPr>
        <w:t>Association</w:t>
      </w:r>
      <w:r w:rsidR="00D8565C" w:rsidRPr="00084468">
        <w:rPr>
          <w:rFonts w:ascii="Arial" w:hAnsi="Arial" w:cs="Arial"/>
          <w:color w:val="000000" w:themeColor="text1"/>
          <w:sz w:val="20"/>
          <w:szCs w:val="20"/>
        </w:rPr>
        <w:t xml:space="preserve">, </w:t>
      </w:r>
      <w:r w:rsidR="00D10790" w:rsidRPr="00084468">
        <w:rPr>
          <w:rFonts w:ascii="Arial" w:hAnsi="Arial" w:cs="Arial"/>
          <w:color w:val="000000" w:themeColor="text1"/>
          <w:sz w:val="20"/>
          <w:szCs w:val="20"/>
        </w:rPr>
        <w:t>Basketball</w:t>
      </w:r>
      <w:r w:rsidR="00A238A4" w:rsidRPr="00084468">
        <w:rPr>
          <w:rFonts w:ascii="Arial" w:hAnsi="Arial" w:cs="Arial"/>
          <w:color w:val="000000" w:themeColor="text1"/>
          <w:sz w:val="20"/>
          <w:szCs w:val="20"/>
        </w:rPr>
        <w:t xml:space="preserve"> WA, or </w:t>
      </w:r>
      <w:r w:rsidR="00D10790" w:rsidRPr="00084468">
        <w:rPr>
          <w:rFonts w:ascii="Arial" w:hAnsi="Arial" w:cs="Arial"/>
          <w:color w:val="000000" w:themeColor="text1"/>
          <w:sz w:val="20"/>
          <w:szCs w:val="20"/>
        </w:rPr>
        <w:t>Basketball</w:t>
      </w:r>
      <w:r w:rsidR="00A238A4" w:rsidRPr="00084468">
        <w:rPr>
          <w:rFonts w:ascii="Arial" w:hAnsi="Arial" w:cs="Arial"/>
          <w:color w:val="000000" w:themeColor="text1"/>
          <w:sz w:val="20"/>
          <w:szCs w:val="20"/>
        </w:rPr>
        <w:t xml:space="preserve"> Australia</w:t>
      </w:r>
      <w:r w:rsidRPr="00084468">
        <w:rPr>
          <w:rFonts w:ascii="Arial" w:hAnsi="Arial" w:cs="Arial"/>
          <w:color w:val="000000" w:themeColor="text1"/>
          <w:sz w:val="20"/>
          <w:szCs w:val="20"/>
        </w:rPr>
        <w:t xml:space="preserve"> dis</w:t>
      </w:r>
      <w:r w:rsidRPr="00AD0029">
        <w:rPr>
          <w:rFonts w:ascii="Arial" w:hAnsi="Arial" w:cs="Arial"/>
          <w:color w:val="000000" w:themeColor="text1"/>
          <w:sz w:val="20"/>
          <w:szCs w:val="20"/>
        </w:rPr>
        <w:t xml:space="preserve">pute resolution procedures as contained within the </w:t>
      </w:r>
      <w:r w:rsidR="00A238A4">
        <w:rPr>
          <w:rFonts w:ascii="Arial" w:hAnsi="Arial" w:cs="Arial"/>
          <w:color w:val="000000" w:themeColor="text1"/>
          <w:sz w:val="20"/>
          <w:szCs w:val="20"/>
        </w:rPr>
        <w:t>relevant</w:t>
      </w:r>
      <w:r w:rsidRPr="00AD0029">
        <w:rPr>
          <w:rFonts w:ascii="Arial" w:hAnsi="Arial" w:cs="Arial"/>
          <w:color w:val="000000" w:themeColor="text1"/>
          <w:sz w:val="20"/>
          <w:szCs w:val="20"/>
        </w:rPr>
        <w:t xml:space="preserve"> </w:t>
      </w:r>
      <w:r w:rsidR="00A51ECB">
        <w:rPr>
          <w:rFonts w:ascii="Arial" w:hAnsi="Arial" w:cs="Arial"/>
          <w:color w:val="000000" w:themeColor="text1"/>
          <w:sz w:val="20"/>
          <w:szCs w:val="20"/>
        </w:rPr>
        <w:t xml:space="preserve">by-laws, </w:t>
      </w:r>
      <w:r w:rsidRPr="00AD0029">
        <w:rPr>
          <w:rFonts w:ascii="Arial" w:hAnsi="Arial" w:cs="Arial"/>
          <w:color w:val="000000" w:themeColor="text1"/>
          <w:sz w:val="20"/>
          <w:szCs w:val="20"/>
        </w:rPr>
        <w:t>policies and procedures</w:t>
      </w:r>
      <w:r w:rsidR="00A238A4">
        <w:rPr>
          <w:rFonts w:ascii="Arial" w:hAnsi="Arial" w:cs="Arial"/>
          <w:color w:val="000000" w:themeColor="text1"/>
          <w:sz w:val="20"/>
          <w:szCs w:val="20"/>
        </w:rPr>
        <w:t xml:space="preserve"> of th</w:t>
      </w:r>
      <w:r w:rsidR="00380B9E">
        <w:rPr>
          <w:rFonts w:ascii="Arial" w:hAnsi="Arial" w:cs="Arial"/>
          <w:color w:val="000000" w:themeColor="text1"/>
          <w:sz w:val="20"/>
          <w:szCs w:val="20"/>
        </w:rPr>
        <w:t>ose</w:t>
      </w:r>
      <w:r w:rsidR="00A238A4">
        <w:rPr>
          <w:rFonts w:ascii="Arial" w:hAnsi="Arial" w:cs="Arial"/>
          <w:color w:val="000000" w:themeColor="text1"/>
          <w:sz w:val="20"/>
          <w:szCs w:val="20"/>
        </w:rPr>
        <w:t xml:space="preserve"> organisations</w:t>
      </w:r>
      <w:r w:rsidRPr="00AD0029">
        <w:rPr>
          <w:rFonts w:ascii="Arial" w:hAnsi="Arial" w:cs="Arial"/>
          <w:color w:val="000000" w:themeColor="text1"/>
          <w:sz w:val="20"/>
          <w:szCs w:val="20"/>
        </w:rPr>
        <w:t>.</w:t>
      </w:r>
    </w:p>
    <w:p w14:paraId="42F16FBC" w14:textId="77777777" w:rsidR="001349AB" w:rsidRPr="00EC5189" w:rsidRDefault="001349AB" w:rsidP="00A238A4">
      <w:pPr>
        <w:autoSpaceDE w:val="0"/>
        <w:autoSpaceDN w:val="0"/>
        <w:adjustRightInd w:val="0"/>
        <w:spacing w:after="0" w:line="240" w:lineRule="auto"/>
        <w:rPr>
          <w:rFonts w:ascii="Arial" w:hAnsi="Arial" w:cs="Arial"/>
          <w:b/>
          <w:color w:val="000000" w:themeColor="text1"/>
          <w:sz w:val="20"/>
          <w:szCs w:val="20"/>
        </w:rPr>
      </w:pPr>
    </w:p>
    <w:p w14:paraId="1E1302E3" w14:textId="3E6687FF" w:rsidR="00AD3A34" w:rsidRPr="00E6646F" w:rsidRDefault="00F47258" w:rsidP="00924431">
      <w:pPr>
        <w:pStyle w:val="Heading2"/>
      </w:pPr>
      <w:bookmarkStart w:id="45" w:name="_Toc118381942"/>
      <w:r>
        <w:t>P</w:t>
      </w:r>
      <w:r w:rsidR="009D1C6F" w:rsidRPr="00E6646F">
        <w:t xml:space="preserve">ART 5 — </w:t>
      </w:r>
      <w:r w:rsidR="00400072">
        <w:t>BOARD</w:t>
      </w:r>
      <w:bookmarkEnd w:id="45"/>
    </w:p>
    <w:p w14:paraId="5A628B0A" w14:textId="77777777" w:rsidR="009D1C6F" w:rsidRPr="00E6646F" w:rsidRDefault="009D1C6F" w:rsidP="00051918">
      <w:pPr>
        <w:autoSpaceDE w:val="0"/>
        <w:autoSpaceDN w:val="0"/>
        <w:adjustRightInd w:val="0"/>
        <w:spacing w:after="0" w:line="240" w:lineRule="auto"/>
        <w:jc w:val="center"/>
        <w:rPr>
          <w:rFonts w:ascii="Arial" w:hAnsi="Arial" w:cs="Arial"/>
          <w:b/>
          <w:color w:val="000000" w:themeColor="text1"/>
          <w:sz w:val="20"/>
          <w:szCs w:val="20"/>
        </w:rPr>
      </w:pPr>
    </w:p>
    <w:p w14:paraId="117CF0E7" w14:textId="293E445E" w:rsidR="00AD3A34" w:rsidRPr="00E6646F" w:rsidRDefault="00C0422D" w:rsidP="00924431">
      <w:pPr>
        <w:pStyle w:val="Heading2"/>
      </w:pPr>
      <w:bookmarkStart w:id="46" w:name="_Toc118381943"/>
      <w:r w:rsidRPr="00E6646F">
        <w:t xml:space="preserve">Division 1 — Powers of </w:t>
      </w:r>
      <w:r w:rsidR="00400072">
        <w:t>Board</w:t>
      </w:r>
      <w:bookmarkEnd w:id="46"/>
    </w:p>
    <w:p w14:paraId="01328179" w14:textId="33139193" w:rsidR="00AD3A34" w:rsidRPr="00E6646F" w:rsidRDefault="00400072" w:rsidP="00924431">
      <w:pPr>
        <w:pStyle w:val="Heading3"/>
      </w:pPr>
      <w:bookmarkStart w:id="47" w:name="_Toc118381944"/>
      <w:r>
        <w:t>Board</w:t>
      </w:r>
      <w:bookmarkEnd w:id="47"/>
    </w:p>
    <w:p w14:paraId="099DB13D" w14:textId="77777777" w:rsidR="00051918" w:rsidRPr="006F3CD5" w:rsidRDefault="00051918" w:rsidP="00DA020C">
      <w:pPr>
        <w:autoSpaceDE w:val="0"/>
        <w:autoSpaceDN w:val="0"/>
        <w:adjustRightInd w:val="0"/>
        <w:spacing w:after="0" w:line="240" w:lineRule="auto"/>
        <w:jc w:val="both"/>
        <w:rPr>
          <w:rFonts w:ascii="Arial" w:hAnsi="Arial" w:cs="Arial"/>
          <w:color w:val="000000" w:themeColor="text1"/>
          <w:sz w:val="20"/>
          <w:szCs w:val="20"/>
        </w:rPr>
      </w:pPr>
    </w:p>
    <w:p w14:paraId="01A52012" w14:textId="641A644E" w:rsidR="00AD3A34" w:rsidRPr="00E6646F" w:rsidRDefault="00C0422D" w:rsidP="00E01B7B">
      <w:pPr>
        <w:pStyle w:val="ListParagraph"/>
        <w:numPr>
          <w:ilvl w:val="0"/>
          <w:numId w:val="20"/>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 xml:space="preserve"> </w:t>
      </w:r>
      <w:r w:rsidR="00CE1BAE"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s are the</w:t>
      </w:r>
      <w:r w:rsidR="00051918" w:rsidRPr="00E6646F">
        <w:rPr>
          <w:rFonts w:ascii="Arial" w:hAnsi="Arial" w:cs="Arial"/>
          <w:color w:val="000000" w:themeColor="text1"/>
          <w:sz w:val="20"/>
          <w:szCs w:val="20"/>
        </w:rPr>
        <w:t xml:space="preserve"> persons who, as the </w:t>
      </w:r>
      <w:r w:rsidR="00051918" w:rsidRPr="00B62742">
        <w:rPr>
          <w:rFonts w:ascii="Arial" w:hAnsi="Arial" w:cs="Arial"/>
          <w:color w:val="000000" w:themeColor="text1"/>
          <w:sz w:val="20"/>
          <w:szCs w:val="20"/>
        </w:rPr>
        <w:t>m</w:t>
      </w:r>
      <w:r w:rsidR="00051918" w:rsidRPr="00E6646F">
        <w:rPr>
          <w:rFonts w:ascii="Arial" w:hAnsi="Arial" w:cs="Arial"/>
          <w:color w:val="000000" w:themeColor="text1"/>
          <w:sz w:val="20"/>
          <w:szCs w:val="20"/>
        </w:rPr>
        <w:t xml:space="preserve">anagement </w:t>
      </w:r>
      <w:r w:rsidR="007F306A">
        <w:rPr>
          <w:rFonts w:ascii="Arial" w:hAnsi="Arial" w:cs="Arial"/>
          <w:color w:val="000000" w:themeColor="text1"/>
          <w:sz w:val="20"/>
          <w:szCs w:val="20"/>
        </w:rPr>
        <w:t>committee</w:t>
      </w:r>
      <w:r w:rsidR="00AD3A34" w:rsidRPr="00E6646F">
        <w:rPr>
          <w:rFonts w:ascii="Arial" w:hAnsi="Arial" w:cs="Arial"/>
          <w:color w:val="000000" w:themeColor="text1"/>
          <w:sz w:val="20"/>
          <w:szCs w:val="20"/>
        </w:rPr>
        <w:t xml:space="preserve"> of the </w:t>
      </w:r>
      <w:r w:rsidR="00400072">
        <w:rPr>
          <w:rFonts w:ascii="Arial" w:hAnsi="Arial" w:cs="Arial"/>
          <w:color w:val="000000" w:themeColor="text1"/>
          <w:sz w:val="20"/>
          <w:szCs w:val="20"/>
        </w:rPr>
        <w:t>Association</w:t>
      </w:r>
      <w:r w:rsidR="00AD3A34" w:rsidRPr="00E6646F">
        <w:rPr>
          <w:rFonts w:ascii="Arial" w:hAnsi="Arial" w:cs="Arial"/>
          <w:color w:val="000000" w:themeColor="text1"/>
          <w:sz w:val="20"/>
          <w:szCs w:val="20"/>
        </w:rPr>
        <w:t>, have the power to manage the affairs of</w:t>
      </w:r>
      <w:r w:rsidR="00051918"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 xml:space="preserve">the </w:t>
      </w:r>
      <w:r w:rsidR="00400072">
        <w:rPr>
          <w:rFonts w:ascii="Arial" w:hAnsi="Arial" w:cs="Arial"/>
          <w:color w:val="000000" w:themeColor="text1"/>
          <w:sz w:val="20"/>
          <w:szCs w:val="20"/>
        </w:rPr>
        <w:t>Association</w:t>
      </w:r>
      <w:r w:rsidR="00AD3A34" w:rsidRPr="00E6646F">
        <w:rPr>
          <w:rFonts w:ascii="Arial" w:hAnsi="Arial" w:cs="Arial"/>
          <w:color w:val="000000" w:themeColor="text1"/>
          <w:sz w:val="20"/>
          <w:szCs w:val="20"/>
        </w:rPr>
        <w:t>.</w:t>
      </w:r>
    </w:p>
    <w:p w14:paraId="36CC0647" w14:textId="77777777" w:rsidR="00051918" w:rsidRPr="00E6646F" w:rsidRDefault="00051918" w:rsidP="00051918">
      <w:pPr>
        <w:pStyle w:val="ListParagraph"/>
        <w:autoSpaceDE w:val="0"/>
        <w:autoSpaceDN w:val="0"/>
        <w:adjustRightInd w:val="0"/>
        <w:spacing w:after="0" w:line="240" w:lineRule="auto"/>
        <w:jc w:val="both"/>
        <w:rPr>
          <w:rFonts w:ascii="Arial" w:hAnsi="Arial" w:cs="Arial"/>
          <w:color w:val="000000" w:themeColor="text1"/>
          <w:sz w:val="20"/>
          <w:szCs w:val="20"/>
        </w:rPr>
      </w:pPr>
    </w:p>
    <w:p w14:paraId="4C19A8AC" w14:textId="67D401E3" w:rsidR="00051918" w:rsidRPr="00E6646F" w:rsidRDefault="00AD3A34" w:rsidP="00E01B7B">
      <w:pPr>
        <w:pStyle w:val="ListParagraph"/>
        <w:numPr>
          <w:ilvl w:val="0"/>
          <w:numId w:val="20"/>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Subjec</w:t>
      </w:r>
      <w:r w:rsidR="001349AB" w:rsidRPr="00E6646F">
        <w:rPr>
          <w:rFonts w:ascii="Arial" w:hAnsi="Arial" w:cs="Arial"/>
          <w:color w:val="000000" w:themeColor="text1"/>
          <w:sz w:val="20"/>
          <w:szCs w:val="20"/>
        </w:rPr>
        <w:t>t to the Act, these rules, the b</w:t>
      </w:r>
      <w:r w:rsidRPr="00E6646F">
        <w:rPr>
          <w:rFonts w:ascii="Arial" w:hAnsi="Arial" w:cs="Arial"/>
          <w:color w:val="000000" w:themeColor="text1"/>
          <w:sz w:val="20"/>
          <w:szCs w:val="20"/>
        </w:rPr>
        <w:t>y-laws (if any) and any resolution</w:t>
      </w:r>
      <w:r w:rsidR="00051918" w:rsidRPr="00E6646F">
        <w:rPr>
          <w:rFonts w:ascii="Arial" w:hAnsi="Arial" w:cs="Arial"/>
          <w:color w:val="000000" w:themeColor="text1"/>
          <w:sz w:val="20"/>
          <w:szCs w:val="20"/>
        </w:rPr>
        <w:t xml:space="preserve"> </w:t>
      </w:r>
      <w:r w:rsidR="001349AB" w:rsidRPr="00E6646F">
        <w:rPr>
          <w:rFonts w:ascii="Arial" w:hAnsi="Arial" w:cs="Arial"/>
          <w:color w:val="000000" w:themeColor="text1"/>
          <w:sz w:val="20"/>
          <w:szCs w:val="20"/>
        </w:rPr>
        <w:t>passed at a g</w:t>
      </w:r>
      <w:r w:rsidRPr="00E6646F">
        <w:rPr>
          <w:rFonts w:ascii="Arial" w:hAnsi="Arial" w:cs="Arial"/>
          <w:color w:val="000000" w:themeColor="text1"/>
          <w:sz w:val="20"/>
          <w:szCs w:val="20"/>
        </w:rPr>
        <w:t>e</w:t>
      </w:r>
      <w:r w:rsidR="00C0422D" w:rsidRPr="00E6646F">
        <w:rPr>
          <w:rFonts w:ascii="Arial" w:hAnsi="Arial" w:cs="Arial"/>
          <w:color w:val="000000" w:themeColor="text1"/>
          <w:sz w:val="20"/>
          <w:szCs w:val="20"/>
        </w:rPr>
        <w:t xml:space="preserve">neral meeting,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has power to do all things</w:t>
      </w:r>
      <w:r w:rsidR="00051918"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necessary or convenient to be done for the proper management of the</w:t>
      </w:r>
      <w:r w:rsidR="00051918"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 xml:space="preserve">affairs of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w:t>
      </w:r>
    </w:p>
    <w:p w14:paraId="0F68B823" w14:textId="77777777" w:rsidR="00051918" w:rsidRPr="00E6646F" w:rsidRDefault="00051918" w:rsidP="00051918">
      <w:pPr>
        <w:pStyle w:val="ListParagraph"/>
        <w:rPr>
          <w:rFonts w:ascii="Arial" w:hAnsi="Arial" w:cs="Arial"/>
          <w:color w:val="000000" w:themeColor="text1"/>
          <w:sz w:val="20"/>
          <w:szCs w:val="20"/>
        </w:rPr>
      </w:pPr>
    </w:p>
    <w:p w14:paraId="3F6CCE89" w14:textId="3DB73DCC" w:rsidR="00051918" w:rsidRPr="00E6646F" w:rsidRDefault="00C0422D" w:rsidP="00E01B7B">
      <w:pPr>
        <w:pStyle w:val="ListParagraph"/>
        <w:numPr>
          <w:ilvl w:val="0"/>
          <w:numId w:val="20"/>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 xml:space="preserve"> must take all reasonable steps to ensure that the</w:t>
      </w:r>
      <w:r w:rsidR="00051918" w:rsidRPr="00E6646F">
        <w:rPr>
          <w:rFonts w:ascii="Arial" w:hAnsi="Arial" w:cs="Arial"/>
          <w:color w:val="000000" w:themeColor="text1"/>
          <w:sz w:val="20"/>
          <w:szCs w:val="20"/>
        </w:rPr>
        <w:t xml:space="preserve"> </w:t>
      </w:r>
      <w:r w:rsidR="00400072">
        <w:rPr>
          <w:rFonts w:ascii="Arial" w:hAnsi="Arial" w:cs="Arial"/>
          <w:color w:val="000000" w:themeColor="text1"/>
          <w:sz w:val="20"/>
          <w:szCs w:val="20"/>
        </w:rPr>
        <w:t>Association</w:t>
      </w:r>
      <w:r w:rsidR="00AD3A34" w:rsidRPr="00E6646F">
        <w:rPr>
          <w:rFonts w:ascii="Arial" w:hAnsi="Arial" w:cs="Arial"/>
          <w:color w:val="000000" w:themeColor="text1"/>
          <w:sz w:val="20"/>
          <w:szCs w:val="20"/>
        </w:rPr>
        <w:t xml:space="preserve"> complies with the Act, the</w:t>
      </w:r>
      <w:r w:rsidR="001349AB" w:rsidRPr="00E6646F">
        <w:rPr>
          <w:rFonts w:ascii="Arial" w:hAnsi="Arial" w:cs="Arial"/>
          <w:color w:val="000000" w:themeColor="text1"/>
          <w:sz w:val="20"/>
          <w:szCs w:val="20"/>
        </w:rPr>
        <w:t>se rules and the b</w:t>
      </w:r>
      <w:r w:rsidR="00AD3A34" w:rsidRPr="00E6646F">
        <w:rPr>
          <w:rFonts w:ascii="Arial" w:hAnsi="Arial" w:cs="Arial"/>
          <w:color w:val="000000" w:themeColor="text1"/>
          <w:sz w:val="20"/>
          <w:szCs w:val="20"/>
        </w:rPr>
        <w:t>y-laws (if</w:t>
      </w:r>
      <w:r w:rsidR="00051918"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any).</w:t>
      </w:r>
    </w:p>
    <w:p w14:paraId="4C3C43F9" w14:textId="77777777" w:rsidR="006F3CD5" w:rsidRPr="006F3CD5" w:rsidRDefault="006F3CD5" w:rsidP="006F3CD5">
      <w:pPr>
        <w:autoSpaceDE w:val="0"/>
        <w:autoSpaceDN w:val="0"/>
        <w:adjustRightInd w:val="0"/>
        <w:spacing w:after="0" w:line="240" w:lineRule="auto"/>
        <w:ind w:left="360"/>
        <w:jc w:val="center"/>
        <w:rPr>
          <w:rFonts w:ascii="Arial" w:hAnsi="Arial" w:cs="Arial"/>
          <w:b/>
          <w:color w:val="000000" w:themeColor="text1"/>
          <w:sz w:val="20"/>
          <w:szCs w:val="20"/>
        </w:rPr>
      </w:pPr>
    </w:p>
    <w:p w14:paraId="3F087801" w14:textId="2896646C" w:rsidR="00443287" w:rsidRPr="00E6646F" w:rsidRDefault="00C0422D" w:rsidP="00D3328A">
      <w:pPr>
        <w:pStyle w:val="Heading2"/>
      </w:pPr>
      <w:bookmarkStart w:id="48" w:name="_Toc118381945"/>
      <w:r w:rsidRPr="00E6646F">
        <w:t xml:space="preserve">Division 2 — Composition of </w:t>
      </w:r>
      <w:r w:rsidR="00400072">
        <w:t>Board</w:t>
      </w:r>
      <w:r w:rsidR="00AD3A34" w:rsidRPr="00E6646F">
        <w:t xml:space="preserve"> and duties of </w:t>
      </w:r>
      <w:r w:rsidR="00CE1BAE" w:rsidRPr="00E6646F">
        <w:t>member</w:t>
      </w:r>
      <w:r w:rsidR="00AD3A34" w:rsidRPr="00E6646F">
        <w:t>s</w:t>
      </w:r>
      <w:bookmarkEnd w:id="48"/>
    </w:p>
    <w:p w14:paraId="64E2A0CF" w14:textId="5BA3458F" w:rsidR="003A3D16" w:rsidRPr="003A3D16" w:rsidRDefault="00400072" w:rsidP="003A3D16">
      <w:pPr>
        <w:pStyle w:val="Heading3"/>
        <w:autoSpaceDE w:val="0"/>
        <w:autoSpaceDN w:val="0"/>
        <w:adjustRightInd w:val="0"/>
        <w:spacing w:line="240" w:lineRule="auto"/>
        <w:jc w:val="both"/>
      </w:pPr>
      <w:bookmarkStart w:id="49" w:name="_Toc118381946"/>
      <w:r w:rsidRPr="003A3D16">
        <w:t>Board</w:t>
      </w:r>
      <w:r w:rsidR="00AD3A34" w:rsidRPr="003A3D16">
        <w:t xml:space="preserve"> </w:t>
      </w:r>
      <w:r w:rsidR="00CE1BAE" w:rsidRPr="003A3D16">
        <w:t>member</w:t>
      </w:r>
      <w:r w:rsidR="00AD3A34" w:rsidRPr="003A3D16">
        <w:t>s</w:t>
      </w:r>
      <w:bookmarkEnd w:id="49"/>
      <w:r w:rsidR="00B1040B" w:rsidRPr="003A3D16">
        <w:t xml:space="preserve"> </w:t>
      </w:r>
    </w:p>
    <w:p w14:paraId="21B06754" w14:textId="77777777" w:rsidR="003A3D16" w:rsidRPr="003A3D16" w:rsidRDefault="003A3D16" w:rsidP="003A3D16"/>
    <w:p w14:paraId="1C7D4186" w14:textId="4BF69132" w:rsidR="00C2758D" w:rsidRPr="000752FC" w:rsidRDefault="00C0422D" w:rsidP="00E01B7B">
      <w:pPr>
        <w:pStyle w:val="ListParagraph"/>
        <w:numPr>
          <w:ilvl w:val="0"/>
          <w:numId w:val="21"/>
        </w:numPr>
        <w:autoSpaceDE w:val="0"/>
        <w:autoSpaceDN w:val="0"/>
        <w:adjustRightInd w:val="0"/>
        <w:spacing w:after="0" w:line="240" w:lineRule="auto"/>
        <w:jc w:val="both"/>
        <w:rPr>
          <w:rFonts w:ascii="Arial" w:hAnsi="Arial" w:cs="Arial"/>
          <w:color w:val="000000" w:themeColor="text1"/>
          <w:sz w:val="20"/>
          <w:szCs w:val="20"/>
        </w:rPr>
      </w:pPr>
      <w:r w:rsidRPr="000752FC">
        <w:rPr>
          <w:rFonts w:ascii="Arial" w:hAnsi="Arial" w:cs="Arial"/>
          <w:color w:val="000000" w:themeColor="text1"/>
          <w:sz w:val="20"/>
          <w:szCs w:val="20"/>
        </w:rPr>
        <w:t xml:space="preserve">The </w:t>
      </w:r>
      <w:r w:rsidR="00400072" w:rsidRPr="000752FC">
        <w:rPr>
          <w:rFonts w:ascii="Arial" w:hAnsi="Arial" w:cs="Arial"/>
          <w:color w:val="000000" w:themeColor="text1"/>
          <w:sz w:val="20"/>
          <w:szCs w:val="20"/>
        </w:rPr>
        <w:t>Board</w:t>
      </w:r>
      <w:r w:rsidR="00AD3A34" w:rsidRPr="000752FC">
        <w:rPr>
          <w:rFonts w:ascii="Arial" w:hAnsi="Arial" w:cs="Arial"/>
          <w:color w:val="000000" w:themeColor="text1"/>
          <w:sz w:val="20"/>
          <w:szCs w:val="20"/>
        </w:rPr>
        <w:t xml:space="preserve"> </w:t>
      </w:r>
      <w:r w:rsidR="00CE1BAE" w:rsidRPr="000752FC">
        <w:rPr>
          <w:rFonts w:ascii="Arial" w:hAnsi="Arial" w:cs="Arial"/>
          <w:color w:val="000000" w:themeColor="text1"/>
          <w:sz w:val="20"/>
          <w:szCs w:val="20"/>
        </w:rPr>
        <w:t>member</w:t>
      </w:r>
      <w:r w:rsidR="00AD3A34" w:rsidRPr="000752FC">
        <w:rPr>
          <w:rFonts w:ascii="Arial" w:hAnsi="Arial" w:cs="Arial"/>
          <w:color w:val="000000" w:themeColor="text1"/>
          <w:sz w:val="20"/>
          <w:szCs w:val="20"/>
        </w:rPr>
        <w:t xml:space="preserve">s </w:t>
      </w:r>
      <w:r w:rsidR="00C2758D" w:rsidRPr="000752FC">
        <w:rPr>
          <w:rFonts w:ascii="Arial" w:hAnsi="Arial" w:cs="Arial"/>
          <w:color w:val="000000" w:themeColor="text1"/>
          <w:sz w:val="20"/>
          <w:szCs w:val="20"/>
        </w:rPr>
        <w:t xml:space="preserve">shall </w:t>
      </w:r>
      <w:r w:rsidR="00AD3A34" w:rsidRPr="000752FC">
        <w:rPr>
          <w:rFonts w:ascii="Arial" w:hAnsi="Arial" w:cs="Arial"/>
          <w:color w:val="000000" w:themeColor="text1"/>
          <w:sz w:val="20"/>
          <w:szCs w:val="20"/>
        </w:rPr>
        <w:t xml:space="preserve">consist of </w:t>
      </w:r>
      <w:r w:rsidR="00C2758D" w:rsidRPr="000752FC">
        <w:rPr>
          <w:rFonts w:ascii="Arial" w:hAnsi="Arial" w:cs="Arial"/>
          <w:color w:val="000000" w:themeColor="text1"/>
          <w:sz w:val="20"/>
          <w:szCs w:val="20"/>
        </w:rPr>
        <w:t>-</w:t>
      </w:r>
    </w:p>
    <w:p w14:paraId="2EC06A80" w14:textId="018815A4" w:rsidR="00C2758D" w:rsidRPr="000752FC" w:rsidRDefault="00297176" w:rsidP="00E01B7B">
      <w:pPr>
        <w:pStyle w:val="ListParagraph"/>
        <w:numPr>
          <w:ilvl w:val="1"/>
          <w:numId w:val="21"/>
        </w:numPr>
        <w:autoSpaceDE w:val="0"/>
        <w:autoSpaceDN w:val="0"/>
        <w:adjustRightInd w:val="0"/>
        <w:spacing w:after="0" w:line="240" w:lineRule="auto"/>
        <w:jc w:val="both"/>
        <w:rPr>
          <w:rFonts w:ascii="Arial" w:hAnsi="Arial" w:cs="Arial"/>
          <w:color w:val="000000" w:themeColor="text1"/>
          <w:sz w:val="20"/>
          <w:szCs w:val="20"/>
        </w:rPr>
      </w:pPr>
      <w:r w:rsidRPr="000752FC">
        <w:rPr>
          <w:rFonts w:ascii="Arial" w:hAnsi="Arial" w:cs="Arial"/>
          <w:color w:val="000000" w:themeColor="text1"/>
          <w:sz w:val="20"/>
          <w:szCs w:val="20"/>
        </w:rPr>
        <w:t>six</w:t>
      </w:r>
      <w:r w:rsidR="00C2758D" w:rsidRPr="000752FC">
        <w:rPr>
          <w:rFonts w:ascii="Arial" w:hAnsi="Arial" w:cs="Arial"/>
          <w:color w:val="000000" w:themeColor="text1"/>
          <w:sz w:val="20"/>
          <w:szCs w:val="20"/>
        </w:rPr>
        <w:t xml:space="preserve"> </w:t>
      </w:r>
      <w:r w:rsidR="003030B1" w:rsidRPr="000752FC">
        <w:rPr>
          <w:rFonts w:ascii="Arial" w:hAnsi="Arial" w:cs="Arial"/>
          <w:color w:val="000000" w:themeColor="text1"/>
          <w:sz w:val="20"/>
          <w:szCs w:val="20"/>
        </w:rPr>
        <w:t>Elected</w:t>
      </w:r>
      <w:r w:rsidR="00C2758D" w:rsidRPr="000752FC">
        <w:rPr>
          <w:rFonts w:ascii="Arial" w:hAnsi="Arial" w:cs="Arial"/>
          <w:color w:val="000000" w:themeColor="text1"/>
          <w:sz w:val="20"/>
          <w:szCs w:val="20"/>
        </w:rPr>
        <w:t xml:space="preserve"> </w:t>
      </w:r>
      <w:r w:rsidR="00400072" w:rsidRPr="000752FC">
        <w:rPr>
          <w:rFonts w:ascii="Arial" w:hAnsi="Arial" w:cs="Arial"/>
          <w:color w:val="000000" w:themeColor="text1"/>
          <w:sz w:val="20"/>
          <w:szCs w:val="20"/>
        </w:rPr>
        <w:t>Board</w:t>
      </w:r>
      <w:r w:rsidR="00C2758D" w:rsidRPr="000752FC">
        <w:rPr>
          <w:rFonts w:ascii="Arial" w:hAnsi="Arial" w:cs="Arial"/>
          <w:color w:val="000000" w:themeColor="text1"/>
          <w:sz w:val="20"/>
          <w:szCs w:val="20"/>
        </w:rPr>
        <w:t xml:space="preserve"> members</w:t>
      </w:r>
      <w:r w:rsidR="003030B1" w:rsidRPr="000752FC">
        <w:rPr>
          <w:rFonts w:ascii="Arial" w:hAnsi="Arial" w:cs="Arial"/>
          <w:color w:val="000000" w:themeColor="text1"/>
          <w:sz w:val="20"/>
          <w:szCs w:val="20"/>
        </w:rPr>
        <w:t xml:space="preserve"> (Elected Board members)</w:t>
      </w:r>
      <w:r w:rsidRPr="000752FC">
        <w:rPr>
          <w:rFonts w:ascii="Arial" w:hAnsi="Arial" w:cs="Arial"/>
          <w:color w:val="000000" w:themeColor="text1"/>
          <w:sz w:val="20"/>
          <w:szCs w:val="20"/>
        </w:rPr>
        <w:t>;</w:t>
      </w:r>
    </w:p>
    <w:p w14:paraId="26C27908" w14:textId="1D2184D4" w:rsidR="00C2758D" w:rsidRPr="000752FC" w:rsidRDefault="00C2758D" w:rsidP="00E01B7B">
      <w:pPr>
        <w:pStyle w:val="ListParagraph"/>
        <w:numPr>
          <w:ilvl w:val="1"/>
          <w:numId w:val="21"/>
        </w:numPr>
        <w:autoSpaceDE w:val="0"/>
        <w:autoSpaceDN w:val="0"/>
        <w:adjustRightInd w:val="0"/>
        <w:spacing w:after="0" w:line="240" w:lineRule="auto"/>
        <w:jc w:val="both"/>
        <w:rPr>
          <w:rFonts w:ascii="Arial" w:hAnsi="Arial" w:cs="Arial"/>
          <w:color w:val="000000" w:themeColor="text1"/>
          <w:sz w:val="20"/>
          <w:szCs w:val="20"/>
        </w:rPr>
      </w:pPr>
      <w:r w:rsidRPr="000752FC">
        <w:rPr>
          <w:rFonts w:ascii="Arial" w:hAnsi="Arial" w:cs="Arial"/>
          <w:color w:val="000000" w:themeColor="text1"/>
          <w:sz w:val="20"/>
          <w:szCs w:val="20"/>
        </w:rPr>
        <w:t xml:space="preserve">up to </w:t>
      </w:r>
      <w:r w:rsidR="00297176" w:rsidRPr="000752FC">
        <w:rPr>
          <w:rFonts w:ascii="Arial" w:hAnsi="Arial" w:cs="Arial"/>
          <w:color w:val="000000" w:themeColor="text1"/>
          <w:sz w:val="20"/>
          <w:szCs w:val="20"/>
        </w:rPr>
        <w:t>three</w:t>
      </w:r>
      <w:r w:rsidRPr="000752FC">
        <w:rPr>
          <w:rFonts w:ascii="Arial" w:hAnsi="Arial" w:cs="Arial"/>
          <w:color w:val="000000" w:themeColor="text1"/>
          <w:sz w:val="20"/>
          <w:szCs w:val="20"/>
        </w:rPr>
        <w:t xml:space="preserve"> (</w:t>
      </w:r>
      <w:r w:rsidR="00297176" w:rsidRPr="000752FC">
        <w:rPr>
          <w:rFonts w:ascii="Arial" w:hAnsi="Arial" w:cs="Arial"/>
          <w:color w:val="000000" w:themeColor="text1"/>
          <w:sz w:val="20"/>
          <w:szCs w:val="20"/>
        </w:rPr>
        <w:t>3</w:t>
      </w:r>
      <w:r w:rsidRPr="000752FC">
        <w:rPr>
          <w:rFonts w:ascii="Arial" w:hAnsi="Arial" w:cs="Arial"/>
          <w:color w:val="000000" w:themeColor="text1"/>
          <w:sz w:val="20"/>
          <w:szCs w:val="20"/>
        </w:rPr>
        <w:t xml:space="preserve">) </w:t>
      </w:r>
      <w:r w:rsidR="00400072" w:rsidRPr="000752FC">
        <w:rPr>
          <w:rFonts w:ascii="Arial" w:hAnsi="Arial" w:cs="Arial"/>
          <w:color w:val="000000" w:themeColor="text1"/>
          <w:sz w:val="20"/>
          <w:szCs w:val="20"/>
        </w:rPr>
        <w:t>Board</w:t>
      </w:r>
      <w:r w:rsidRPr="000752FC">
        <w:rPr>
          <w:rFonts w:ascii="Arial" w:hAnsi="Arial" w:cs="Arial"/>
          <w:color w:val="000000" w:themeColor="text1"/>
          <w:sz w:val="20"/>
          <w:szCs w:val="20"/>
        </w:rPr>
        <w:t xml:space="preserve"> members, to be appointed by the </w:t>
      </w:r>
      <w:r w:rsidR="003030B1" w:rsidRPr="000752FC">
        <w:rPr>
          <w:rFonts w:ascii="Arial" w:hAnsi="Arial" w:cs="Arial"/>
          <w:color w:val="000000" w:themeColor="text1"/>
          <w:sz w:val="20"/>
          <w:szCs w:val="20"/>
        </w:rPr>
        <w:t xml:space="preserve">Elected </w:t>
      </w:r>
      <w:r w:rsidR="00400072" w:rsidRPr="000752FC">
        <w:rPr>
          <w:rFonts w:ascii="Arial" w:hAnsi="Arial" w:cs="Arial"/>
          <w:color w:val="000000" w:themeColor="text1"/>
          <w:sz w:val="20"/>
          <w:szCs w:val="20"/>
        </w:rPr>
        <w:t>Board</w:t>
      </w:r>
      <w:r w:rsidRPr="000752FC">
        <w:rPr>
          <w:rFonts w:ascii="Arial" w:hAnsi="Arial" w:cs="Arial"/>
          <w:color w:val="000000" w:themeColor="text1"/>
          <w:sz w:val="20"/>
          <w:szCs w:val="20"/>
        </w:rPr>
        <w:t xml:space="preserve"> members (</w:t>
      </w:r>
      <w:r w:rsidR="009C231C" w:rsidRPr="000752FC">
        <w:rPr>
          <w:rFonts w:ascii="Arial" w:hAnsi="Arial" w:cs="Arial"/>
          <w:color w:val="000000" w:themeColor="text1"/>
          <w:sz w:val="20"/>
          <w:szCs w:val="20"/>
        </w:rPr>
        <w:t>A</w:t>
      </w:r>
      <w:r w:rsidRPr="000752FC">
        <w:rPr>
          <w:rFonts w:ascii="Arial" w:hAnsi="Arial" w:cs="Arial"/>
          <w:color w:val="000000" w:themeColor="text1"/>
          <w:sz w:val="20"/>
          <w:szCs w:val="20"/>
        </w:rPr>
        <w:t xml:space="preserve">ppointed </w:t>
      </w:r>
      <w:r w:rsidR="00400072" w:rsidRPr="000752FC">
        <w:rPr>
          <w:rFonts w:ascii="Arial" w:hAnsi="Arial" w:cs="Arial"/>
          <w:color w:val="000000" w:themeColor="text1"/>
          <w:sz w:val="20"/>
          <w:szCs w:val="20"/>
        </w:rPr>
        <w:t>Board</w:t>
      </w:r>
      <w:r w:rsidRPr="000752FC">
        <w:rPr>
          <w:rFonts w:ascii="Arial" w:hAnsi="Arial" w:cs="Arial"/>
          <w:color w:val="000000" w:themeColor="text1"/>
          <w:sz w:val="20"/>
          <w:szCs w:val="20"/>
        </w:rPr>
        <w:t xml:space="preserve"> members).</w:t>
      </w:r>
    </w:p>
    <w:p w14:paraId="29F16A65" w14:textId="77777777" w:rsidR="001A39E7" w:rsidRDefault="001A39E7" w:rsidP="001A39E7">
      <w:pPr>
        <w:pStyle w:val="ListParagraph"/>
        <w:autoSpaceDE w:val="0"/>
        <w:autoSpaceDN w:val="0"/>
        <w:adjustRightInd w:val="0"/>
        <w:spacing w:after="0" w:line="240" w:lineRule="auto"/>
        <w:ind w:left="1440"/>
        <w:jc w:val="both"/>
        <w:rPr>
          <w:rFonts w:ascii="Arial" w:hAnsi="Arial" w:cs="Arial"/>
          <w:color w:val="000000" w:themeColor="text1"/>
          <w:sz w:val="20"/>
          <w:szCs w:val="20"/>
        </w:rPr>
      </w:pPr>
    </w:p>
    <w:p w14:paraId="2C31204F" w14:textId="2AA5876A" w:rsidR="003030B1" w:rsidRDefault="003030B1" w:rsidP="003030B1">
      <w:pPr>
        <w:pStyle w:val="ListParagraph"/>
        <w:numPr>
          <w:ilvl w:val="0"/>
          <w:numId w:val="21"/>
        </w:num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color w:val="000000" w:themeColor="text1"/>
          <w:sz w:val="20"/>
          <w:szCs w:val="20"/>
        </w:rPr>
        <w:t>The Board shall convene as soon as practicable</w:t>
      </w:r>
      <w:r w:rsidR="001A39E7">
        <w:rPr>
          <w:rFonts w:ascii="Arial" w:hAnsi="Arial" w:cs="Arial"/>
          <w:color w:val="000000" w:themeColor="text1"/>
          <w:sz w:val="20"/>
          <w:szCs w:val="20"/>
        </w:rPr>
        <w:t xml:space="preserve"> after the conclusion of each annual general meeting</w:t>
      </w:r>
      <w:r w:rsidR="00E03AD5">
        <w:rPr>
          <w:rFonts w:ascii="Arial" w:hAnsi="Arial" w:cs="Arial"/>
          <w:color w:val="000000" w:themeColor="text1"/>
          <w:sz w:val="20"/>
          <w:szCs w:val="20"/>
        </w:rPr>
        <w:t xml:space="preserve"> </w:t>
      </w:r>
      <w:r w:rsidR="001A39E7">
        <w:rPr>
          <w:rFonts w:ascii="Arial" w:hAnsi="Arial" w:cs="Arial"/>
          <w:color w:val="000000" w:themeColor="text1"/>
          <w:sz w:val="20"/>
          <w:szCs w:val="20"/>
        </w:rPr>
        <w:t xml:space="preserve">to determine – </w:t>
      </w:r>
    </w:p>
    <w:p w14:paraId="08A0CD02" w14:textId="2B48A69B" w:rsidR="001A39E7" w:rsidRDefault="0015777B" w:rsidP="001A39E7">
      <w:pPr>
        <w:pStyle w:val="ListParagraph"/>
        <w:numPr>
          <w:ilvl w:val="1"/>
          <w:numId w:val="21"/>
        </w:num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color w:val="000000" w:themeColor="text1"/>
          <w:sz w:val="20"/>
          <w:szCs w:val="20"/>
        </w:rPr>
        <w:t>w</w:t>
      </w:r>
      <w:r w:rsidR="001A39E7">
        <w:rPr>
          <w:rFonts w:ascii="Arial" w:hAnsi="Arial" w:cs="Arial"/>
          <w:color w:val="000000" w:themeColor="text1"/>
          <w:sz w:val="20"/>
          <w:szCs w:val="20"/>
        </w:rPr>
        <w:t>hether to appoint any Appointed Board members</w:t>
      </w:r>
      <w:r>
        <w:rPr>
          <w:rFonts w:ascii="Arial" w:hAnsi="Arial" w:cs="Arial"/>
          <w:color w:val="000000" w:themeColor="text1"/>
          <w:sz w:val="20"/>
          <w:szCs w:val="20"/>
        </w:rPr>
        <w:t>; and</w:t>
      </w:r>
    </w:p>
    <w:p w14:paraId="2CDE8AE8" w14:textId="7B6546AA" w:rsidR="00E03AD5" w:rsidRPr="00FE5438" w:rsidRDefault="0015777B" w:rsidP="001A39E7">
      <w:pPr>
        <w:pStyle w:val="ListParagraph"/>
        <w:numPr>
          <w:ilvl w:val="1"/>
          <w:numId w:val="21"/>
        </w:num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color w:val="000000" w:themeColor="text1"/>
          <w:sz w:val="20"/>
          <w:szCs w:val="20"/>
        </w:rPr>
        <w:t>w</w:t>
      </w:r>
      <w:r w:rsidR="00E03AD5">
        <w:rPr>
          <w:rFonts w:ascii="Arial" w:hAnsi="Arial" w:cs="Arial"/>
          <w:color w:val="000000" w:themeColor="text1"/>
          <w:sz w:val="20"/>
          <w:szCs w:val="20"/>
        </w:rPr>
        <w:t>hich Board members shall assume the office holder positions of the Association.</w:t>
      </w:r>
    </w:p>
    <w:p w14:paraId="0DA9FB28" w14:textId="77777777" w:rsidR="00C2758D" w:rsidRPr="00FE5438" w:rsidRDefault="00C2758D" w:rsidP="00C2758D">
      <w:pPr>
        <w:autoSpaceDE w:val="0"/>
        <w:autoSpaceDN w:val="0"/>
        <w:adjustRightInd w:val="0"/>
        <w:spacing w:after="0" w:line="240" w:lineRule="auto"/>
        <w:jc w:val="both"/>
        <w:rPr>
          <w:rFonts w:ascii="Arial" w:hAnsi="Arial" w:cs="Arial"/>
          <w:color w:val="000000" w:themeColor="text1"/>
          <w:sz w:val="20"/>
          <w:szCs w:val="20"/>
        </w:rPr>
      </w:pPr>
    </w:p>
    <w:p w14:paraId="4D14D970" w14:textId="4B7611A5" w:rsidR="00C2758D" w:rsidRPr="00FE5438" w:rsidRDefault="00C2758D" w:rsidP="00E01B7B">
      <w:pPr>
        <w:pStyle w:val="ListParagraph"/>
        <w:numPr>
          <w:ilvl w:val="0"/>
          <w:numId w:val="21"/>
        </w:numPr>
        <w:autoSpaceDE w:val="0"/>
        <w:autoSpaceDN w:val="0"/>
        <w:adjustRightInd w:val="0"/>
        <w:spacing w:after="0" w:line="240" w:lineRule="auto"/>
        <w:jc w:val="both"/>
        <w:rPr>
          <w:rFonts w:ascii="Arial" w:hAnsi="Arial" w:cs="Arial"/>
          <w:color w:val="000000" w:themeColor="text1"/>
          <w:sz w:val="20"/>
          <w:szCs w:val="20"/>
        </w:rPr>
      </w:pPr>
      <w:r w:rsidRPr="00FE5438">
        <w:rPr>
          <w:rFonts w:ascii="Arial" w:hAnsi="Arial" w:cs="Arial"/>
          <w:color w:val="000000" w:themeColor="text1"/>
          <w:sz w:val="20"/>
          <w:szCs w:val="20"/>
        </w:rPr>
        <w:t xml:space="preserve">The following are the office holders of the </w:t>
      </w:r>
      <w:r w:rsidR="00400072">
        <w:rPr>
          <w:rFonts w:ascii="Arial" w:hAnsi="Arial" w:cs="Arial"/>
          <w:color w:val="000000" w:themeColor="text1"/>
          <w:sz w:val="20"/>
          <w:szCs w:val="20"/>
        </w:rPr>
        <w:t>Association</w:t>
      </w:r>
      <w:r w:rsidRPr="00FE5438">
        <w:rPr>
          <w:rFonts w:ascii="Arial" w:hAnsi="Arial" w:cs="Arial"/>
          <w:color w:val="000000" w:themeColor="text1"/>
          <w:sz w:val="20"/>
          <w:szCs w:val="20"/>
        </w:rPr>
        <w:t xml:space="preserve"> —</w:t>
      </w:r>
    </w:p>
    <w:p w14:paraId="33E68876" w14:textId="58D2A467" w:rsidR="00C2758D" w:rsidRPr="00FE5438" w:rsidRDefault="00C2758D" w:rsidP="00E01B7B">
      <w:pPr>
        <w:pStyle w:val="ListParagraph"/>
        <w:numPr>
          <w:ilvl w:val="1"/>
          <w:numId w:val="21"/>
        </w:numPr>
        <w:autoSpaceDE w:val="0"/>
        <w:autoSpaceDN w:val="0"/>
        <w:adjustRightInd w:val="0"/>
        <w:spacing w:after="0" w:line="240" w:lineRule="auto"/>
        <w:jc w:val="both"/>
        <w:rPr>
          <w:rFonts w:ascii="Arial" w:hAnsi="Arial" w:cs="Arial"/>
          <w:color w:val="000000" w:themeColor="text1"/>
          <w:sz w:val="20"/>
          <w:szCs w:val="20"/>
        </w:rPr>
      </w:pPr>
      <w:r w:rsidRPr="00FE5438">
        <w:rPr>
          <w:rFonts w:ascii="Arial" w:hAnsi="Arial" w:cs="Arial"/>
          <w:color w:val="000000" w:themeColor="text1"/>
          <w:sz w:val="20"/>
          <w:szCs w:val="20"/>
        </w:rPr>
        <w:t xml:space="preserve">the </w:t>
      </w:r>
      <w:r w:rsidR="00CF1D85">
        <w:rPr>
          <w:rFonts w:ascii="Arial" w:hAnsi="Arial" w:cs="Arial"/>
          <w:color w:val="000000" w:themeColor="text1"/>
          <w:sz w:val="20"/>
          <w:szCs w:val="20"/>
        </w:rPr>
        <w:t>chairperson</w:t>
      </w:r>
      <w:r w:rsidRPr="00FE5438">
        <w:rPr>
          <w:rFonts w:ascii="Arial" w:hAnsi="Arial" w:cs="Arial"/>
          <w:color w:val="000000" w:themeColor="text1"/>
          <w:sz w:val="20"/>
          <w:szCs w:val="20"/>
        </w:rPr>
        <w:t>;</w:t>
      </w:r>
    </w:p>
    <w:p w14:paraId="65C65EA3" w14:textId="43901FD0" w:rsidR="007A4C43" w:rsidRPr="00FE5438" w:rsidRDefault="007A4C43" w:rsidP="00E01B7B">
      <w:pPr>
        <w:pStyle w:val="ListParagraph"/>
        <w:numPr>
          <w:ilvl w:val="1"/>
          <w:numId w:val="21"/>
        </w:numPr>
        <w:autoSpaceDE w:val="0"/>
        <w:autoSpaceDN w:val="0"/>
        <w:adjustRightInd w:val="0"/>
        <w:spacing w:after="0" w:line="240" w:lineRule="auto"/>
        <w:jc w:val="both"/>
        <w:rPr>
          <w:rFonts w:ascii="Arial" w:hAnsi="Arial" w:cs="Arial"/>
          <w:color w:val="000000" w:themeColor="text1"/>
          <w:sz w:val="20"/>
          <w:szCs w:val="20"/>
        </w:rPr>
      </w:pPr>
      <w:r w:rsidRPr="00FE5438">
        <w:rPr>
          <w:rFonts w:ascii="Arial" w:hAnsi="Arial" w:cs="Arial"/>
          <w:color w:val="000000" w:themeColor="text1"/>
          <w:sz w:val="20"/>
          <w:szCs w:val="20"/>
        </w:rPr>
        <w:t xml:space="preserve">the vice </w:t>
      </w:r>
      <w:r w:rsidR="00CF1D85">
        <w:rPr>
          <w:rFonts w:ascii="Arial" w:hAnsi="Arial" w:cs="Arial"/>
          <w:color w:val="000000" w:themeColor="text1"/>
          <w:sz w:val="20"/>
          <w:szCs w:val="20"/>
        </w:rPr>
        <w:t>chairperson</w:t>
      </w:r>
    </w:p>
    <w:p w14:paraId="66E98C28" w14:textId="4DFC5E9C" w:rsidR="00C2758D" w:rsidRPr="00FE5438" w:rsidRDefault="00C2758D" w:rsidP="00E01B7B">
      <w:pPr>
        <w:pStyle w:val="ListParagraph"/>
        <w:numPr>
          <w:ilvl w:val="1"/>
          <w:numId w:val="21"/>
        </w:numPr>
        <w:autoSpaceDE w:val="0"/>
        <w:autoSpaceDN w:val="0"/>
        <w:adjustRightInd w:val="0"/>
        <w:spacing w:after="0" w:line="240" w:lineRule="auto"/>
        <w:jc w:val="both"/>
        <w:rPr>
          <w:rFonts w:ascii="Arial" w:hAnsi="Arial" w:cs="Arial"/>
          <w:color w:val="000000" w:themeColor="text1"/>
          <w:sz w:val="20"/>
          <w:szCs w:val="20"/>
        </w:rPr>
      </w:pPr>
      <w:r w:rsidRPr="00FE5438">
        <w:rPr>
          <w:rFonts w:ascii="Arial" w:hAnsi="Arial" w:cs="Arial"/>
          <w:color w:val="000000" w:themeColor="text1"/>
          <w:sz w:val="20"/>
          <w:szCs w:val="20"/>
        </w:rPr>
        <w:t>the secretary;</w:t>
      </w:r>
    </w:p>
    <w:p w14:paraId="4C0F0DE7" w14:textId="222EA6C5" w:rsidR="00800EE6" w:rsidRDefault="00C2758D" w:rsidP="00BA01A6">
      <w:pPr>
        <w:pStyle w:val="ListParagraph"/>
        <w:numPr>
          <w:ilvl w:val="1"/>
          <w:numId w:val="21"/>
        </w:numPr>
        <w:autoSpaceDE w:val="0"/>
        <w:autoSpaceDN w:val="0"/>
        <w:adjustRightInd w:val="0"/>
        <w:spacing w:after="0" w:line="240" w:lineRule="auto"/>
        <w:jc w:val="both"/>
        <w:rPr>
          <w:rFonts w:ascii="Arial" w:hAnsi="Arial" w:cs="Arial"/>
          <w:color w:val="000000" w:themeColor="text1"/>
          <w:sz w:val="20"/>
          <w:szCs w:val="20"/>
        </w:rPr>
      </w:pPr>
      <w:r w:rsidRPr="002B3886">
        <w:rPr>
          <w:rFonts w:ascii="Arial" w:hAnsi="Arial" w:cs="Arial"/>
          <w:color w:val="000000" w:themeColor="text1"/>
          <w:sz w:val="20"/>
          <w:szCs w:val="20"/>
        </w:rPr>
        <w:t xml:space="preserve">the </w:t>
      </w:r>
      <w:r w:rsidR="002B3886" w:rsidRPr="002B3886">
        <w:rPr>
          <w:rFonts w:ascii="Arial" w:hAnsi="Arial" w:cs="Arial"/>
          <w:color w:val="000000" w:themeColor="text1"/>
          <w:sz w:val="20"/>
          <w:szCs w:val="20"/>
        </w:rPr>
        <w:t>finance director</w:t>
      </w:r>
      <w:r w:rsidRPr="002B3886">
        <w:rPr>
          <w:rFonts w:ascii="Arial" w:hAnsi="Arial" w:cs="Arial"/>
          <w:color w:val="000000" w:themeColor="text1"/>
          <w:sz w:val="20"/>
          <w:szCs w:val="20"/>
        </w:rPr>
        <w:t>.</w:t>
      </w:r>
      <w:r w:rsidR="00297176" w:rsidRPr="002B3886">
        <w:rPr>
          <w:rFonts w:ascii="Arial" w:hAnsi="Arial" w:cs="Arial"/>
          <w:color w:val="000000" w:themeColor="text1"/>
          <w:sz w:val="20"/>
          <w:szCs w:val="20"/>
        </w:rPr>
        <w:t xml:space="preserve"> </w:t>
      </w:r>
    </w:p>
    <w:p w14:paraId="72C09760" w14:textId="77777777" w:rsidR="002B3886" w:rsidRPr="002B3886" w:rsidRDefault="002B3886" w:rsidP="002B3886">
      <w:pPr>
        <w:pStyle w:val="ListParagraph"/>
        <w:autoSpaceDE w:val="0"/>
        <w:autoSpaceDN w:val="0"/>
        <w:adjustRightInd w:val="0"/>
        <w:spacing w:after="0" w:line="240" w:lineRule="auto"/>
        <w:ind w:left="1440"/>
        <w:jc w:val="both"/>
        <w:rPr>
          <w:rFonts w:ascii="Arial" w:hAnsi="Arial" w:cs="Arial"/>
          <w:color w:val="000000" w:themeColor="text1"/>
          <w:sz w:val="20"/>
          <w:szCs w:val="20"/>
        </w:rPr>
      </w:pPr>
    </w:p>
    <w:p w14:paraId="1888D1D8" w14:textId="4D5CBF8B" w:rsidR="00C2758D" w:rsidRPr="008D0A8F" w:rsidRDefault="00C2758D" w:rsidP="00E01B7B">
      <w:pPr>
        <w:pStyle w:val="ListParagraph"/>
        <w:numPr>
          <w:ilvl w:val="0"/>
          <w:numId w:val="21"/>
        </w:num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color w:val="000000" w:themeColor="text1"/>
          <w:sz w:val="20"/>
          <w:szCs w:val="20"/>
        </w:rPr>
        <w:t>A</w:t>
      </w:r>
      <w:r w:rsidRPr="00E2766F">
        <w:rPr>
          <w:rFonts w:ascii="Arial" w:hAnsi="Arial" w:cs="Arial"/>
          <w:color w:val="000000" w:themeColor="text1"/>
          <w:sz w:val="20"/>
          <w:szCs w:val="20"/>
        </w:rPr>
        <w:t xml:space="preserve"> person may be a </w:t>
      </w:r>
      <w:r w:rsidR="00400072">
        <w:rPr>
          <w:rFonts w:ascii="Arial" w:hAnsi="Arial" w:cs="Arial"/>
          <w:color w:val="000000" w:themeColor="text1"/>
          <w:sz w:val="20"/>
          <w:szCs w:val="20"/>
        </w:rPr>
        <w:t>Board</w:t>
      </w:r>
      <w:r>
        <w:rPr>
          <w:rFonts w:ascii="Arial" w:hAnsi="Arial" w:cs="Arial"/>
          <w:color w:val="000000" w:themeColor="text1"/>
          <w:sz w:val="20"/>
          <w:szCs w:val="20"/>
        </w:rPr>
        <w:t xml:space="preserve"> member if the person is </w:t>
      </w:r>
      <w:r w:rsidRPr="008D0A8F">
        <w:rPr>
          <w:rFonts w:ascii="Arial" w:hAnsi="Arial" w:cs="Arial"/>
          <w:color w:val="000000" w:themeColor="text1"/>
          <w:sz w:val="20"/>
          <w:szCs w:val="20"/>
        </w:rPr>
        <w:t xml:space="preserve">an individual </w:t>
      </w:r>
      <w:r>
        <w:rPr>
          <w:rFonts w:ascii="Arial" w:hAnsi="Arial" w:cs="Arial"/>
          <w:color w:val="000000" w:themeColor="text1"/>
          <w:sz w:val="20"/>
          <w:szCs w:val="20"/>
        </w:rPr>
        <w:t>who has reached 18 years of age</w:t>
      </w:r>
      <w:r w:rsidRPr="008D0A8F">
        <w:rPr>
          <w:rFonts w:ascii="Arial" w:hAnsi="Arial" w:cs="Arial"/>
          <w:color w:val="000000" w:themeColor="text1"/>
          <w:sz w:val="20"/>
          <w:szCs w:val="20"/>
        </w:rPr>
        <w:t>.</w:t>
      </w:r>
    </w:p>
    <w:p w14:paraId="53E70756" w14:textId="77777777" w:rsidR="00C2758D" w:rsidRPr="00E2766F" w:rsidRDefault="00C2758D" w:rsidP="00C2758D">
      <w:pPr>
        <w:pStyle w:val="ListParagraph"/>
        <w:autoSpaceDE w:val="0"/>
        <w:autoSpaceDN w:val="0"/>
        <w:adjustRightInd w:val="0"/>
        <w:spacing w:after="0" w:line="240" w:lineRule="auto"/>
        <w:ind w:left="1440"/>
        <w:jc w:val="both"/>
        <w:rPr>
          <w:rFonts w:ascii="Arial" w:hAnsi="Arial" w:cs="Arial"/>
          <w:color w:val="000000" w:themeColor="text1"/>
          <w:sz w:val="20"/>
          <w:szCs w:val="20"/>
        </w:rPr>
      </w:pPr>
    </w:p>
    <w:p w14:paraId="61114D1A" w14:textId="52AE1A21" w:rsidR="00C2758D" w:rsidRDefault="00C2758D" w:rsidP="00E01B7B">
      <w:pPr>
        <w:pStyle w:val="ListParagraph"/>
        <w:numPr>
          <w:ilvl w:val="0"/>
          <w:numId w:val="21"/>
        </w:numPr>
        <w:autoSpaceDE w:val="0"/>
        <w:autoSpaceDN w:val="0"/>
        <w:adjustRightInd w:val="0"/>
        <w:spacing w:after="0" w:line="240" w:lineRule="auto"/>
        <w:jc w:val="both"/>
        <w:rPr>
          <w:rFonts w:ascii="Arial" w:hAnsi="Arial" w:cs="Arial"/>
          <w:color w:val="000000" w:themeColor="text1"/>
          <w:sz w:val="20"/>
          <w:szCs w:val="20"/>
        </w:rPr>
      </w:pPr>
      <w:r w:rsidRPr="00E2766F">
        <w:rPr>
          <w:rFonts w:ascii="Arial" w:hAnsi="Arial" w:cs="Arial"/>
          <w:color w:val="000000" w:themeColor="text1"/>
          <w:sz w:val="20"/>
          <w:szCs w:val="20"/>
        </w:rPr>
        <w:t xml:space="preserve">A person must not hold more </w:t>
      </w:r>
      <w:r w:rsidR="00454EA0">
        <w:rPr>
          <w:rFonts w:ascii="Arial" w:hAnsi="Arial" w:cs="Arial"/>
          <w:color w:val="000000" w:themeColor="text1"/>
          <w:sz w:val="20"/>
          <w:szCs w:val="20"/>
        </w:rPr>
        <w:t xml:space="preserve">than one </w:t>
      </w:r>
      <w:r w:rsidRPr="00E2766F">
        <w:rPr>
          <w:rFonts w:ascii="Arial" w:hAnsi="Arial" w:cs="Arial"/>
          <w:color w:val="000000" w:themeColor="text1"/>
          <w:sz w:val="20"/>
          <w:szCs w:val="20"/>
        </w:rPr>
        <w:t>of the offices mentioned in subrule (</w:t>
      </w:r>
      <w:r w:rsidR="007E2B23">
        <w:rPr>
          <w:rFonts w:ascii="Arial" w:hAnsi="Arial" w:cs="Arial"/>
          <w:color w:val="000000" w:themeColor="text1"/>
          <w:sz w:val="20"/>
          <w:szCs w:val="20"/>
        </w:rPr>
        <w:t>3</w:t>
      </w:r>
      <w:r w:rsidRPr="00E2766F">
        <w:rPr>
          <w:rFonts w:ascii="Arial" w:hAnsi="Arial" w:cs="Arial"/>
          <w:color w:val="000000" w:themeColor="text1"/>
          <w:sz w:val="20"/>
          <w:szCs w:val="20"/>
        </w:rPr>
        <w:t>) at the same time.</w:t>
      </w:r>
    </w:p>
    <w:p w14:paraId="6FC7B6A2" w14:textId="77777777" w:rsidR="00C2758D" w:rsidRPr="00FB6728" w:rsidRDefault="00C2758D" w:rsidP="00C2758D">
      <w:pPr>
        <w:autoSpaceDE w:val="0"/>
        <w:autoSpaceDN w:val="0"/>
        <w:adjustRightInd w:val="0"/>
        <w:spacing w:after="0" w:line="240" w:lineRule="auto"/>
        <w:jc w:val="both"/>
        <w:rPr>
          <w:rFonts w:ascii="Arial" w:hAnsi="Arial" w:cs="Arial"/>
          <w:color w:val="000000" w:themeColor="text1"/>
          <w:sz w:val="20"/>
          <w:szCs w:val="20"/>
        </w:rPr>
      </w:pPr>
    </w:p>
    <w:p w14:paraId="5BB65D09" w14:textId="7AA43774" w:rsidR="00C2758D" w:rsidRDefault="00C2758D" w:rsidP="00E01B7B">
      <w:pPr>
        <w:pStyle w:val="ListParagraph"/>
        <w:numPr>
          <w:ilvl w:val="0"/>
          <w:numId w:val="21"/>
        </w:numPr>
        <w:autoSpaceDE w:val="0"/>
        <w:autoSpaceDN w:val="0"/>
        <w:adjustRightInd w:val="0"/>
        <w:spacing w:after="0" w:line="240" w:lineRule="auto"/>
        <w:jc w:val="both"/>
        <w:rPr>
          <w:rFonts w:ascii="Arial" w:hAnsi="Arial" w:cs="Arial"/>
          <w:color w:val="000000" w:themeColor="text1"/>
          <w:sz w:val="20"/>
          <w:szCs w:val="20"/>
        </w:rPr>
      </w:pPr>
      <w:r w:rsidRPr="00770E38">
        <w:rPr>
          <w:rFonts w:ascii="Arial" w:hAnsi="Arial" w:cs="Arial"/>
          <w:color w:val="000000" w:themeColor="text1"/>
          <w:sz w:val="20"/>
          <w:szCs w:val="20"/>
        </w:rPr>
        <w:t xml:space="preserve">The </w:t>
      </w:r>
      <w:r w:rsidR="001A39E7">
        <w:rPr>
          <w:rFonts w:ascii="Arial" w:hAnsi="Arial" w:cs="Arial"/>
          <w:color w:val="000000" w:themeColor="text1"/>
          <w:sz w:val="20"/>
          <w:szCs w:val="20"/>
        </w:rPr>
        <w:t xml:space="preserve">Elected </w:t>
      </w:r>
      <w:r w:rsidR="00400072">
        <w:rPr>
          <w:rFonts w:ascii="Arial" w:hAnsi="Arial" w:cs="Arial"/>
          <w:color w:val="000000" w:themeColor="text1"/>
          <w:sz w:val="20"/>
          <w:szCs w:val="20"/>
        </w:rPr>
        <w:t>Board</w:t>
      </w:r>
      <w:r w:rsidRPr="00770E38">
        <w:rPr>
          <w:rFonts w:ascii="Arial" w:hAnsi="Arial" w:cs="Arial"/>
          <w:color w:val="000000" w:themeColor="text1"/>
          <w:sz w:val="20"/>
          <w:szCs w:val="20"/>
        </w:rPr>
        <w:t xml:space="preserve"> members must be members </w:t>
      </w:r>
      <w:r>
        <w:rPr>
          <w:rFonts w:ascii="Arial" w:hAnsi="Arial" w:cs="Arial"/>
          <w:color w:val="000000" w:themeColor="text1"/>
          <w:sz w:val="20"/>
          <w:szCs w:val="20"/>
        </w:rPr>
        <w:t xml:space="preserve">of the </w:t>
      </w:r>
      <w:r w:rsidR="00400072">
        <w:rPr>
          <w:rFonts w:ascii="Arial" w:hAnsi="Arial" w:cs="Arial"/>
          <w:color w:val="000000" w:themeColor="text1"/>
          <w:sz w:val="20"/>
          <w:szCs w:val="20"/>
        </w:rPr>
        <w:t>Association</w:t>
      </w:r>
      <w:r>
        <w:rPr>
          <w:rFonts w:ascii="Arial" w:hAnsi="Arial" w:cs="Arial"/>
          <w:color w:val="000000" w:themeColor="text1"/>
          <w:sz w:val="20"/>
          <w:szCs w:val="20"/>
        </w:rPr>
        <w:t xml:space="preserve"> </w:t>
      </w:r>
      <w:r w:rsidRPr="00770E38">
        <w:rPr>
          <w:rFonts w:ascii="Arial" w:hAnsi="Arial" w:cs="Arial"/>
          <w:color w:val="000000" w:themeColor="text1"/>
          <w:sz w:val="20"/>
          <w:szCs w:val="20"/>
        </w:rPr>
        <w:t xml:space="preserve">as defined in these rules. </w:t>
      </w:r>
    </w:p>
    <w:p w14:paraId="5A6EE0A3" w14:textId="77777777" w:rsidR="001D66D4" w:rsidRPr="001D66D4" w:rsidRDefault="001D66D4" w:rsidP="001D66D4">
      <w:pPr>
        <w:pStyle w:val="ListParagraph"/>
        <w:rPr>
          <w:rFonts w:ascii="Arial" w:hAnsi="Arial" w:cs="Arial"/>
          <w:color w:val="000000" w:themeColor="text1"/>
          <w:sz w:val="20"/>
          <w:szCs w:val="20"/>
        </w:rPr>
      </w:pPr>
    </w:p>
    <w:p w14:paraId="5E9021D5" w14:textId="4A62ABCD" w:rsidR="001D66D4" w:rsidRDefault="001D66D4" w:rsidP="00E01B7B">
      <w:pPr>
        <w:pStyle w:val="ListParagraph"/>
        <w:numPr>
          <w:ilvl w:val="0"/>
          <w:numId w:val="21"/>
        </w:num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color w:val="000000" w:themeColor="text1"/>
          <w:sz w:val="20"/>
          <w:szCs w:val="20"/>
        </w:rPr>
        <w:t xml:space="preserve">The Appointed </w:t>
      </w:r>
      <w:r w:rsidR="00400072">
        <w:rPr>
          <w:rFonts w:ascii="Arial" w:hAnsi="Arial" w:cs="Arial"/>
          <w:color w:val="000000" w:themeColor="text1"/>
          <w:sz w:val="20"/>
          <w:szCs w:val="20"/>
        </w:rPr>
        <w:t>Board</w:t>
      </w:r>
      <w:r>
        <w:rPr>
          <w:rFonts w:ascii="Arial" w:hAnsi="Arial" w:cs="Arial"/>
          <w:color w:val="000000" w:themeColor="text1"/>
          <w:sz w:val="20"/>
          <w:szCs w:val="20"/>
        </w:rPr>
        <w:t xml:space="preserve"> members need not be members of the </w:t>
      </w:r>
      <w:r w:rsidR="00400072">
        <w:rPr>
          <w:rFonts w:ascii="Arial" w:hAnsi="Arial" w:cs="Arial"/>
          <w:color w:val="000000" w:themeColor="text1"/>
          <w:sz w:val="20"/>
          <w:szCs w:val="20"/>
        </w:rPr>
        <w:t>Association</w:t>
      </w:r>
      <w:r w:rsidR="002B3886">
        <w:rPr>
          <w:rFonts w:ascii="Arial" w:hAnsi="Arial" w:cs="Arial"/>
          <w:color w:val="000000" w:themeColor="text1"/>
          <w:sz w:val="20"/>
          <w:szCs w:val="20"/>
        </w:rPr>
        <w:t xml:space="preserve"> and may be appointed at any time.</w:t>
      </w:r>
    </w:p>
    <w:p w14:paraId="26A488CF" w14:textId="77777777" w:rsidR="00F31023" w:rsidRPr="002D6F95" w:rsidRDefault="00F31023" w:rsidP="002D6F95">
      <w:pPr>
        <w:rPr>
          <w:rFonts w:cs="Arial"/>
          <w:color w:val="000000" w:themeColor="text1"/>
          <w:sz w:val="20"/>
          <w:szCs w:val="20"/>
          <w:highlight w:val="lightGray"/>
        </w:rPr>
      </w:pPr>
    </w:p>
    <w:p w14:paraId="0A62576D" w14:textId="16A14C11" w:rsidR="00AD3A34" w:rsidRPr="00E6646F" w:rsidRDefault="00CF1D85" w:rsidP="00924431">
      <w:pPr>
        <w:pStyle w:val="Heading3"/>
      </w:pPr>
      <w:bookmarkStart w:id="50" w:name="_Toc118381947"/>
      <w:r>
        <w:t>Chairperson</w:t>
      </w:r>
      <w:bookmarkEnd w:id="50"/>
    </w:p>
    <w:p w14:paraId="79C0A1D3" w14:textId="77777777" w:rsidR="0056679B" w:rsidRPr="00E6646F" w:rsidRDefault="0056679B" w:rsidP="00DA020C">
      <w:pPr>
        <w:autoSpaceDE w:val="0"/>
        <w:autoSpaceDN w:val="0"/>
        <w:adjustRightInd w:val="0"/>
        <w:spacing w:after="0" w:line="240" w:lineRule="auto"/>
        <w:jc w:val="both"/>
        <w:rPr>
          <w:rFonts w:ascii="Arial" w:hAnsi="Arial" w:cs="Arial"/>
          <w:b/>
          <w:color w:val="000000" w:themeColor="text1"/>
          <w:sz w:val="20"/>
          <w:szCs w:val="20"/>
        </w:rPr>
      </w:pPr>
    </w:p>
    <w:p w14:paraId="6E0D0274" w14:textId="778C4FAA" w:rsidR="0056679B" w:rsidRPr="00E6646F" w:rsidRDefault="00AD3A34" w:rsidP="00E01B7B">
      <w:pPr>
        <w:pStyle w:val="ListParagraph"/>
        <w:numPr>
          <w:ilvl w:val="0"/>
          <w:numId w:val="22"/>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It is the duty of the </w:t>
      </w:r>
      <w:r w:rsidR="00CF1D85">
        <w:rPr>
          <w:rFonts w:ascii="Arial" w:hAnsi="Arial" w:cs="Arial"/>
          <w:color w:val="000000" w:themeColor="text1"/>
          <w:sz w:val="20"/>
          <w:szCs w:val="20"/>
        </w:rPr>
        <w:t>chairperson</w:t>
      </w:r>
      <w:r w:rsidR="00F377BF" w:rsidRPr="00E6646F">
        <w:rPr>
          <w:rFonts w:ascii="Arial" w:hAnsi="Arial" w:cs="Arial"/>
          <w:color w:val="000000" w:themeColor="text1"/>
          <w:sz w:val="20"/>
          <w:szCs w:val="20"/>
        </w:rPr>
        <w:t xml:space="preserve"> to consult with the </w:t>
      </w:r>
      <w:r w:rsidR="001349AB" w:rsidRPr="00E6646F">
        <w:rPr>
          <w:rFonts w:ascii="Arial" w:hAnsi="Arial" w:cs="Arial"/>
          <w:color w:val="000000" w:themeColor="text1"/>
          <w:sz w:val="20"/>
          <w:szCs w:val="20"/>
        </w:rPr>
        <w:t>s</w:t>
      </w:r>
      <w:r w:rsidR="00455148" w:rsidRPr="00E6646F">
        <w:rPr>
          <w:rFonts w:ascii="Arial" w:hAnsi="Arial" w:cs="Arial"/>
          <w:color w:val="000000" w:themeColor="text1"/>
          <w:sz w:val="20"/>
          <w:szCs w:val="20"/>
        </w:rPr>
        <w:t>ecretary</w:t>
      </w:r>
      <w:r w:rsidRPr="00E6646F">
        <w:rPr>
          <w:rFonts w:ascii="Arial" w:hAnsi="Arial" w:cs="Arial"/>
          <w:color w:val="000000" w:themeColor="text1"/>
          <w:sz w:val="20"/>
          <w:szCs w:val="20"/>
        </w:rPr>
        <w:t xml:space="preserve"> regarding</w:t>
      </w:r>
      <w:r w:rsidR="0056679B"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the bu</w:t>
      </w:r>
      <w:r w:rsidR="006033A7" w:rsidRPr="00E6646F">
        <w:rPr>
          <w:rFonts w:ascii="Arial" w:hAnsi="Arial" w:cs="Arial"/>
          <w:color w:val="000000" w:themeColor="text1"/>
          <w:sz w:val="20"/>
          <w:szCs w:val="20"/>
        </w:rPr>
        <w:t xml:space="preserve">siness to be conducted at each </w:t>
      </w:r>
      <w:r w:rsidR="00400072">
        <w:rPr>
          <w:rFonts w:ascii="Arial" w:hAnsi="Arial" w:cs="Arial"/>
          <w:color w:val="000000" w:themeColor="text1"/>
          <w:sz w:val="20"/>
          <w:szCs w:val="20"/>
        </w:rPr>
        <w:t>Board</w:t>
      </w:r>
      <w:r w:rsidR="001349AB" w:rsidRPr="00E6646F">
        <w:rPr>
          <w:rFonts w:ascii="Arial" w:hAnsi="Arial" w:cs="Arial"/>
          <w:color w:val="000000" w:themeColor="text1"/>
          <w:sz w:val="20"/>
          <w:szCs w:val="20"/>
        </w:rPr>
        <w:t xml:space="preserve"> meeting and g</w:t>
      </w:r>
      <w:r w:rsidRPr="00E6646F">
        <w:rPr>
          <w:rFonts w:ascii="Arial" w:hAnsi="Arial" w:cs="Arial"/>
          <w:color w:val="000000" w:themeColor="text1"/>
          <w:sz w:val="20"/>
          <w:szCs w:val="20"/>
        </w:rPr>
        <w:t>eneral</w:t>
      </w:r>
      <w:r w:rsidR="0056679B"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meeting.</w:t>
      </w:r>
    </w:p>
    <w:p w14:paraId="0423FE13" w14:textId="77777777" w:rsidR="0056679B" w:rsidRPr="00E6646F" w:rsidRDefault="0056679B" w:rsidP="0056679B">
      <w:pPr>
        <w:pStyle w:val="ListParagraph"/>
        <w:autoSpaceDE w:val="0"/>
        <w:autoSpaceDN w:val="0"/>
        <w:adjustRightInd w:val="0"/>
        <w:spacing w:after="0" w:line="240" w:lineRule="auto"/>
        <w:jc w:val="both"/>
        <w:rPr>
          <w:rFonts w:ascii="Arial" w:hAnsi="Arial" w:cs="Arial"/>
          <w:color w:val="000000" w:themeColor="text1"/>
          <w:sz w:val="20"/>
          <w:szCs w:val="20"/>
        </w:rPr>
      </w:pPr>
    </w:p>
    <w:p w14:paraId="73D6E1F6" w14:textId="1270AD30" w:rsidR="00AD3A34" w:rsidRPr="00E6646F" w:rsidRDefault="00AD3A34" w:rsidP="00E01B7B">
      <w:pPr>
        <w:pStyle w:val="ListParagraph"/>
        <w:numPr>
          <w:ilvl w:val="0"/>
          <w:numId w:val="22"/>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CF1D85">
        <w:rPr>
          <w:rFonts w:ascii="Arial" w:hAnsi="Arial" w:cs="Arial"/>
          <w:color w:val="000000" w:themeColor="text1"/>
          <w:sz w:val="20"/>
          <w:szCs w:val="20"/>
        </w:rPr>
        <w:t>chairperson</w:t>
      </w:r>
      <w:r w:rsidRPr="00E6646F">
        <w:rPr>
          <w:rFonts w:ascii="Arial" w:hAnsi="Arial" w:cs="Arial"/>
          <w:color w:val="000000" w:themeColor="text1"/>
          <w:sz w:val="20"/>
          <w:szCs w:val="20"/>
        </w:rPr>
        <w:t xml:space="preserve"> has the powers and duties relating to convening and</w:t>
      </w:r>
      <w:r w:rsidR="0056679B" w:rsidRPr="00E6646F">
        <w:rPr>
          <w:rFonts w:ascii="Arial" w:hAnsi="Arial" w:cs="Arial"/>
          <w:color w:val="000000" w:themeColor="text1"/>
          <w:sz w:val="20"/>
          <w:szCs w:val="20"/>
        </w:rPr>
        <w:t xml:space="preserve"> </w:t>
      </w:r>
      <w:r w:rsidR="006033A7" w:rsidRPr="00E6646F">
        <w:rPr>
          <w:rFonts w:ascii="Arial" w:hAnsi="Arial" w:cs="Arial"/>
          <w:color w:val="000000" w:themeColor="text1"/>
          <w:sz w:val="20"/>
          <w:szCs w:val="20"/>
        </w:rPr>
        <w:t xml:space="preserve">presiding at </w:t>
      </w:r>
      <w:r w:rsidR="00400072">
        <w:rPr>
          <w:rFonts w:ascii="Arial" w:hAnsi="Arial" w:cs="Arial"/>
          <w:color w:val="000000" w:themeColor="text1"/>
          <w:sz w:val="20"/>
          <w:szCs w:val="20"/>
        </w:rPr>
        <w:t>Board</w:t>
      </w:r>
      <w:r w:rsidR="001349AB" w:rsidRPr="00E6646F">
        <w:rPr>
          <w:rFonts w:ascii="Arial" w:hAnsi="Arial" w:cs="Arial"/>
          <w:color w:val="000000" w:themeColor="text1"/>
          <w:sz w:val="20"/>
          <w:szCs w:val="20"/>
        </w:rPr>
        <w:t xml:space="preserve"> meetings and presiding at g</w:t>
      </w:r>
      <w:r w:rsidRPr="00E6646F">
        <w:rPr>
          <w:rFonts w:ascii="Arial" w:hAnsi="Arial" w:cs="Arial"/>
          <w:color w:val="000000" w:themeColor="text1"/>
          <w:sz w:val="20"/>
          <w:szCs w:val="20"/>
        </w:rPr>
        <w:t>eneral meetings</w:t>
      </w:r>
      <w:r w:rsidR="0056679B"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provided for in these rules.</w:t>
      </w:r>
    </w:p>
    <w:p w14:paraId="15A78A03" w14:textId="77777777" w:rsidR="0056679B" w:rsidRPr="00E6646F" w:rsidRDefault="0056679B" w:rsidP="00DA020C">
      <w:pPr>
        <w:autoSpaceDE w:val="0"/>
        <w:autoSpaceDN w:val="0"/>
        <w:adjustRightInd w:val="0"/>
        <w:spacing w:after="0" w:line="240" w:lineRule="auto"/>
        <w:jc w:val="both"/>
        <w:rPr>
          <w:rFonts w:ascii="Arial" w:hAnsi="Arial" w:cs="Arial"/>
          <w:color w:val="000000" w:themeColor="text1"/>
          <w:sz w:val="20"/>
          <w:szCs w:val="20"/>
        </w:rPr>
      </w:pPr>
    </w:p>
    <w:p w14:paraId="57666171" w14:textId="77777777" w:rsidR="00AD3A34" w:rsidRPr="00E6646F" w:rsidRDefault="00455148" w:rsidP="00924431">
      <w:pPr>
        <w:pStyle w:val="Heading3"/>
      </w:pPr>
      <w:bookmarkStart w:id="51" w:name="_Toc118381948"/>
      <w:r w:rsidRPr="00E6646F">
        <w:t>Secretary</w:t>
      </w:r>
      <w:bookmarkEnd w:id="51"/>
    </w:p>
    <w:p w14:paraId="0DB5096A" w14:textId="77777777" w:rsidR="0056679B" w:rsidRPr="00E6646F" w:rsidRDefault="0056679B" w:rsidP="00DA020C">
      <w:pPr>
        <w:autoSpaceDE w:val="0"/>
        <w:autoSpaceDN w:val="0"/>
        <w:adjustRightInd w:val="0"/>
        <w:spacing w:after="0" w:line="240" w:lineRule="auto"/>
        <w:jc w:val="both"/>
        <w:rPr>
          <w:rFonts w:ascii="Arial" w:hAnsi="Arial" w:cs="Arial"/>
          <w:b/>
          <w:color w:val="000000" w:themeColor="text1"/>
          <w:sz w:val="20"/>
          <w:szCs w:val="20"/>
        </w:rPr>
      </w:pPr>
    </w:p>
    <w:p w14:paraId="7536E76B" w14:textId="52E6920E" w:rsidR="00AD3A34" w:rsidRPr="00E6646F" w:rsidRDefault="00F377BF" w:rsidP="00E01B7B">
      <w:pPr>
        <w:pStyle w:val="ListParagraph"/>
        <w:numPr>
          <w:ilvl w:val="0"/>
          <w:numId w:val="98"/>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BF4A2D">
        <w:rPr>
          <w:rFonts w:ascii="Arial" w:hAnsi="Arial" w:cs="Arial"/>
          <w:color w:val="000000" w:themeColor="text1"/>
          <w:sz w:val="20"/>
          <w:szCs w:val="20"/>
        </w:rPr>
        <w:t>s</w:t>
      </w:r>
      <w:r w:rsidR="00BF4A2D" w:rsidRPr="00E6646F">
        <w:rPr>
          <w:rFonts w:ascii="Arial" w:hAnsi="Arial" w:cs="Arial"/>
          <w:color w:val="000000" w:themeColor="text1"/>
          <w:sz w:val="20"/>
          <w:szCs w:val="20"/>
        </w:rPr>
        <w:t xml:space="preserve">ecretary </w:t>
      </w:r>
      <w:r w:rsidR="00AD3A34" w:rsidRPr="00E6646F">
        <w:rPr>
          <w:rFonts w:ascii="Arial" w:hAnsi="Arial" w:cs="Arial"/>
          <w:color w:val="000000" w:themeColor="text1"/>
          <w:sz w:val="20"/>
          <w:szCs w:val="20"/>
        </w:rPr>
        <w:t>has the following duties —</w:t>
      </w:r>
    </w:p>
    <w:p w14:paraId="5658F1C0" w14:textId="4BBAB51A" w:rsidR="00EA3BE3" w:rsidRPr="00E6646F" w:rsidRDefault="00AD3A34" w:rsidP="00E01B7B">
      <w:pPr>
        <w:pStyle w:val="ListParagraph"/>
        <w:numPr>
          <w:ilvl w:val="0"/>
          <w:numId w:val="6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dealing with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’s correspondence</w:t>
      </w:r>
      <w:r w:rsidR="00A655B8">
        <w:rPr>
          <w:rFonts w:ascii="Arial" w:hAnsi="Arial" w:cs="Arial"/>
          <w:color w:val="000000" w:themeColor="text1"/>
          <w:sz w:val="20"/>
          <w:szCs w:val="20"/>
        </w:rPr>
        <w:t xml:space="preserve"> unless another member is authorised </w:t>
      </w:r>
      <w:r w:rsidR="00312A4E">
        <w:rPr>
          <w:rFonts w:ascii="Arial" w:hAnsi="Arial" w:cs="Arial"/>
          <w:color w:val="000000" w:themeColor="text1"/>
          <w:sz w:val="20"/>
          <w:szCs w:val="20"/>
        </w:rPr>
        <w:t xml:space="preserve">by the </w:t>
      </w:r>
      <w:r w:rsidR="00400072">
        <w:rPr>
          <w:rFonts w:ascii="Arial" w:hAnsi="Arial" w:cs="Arial"/>
          <w:color w:val="000000" w:themeColor="text1"/>
          <w:sz w:val="20"/>
          <w:szCs w:val="20"/>
        </w:rPr>
        <w:t>Board</w:t>
      </w:r>
      <w:r w:rsidR="00312A4E">
        <w:rPr>
          <w:rFonts w:ascii="Arial" w:hAnsi="Arial" w:cs="Arial"/>
          <w:color w:val="000000" w:themeColor="text1"/>
          <w:sz w:val="20"/>
          <w:szCs w:val="20"/>
        </w:rPr>
        <w:t xml:space="preserve"> </w:t>
      </w:r>
      <w:r w:rsidR="00A655B8">
        <w:rPr>
          <w:rFonts w:ascii="Arial" w:hAnsi="Arial" w:cs="Arial"/>
          <w:color w:val="000000" w:themeColor="text1"/>
          <w:sz w:val="20"/>
          <w:szCs w:val="20"/>
        </w:rPr>
        <w:t>to do so</w:t>
      </w:r>
      <w:r w:rsidRPr="00E6646F">
        <w:rPr>
          <w:rFonts w:ascii="Arial" w:hAnsi="Arial" w:cs="Arial"/>
          <w:color w:val="000000" w:themeColor="text1"/>
          <w:sz w:val="20"/>
          <w:szCs w:val="20"/>
        </w:rPr>
        <w:t>;</w:t>
      </w:r>
      <w:r w:rsidR="0056679B" w:rsidRPr="00E6646F">
        <w:rPr>
          <w:rFonts w:ascii="Arial" w:hAnsi="Arial" w:cs="Arial"/>
          <w:color w:val="000000" w:themeColor="text1"/>
          <w:sz w:val="20"/>
          <w:szCs w:val="20"/>
        </w:rPr>
        <w:t xml:space="preserve"> </w:t>
      </w:r>
    </w:p>
    <w:p w14:paraId="2D3F3296" w14:textId="21CEB30E" w:rsidR="00EA3BE3" w:rsidRPr="00E6646F" w:rsidRDefault="00AD3A34" w:rsidP="00E01B7B">
      <w:pPr>
        <w:pStyle w:val="ListParagraph"/>
        <w:numPr>
          <w:ilvl w:val="0"/>
          <w:numId w:val="6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consulting with the </w:t>
      </w:r>
      <w:r w:rsidR="00CF1D85">
        <w:rPr>
          <w:rFonts w:ascii="Arial" w:hAnsi="Arial" w:cs="Arial"/>
          <w:color w:val="000000" w:themeColor="text1"/>
          <w:sz w:val="20"/>
          <w:szCs w:val="20"/>
        </w:rPr>
        <w:t>chairperson</w:t>
      </w:r>
      <w:r w:rsidRPr="00E6646F">
        <w:rPr>
          <w:rFonts w:ascii="Arial" w:hAnsi="Arial" w:cs="Arial"/>
          <w:color w:val="000000" w:themeColor="text1"/>
          <w:sz w:val="20"/>
          <w:szCs w:val="20"/>
        </w:rPr>
        <w:t xml:space="preserve"> regarding the business to be</w:t>
      </w:r>
      <w:r w:rsidR="00F377BF" w:rsidRPr="00E6646F">
        <w:rPr>
          <w:rFonts w:ascii="Arial" w:hAnsi="Arial" w:cs="Arial"/>
          <w:color w:val="000000" w:themeColor="text1"/>
          <w:sz w:val="20"/>
          <w:szCs w:val="20"/>
        </w:rPr>
        <w:t xml:space="preserve"> conducted at each </w:t>
      </w:r>
      <w:r w:rsidR="00400072">
        <w:rPr>
          <w:rFonts w:ascii="Arial" w:hAnsi="Arial" w:cs="Arial"/>
          <w:color w:val="000000" w:themeColor="text1"/>
          <w:sz w:val="20"/>
          <w:szCs w:val="20"/>
        </w:rPr>
        <w:t>Board</w:t>
      </w:r>
      <w:r w:rsidR="00EA3BE3" w:rsidRPr="00E6646F">
        <w:rPr>
          <w:rFonts w:ascii="Arial" w:hAnsi="Arial" w:cs="Arial"/>
          <w:color w:val="000000" w:themeColor="text1"/>
          <w:sz w:val="20"/>
          <w:szCs w:val="20"/>
        </w:rPr>
        <w:t xml:space="preserve"> meeting and g</w:t>
      </w:r>
      <w:r w:rsidRPr="00E6646F">
        <w:rPr>
          <w:rFonts w:ascii="Arial" w:hAnsi="Arial" w:cs="Arial"/>
          <w:color w:val="000000" w:themeColor="text1"/>
          <w:sz w:val="20"/>
          <w:szCs w:val="20"/>
        </w:rPr>
        <w:t>eneral meeting;</w:t>
      </w:r>
    </w:p>
    <w:p w14:paraId="6C84642E" w14:textId="77777777" w:rsidR="00EA3BE3" w:rsidRPr="00E6646F" w:rsidRDefault="00AD3A34" w:rsidP="00E01B7B">
      <w:pPr>
        <w:pStyle w:val="ListParagraph"/>
        <w:numPr>
          <w:ilvl w:val="0"/>
          <w:numId w:val="6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preparing the notices required for meetings and for the</w:t>
      </w:r>
      <w:r w:rsidR="0056679B"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business to be conducted at meetings;</w:t>
      </w:r>
    </w:p>
    <w:p w14:paraId="44F0B8BD" w14:textId="7B434AB8" w:rsidR="00312A4E" w:rsidRPr="00312A4E" w:rsidRDefault="004F41CA" w:rsidP="00E01B7B">
      <w:pPr>
        <w:pStyle w:val="ListParagraph"/>
        <w:numPr>
          <w:ilvl w:val="0"/>
          <w:numId w:val="6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unless another member is authorised by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to do so</w:t>
      </w:r>
      <w:r w:rsidR="00312A4E">
        <w:rPr>
          <w:rFonts w:ascii="Arial" w:hAnsi="Arial" w:cs="Arial"/>
          <w:color w:val="000000" w:themeColor="text1"/>
          <w:sz w:val="20"/>
          <w:szCs w:val="20"/>
        </w:rPr>
        <w:t xml:space="preserve">, </w:t>
      </w:r>
      <w:r w:rsidR="00312A4E" w:rsidRPr="00312A4E">
        <w:rPr>
          <w:rFonts w:ascii="Arial" w:hAnsi="Arial" w:cs="Arial"/>
          <w:color w:val="000000" w:themeColor="text1"/>
          <w:sz w:val="20"/>
          <w:szCs w:val="20"/>
        </w:rPr>
        <w:t xml:space="preserve">complying with the </w:t>
      </w:r>
      <w:r w:rsidR="00400072">
        <w:rPr>
          <w:rFonts w:ascii="Arial" w:hAnsi="Arial" w:cs="Arial"/>
          <w:color w:val="000000" w:themeColor="text1"/>
          <w:sz w:val="20"/>
          <w:szCs w:val="20"/>
        </w:rPr>
        <w:t>Association</w:t>
      </w:r>
      <w:r w:rsidR="00312A4E" w:rsidRPr="00312A4E">
        <w:rPr>
          <w:rFonts w:ascii="Arial" w:hAnsi="Arial" w:cs="Arial"/>
          <w:color w:val="000000" w:themeColor="text1"/>
          <w:sz w:val="20"/>
          <w:szCs w:val="20"/>
        </w:rPr>
        <w:t>’s annual reporting obligations to the relevant government department;</w:t>
      </w:r>
    </w:p>
    <w:p w14:paraId="7DEE3260" w14:textId="12D1419F" w:rsidR="00312A4E" w:rsidRDefault="00312A4E" w:rsidP="00E01B7B">
      <w:pPr>
        <w:pStyle w:val="ListParagraph"/>
        <w:numPr>
          <w:ilvl w:val="0"/>
          <w:numId w:val="69"/>
        </w:num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color w:val="000000" w:themeColor="text1"/>
          <w:sz w:val="20"/>
          <w:szCs w:val="20"/>
        </w:rPr>
        <w:t xml:space="preserve">ensuring the </w:t>
      </w:r>
      <w:r w:rsidR="00400072">
        <w:rPr>
          <w:rFonts w:ascii="Arial" w:hAnsi="Arial" w:cs="Arial"/>
          <w:color w:val="000000" w:themeColor="text1"/>
          <w:sz w:val="20"/>
          <w:szCs w:val="20"/>
        </w:rPr>
        <w:t>Association</w:t>
      </w:r>
      <w:r>
        <w:rPr>
          <w:rFonts w:ascii="Arial" w:hAnsi="Arial" w:cs="Arial"/>
          <w:color w:val="000000" w:themeColor="text1"/>
          <w:sz w:val="20"/>
          <w:szCs w:val="20"/>
        </w:rPr>
        <w:t>’s contact information with the relevant government department is current and any changes are advised as soon as practicable</w:t>
      </w:r>
      <w:r w:rsidR="0061280E">
        <w:rPr>
          <w:rFonts w:ascii="Arial" w:hAnsi="Arial" w:cs="Arial"/>
          <w:color w:val="000000" w:themeColor="text1"/>
          <w:sz w:val="20"/>
          <w:szCs w:val="20"/>
        </w:rPr>
        <w:t>;</w:t>
      </w:r>
    </w:p>
    <w:p w14:paraId="2D8475E8" w14:textId="2970FE82" w:rsidR="00312A4E" w:rsidRPr="00312A4E" w:rsidRDefault="00AD3A34" w:rsidP="00E01B7B">
      <w:pPr>
        <w:pStyle w:val="ListParagraph"/>
        <w:numPr>
          <w:ilvl w:val="0"/>
          <w:numId w:val="69"/>
        </w:numPr>
        <w:autoSpaceDE w:val="0"/>
        <w:autoSpaceDN w:val="0"/>
        <w:adjustRightInd w:val="0"/>
        <w:spacing w:after="0" w:line="240" w:lineRule="auto"/>
        <w:jc w:val="both"/>
        <w:rPr>
          <w:rFonts w:ascii="Arial" w:hAnsi="Arial" w:cs="Arial"/>
          <w:color w:val="000000" w:themeColor="text1"/>
          <w:sz w:val="20"/>
          <w:szCs w:val="20"/>
        </w:rPr>
      </w:pPr>
      <w:r w:rsidRPr="00312A4E">
        <w:rPr>
          <w:rFonts w:ascii="Arial" w:hAnsi="Arial" w:cs="Arial"/>
          <w:color w:val="000000" w:themeColor="text1"/>
          <w:sz w:val="20"/>
          <w:szCs w:val="20"/>
        </w:rPr>
        <w:t xml:space="preserve">maintaining on behalf of </w:t>
      </w:r>
      <w:r w:rsidR="00EA3BE3" w:rsidRPr="00312A4E">
        <w:rPr>
          <w:rFonts w:ascii="Arial" w:hAnsi="Arial" w:cs="Arial"/>
          <w:color w:val="000000" w:themeColor="text1"/>
          <w:sz w:val="20"/>
          <w:szCs w:val="20"/>
        </w:rPr>
        <w:t xml:space="preserve">the </w:t>
      </w:r>
      <w:r w:rsidR="00400072">
        <w:rPr>
          <w:rFonts w:ascii="Arial" w:hAnsi="Arial" w:cs="Arial"/>
          <w:color w:val="000000" w:themeColor="text1"/>
          <w:sz w:val="20"/>
          <w:szCs w:val="20"/>
        </w:rPr>
        <w:t>Association</w:t>
      </w:r>
      <w:r w:rsidR="00EA3BE3" w:rsidRPr="00312A4E">
        <w:rPr>
          <w:rFonts w:ascii="Arial" w:hAnsi="Arial" w:cs="Arial"/>
          <w:color w:val="000000" w:themeColor="text1"/>
          <w:sz w:val="20"/>
          <w:szCs w:val="20"/>
        </w:rPr>
        <w:t xml:space="preserve"> the r</w:t>
      </w:r>
      <w:r w:rsidR="0056679B" w:rsidRPr="00312A4E">
        <w:rPr>
          <w:rFonts w:ascii="Arial" w:hAnsi="Arial" w:cs="Arial"/>
          <w:color w:val="000000" w:themeColor="text1"/>
          <w:sz w:val="20"/>
          <w:szCs w:val="20"/>
        </w:rPr>
        <w:t xml:space="preserve">egister of </w:t>
      </w:r>
      <w:r w:rsidR="00CE1BAE" w:rsidRPr="00312A4E">
        <w:rPr>
          <w:rFonts w:ascii="Arial" w:hAnsi="Arial" w:cs="Arial"/>
          <w:color w:val="000000" w:themeColor="text1"/>
          <w:sz w:val="20"/>
          <w:szCs w:val="20"/>
        </w:rPr>
        <w:t>member</w:t>
      </w:r>
      <w:r w:rsidRPr="00312A4E">
        <w:rPr>
          <w:rFonts w:ascii="Arial" w:hAnsi="Arial" w:cs="Arial"/>
          <w:color w:val="000000" w:themeColor="text1"/>
          <w:sz w:val="20"/>
          <w:szCs w:val="20"/>
        </w:rPr>
        <w:t>s, and recording in the register any changes in the</w:t>
      </w:r>
      <w:r w:rsidR="0056679B" w:rsidRPr="00312A4E">
        <w:rPr>
          <w:rFonts w:ascii="Arial" w:hAnsi="Arial" w:cs="Arial"/>
          <w:color w:val="000000" w:themeColor="text1"/>
          <w:sz w:val="20"/>
          <w:szCs w:val="20"/>
        </w:rPr>
        <w:t xml:space="preserve"> </w:t>
      </w:r>
      <w:r w:rsidR="00CE1BAE" w:rsidRPr="00312A4E">
        <w:rPr>
          <w:rFonts w:ascii="Arial" w:hAnsi="Arial" w:cs="Arial"/>
          <w:color w:val="000000" w:themeColor="text1"/>
          <w:sz w:val="20"/>
          <w:szCs w:val="20"/>
        </w:rPr>
        <w:t>member</w:t>
      </w:r>
      <w:r w:rsidRPr="00312A4E">
        <w:rPr>
          <w:rFonts w:ascii="Arial" w:hAnsi="Arial" w:cs="Arial"/>
          <w:color w:val="000000" w:themeColor="text1"/>
          <w:sz w:val="20"/>
          <w:szCs w:val="20"/>
        </w:rPr>
        <w:t>ship, as required under section 53(1) of the Act;</w:t>
      </w:r>
    </w:p>
    <w:p w14:paraId="6F8D22D8" w14:textId="39AC9838" w:rsidR="00EA3BE3" w:rsidRPr="00312A4E" w:rsidRDefault="00AD3A34" w:rsidP="00E01B7B">
      <w:pPr>
        <w:pStyle w:val="ListParagraph"/>
        <w:numPr>
          <w:ilvl w:val="0"/>
          <w:numId w:val="69"/>
        </w:numPr>
        <w:autoSpaceDE w:val="0"/>
        <w:autoSpaceDN w:val="0"/>
        <w:adjustRightInd w:val="0"/>
        <w:spacing w:after="0" w:line="240" w:lineRule="auto"/>
        <w:jc w:val="both"/>
        <w:rPr>
          <w:rFonts w:ascii="Arial" w:hAnsi="Arial" w:cs="Arial"/>
          <w:color w:val="000000" w:themeColor="text1"/>
          <w:sz w:val="20"/>
          <w:szCs w:val="20"/>
        </w:rPr>
      </w:pPr>
      <w:r w:rsidRPr="00312A4E">
        <w:rPr>
          <w:rFonts w:ascii="Arial" w:hAnsi="Arial" w:cs="Arial"/>
          <w:color w:val="000000" w:themeColor="text1"/>
          <w:sz w:val="20"/>
          <w:szCs w:val="20"/>
        </w:rPr>
        <w:t xml:space="preserve">maintaining on behalf of the </w:t>
      </w:r>
      <w:r w:rsidR="00400072">
        <w:rPr>
          <w:rFonts w:ascii="Arial" w:hAnsi="Arial" w:cs="Arial"/>
          <w:color w:val="000000" w:themeColor="text1"/>
          <w:sz w:val="20"/>
          <w:szCs w:val="20"/>
        </w:rPr>
        <w:t>Association</w:t>
      </w:r>
      <w:r w:rsidRPr="00312A4E">
        <w:rPr>
          <w:rFonts w:ascii="Arial" w:hAnsi="Arial" w:cs="Arial"/>
          <w:color w:val="000000" w:themeColor="text1"/>
          <w:sz w:val="20"/>
          <w:szCs w:val="20"/>
        </w:rPr>
        <w:t xml:space="preserve"> an up-to-date copy</w:t>
      </w:r>
      <w:r w:rsidR="00D24390" w:rsidRPr="00312A4E">
        <w:rPr>
          <w:rFonts w:ascii="Arial" w:hAnsi="Arial" w:cs="Arial"/>
          <w:color w:val="000000" w:themeColor="text1"/>
          <w:sz w:val="20"/>
          <w:szCs w:val="20"/>
        </w:rPr>
        <w:t xml:space="preserve"> </w:t>
      </w:r>
      <w:r w:rsidRPr="00312A4E">
        <w:rPr>
          <w:rFonts w:ascii="Arial" w:hAnsi="Arial" w:cs="Arial"/>
          <w:color w:val="000000" w:themeColor="text1"/>
          <w:sz w:val="20"/>
          <w:szCs w:val="20"/>
        </w:rPr>
        <w:t>of these rules, as required under section 35(1) of the Act;</w:t>
      </w:r>
    </w:p>
    <w:p w14:paraId="147EA45E" w14:textId="651554F2" w:rsidR="00EA3BE3" w:rsidRPr="00312A4E" w:rsidRDefault="00F377BF" w:rsidP="00E01B7B">
      <w:pPr>
        <w:pStyle w:val="ListParagraph"/>
        <w:numPr>
          <w:ilvl w:val="0"/>
          <w:numId w:val="69"/>
        </w:numPr>
        <w:autoSpaceDE w:val="0"/>
        <w:autoSpaceDN w:val="0"/>
        <w:adjustRightInd w:val="0"/>
        <w:spacing w:after="0" w:line="240" w:lineRule="auto"/>
        <w:jc w:val="both"/>
        <w:rPr>
          <w:rFonts w:ascii="Arial" w:hAnsi="Arial" w:cs="Arial"/>
          <w:color w:val="000000" w:themeColor="text1"/>
          <w:sz w:val="20"/>
          <w:szCs w:val="20"/>
        </w:rPr>
      </w:pPr>
      <w:r w:rsidRPr="00312A4E">
        <w:rPr>
          <w:rFonts w:ascii="Arial" w:hAnsi="Arial" w:cs="Arial"/>
          <w:color w:val="000000" w:themeColor="text1"/>
          <w:sz w:val="20"/>
          <w:szCs w:val="20"/>
        </w:rPr>
        <w:t>u</w:t>
      </w:r>
      <w:r w:rsidR="00AD3A34" w:rsidRPr="00312A4E">
        <w:rPr>
          <w:rFonts w:ascii="Arial" w:hAnsi="Arial" w:cs="Arial"/>
          <w:color w:val="000000" w:themeColor="text1"/>
          <w:sz w:val="20"/>
          <w:szCs w:val="20"/>
        </w:rPr>
        <w:t>nless anoth</w:t>
      </w:r>
      <w:r w:rsidRPr="00312A4E">
        <w:rPr>
          <w:rFonts w:ascii="Arial" w:hAnsi="Arial" w:cs="Arial"/>
          <w:color w:val="000000" w:themeColor="text1"/>
          <w:sz w:val="20"/>
          <w:szCs w:val="20"/>
        </w:rPr>
        <w:t xml:space="preserve">er </w:t>
      </w:r>
      <w:r w:rsidR="00EA3BE3" w:rsidRPr="00312A4E">
        <w:rPr>
          <w:rFonts w:ascii="Arial" w:hAnsi="Arial" w:cs="Arial"/>
          <w:color w:val="000000" w:themeColor="text1"/>
          <w:sz w:val="20"/>
          <w:szCs w:val="20"/>
        </w:rPr>
        <w:t>m</w:t>
      </w:r>
      <w:r w:rsidR="00CE1BAE" w:rsidRPr="00312A4E">
        <w:rPr>
          <w:rFonts w:ascii="Arial" w:hAnsi="Arial" w:cs="Arial"/>
          <w:color w:val="000000" w:themeColor="text1"/>
          <w:sz w:val="20"/>
          <w:szCs w:val="20"/>
        </w:rPr>
        <w:t>ember</w:t>
      </w:r>
      <w:r w:rsidRPr="00312A4E">
        <w:rPr>
          <w:rFonts w:ascii="Arial" w:hAnsi="Arial" w:cs="Arial"/>
          <w:color w:val="000000" w:themeColor="text1"/>
          <w:sz w:val="20"/>
          <w:szCs w:val="20"/>
        </w:rPr>
        <w:t xml:space="preserve"> is authorised by the </w:t>
      </w:r>
      <w:r w:rsidR="00400072">
        <w:rPr>
          <w:rFonts w:ascii="Arial" w:hAnsi="Arial" w:cs="Arial"/>
          <w:color w:val="000000" w:themeColor="text1"/>
          <w:sz w:val="20"/>
          <w:szCs w:val="20"/>
        </w:rPr>
        <w:t>Board</w:t>
      </w:r>
      <w:r w:rsidR="00AD3A34" w:rsidRPr="00312A4E">
        <w:rPr>
          <w:rFonts w:ascii="Arial" w:hAnsi="Arial" w:cs="Arial"/>
          <w:color w:val="000000" w:themeColor="text1"/>
          <w:sz w:val="20"/>
          <w:szCs w:val="20"/>
        </w:rPr>
        <w:t xml:space="preserve"> to do</w:t>
      </w:r>
      <w:r w:rsidR="00D24390" w:rsidRPr="00312A4E">
        <w:rPr>
          <w:rFonts w:ascii="Arial" w:hAnsi="Arial" w:cs="Arial"/>
          <w:color w:val="000000" w:themeColor="text1"/>
          <w:sz w:val="20"/>
          <w:szCs w:val="20"/>
        </w:rPr>
        <w:t xml:space="preserve"> </w:t>
      </w:r>
      <w:r w:rsidR="00AD3A34" w:rsidRPr="00312A4E">
        <w:rPr>
          <w:rFonts w:ascii="Arial" w:hAnsi="Arial" w:cs="Arial"/>
          <w:color w:val="000000" w:themeColor="text1"/>
          <w:sz w:val="20"/>
          <w:szCs w:val="20"/>
        </w:rPr>
        <w:t xml:space="preserve">so, maintaining on behalf of the </w:t>
      </w:r>
      <w:r w:rsidR="00400072">
        <w:rPr>
          <w:rFonts w:ascii="Arial" w:hAnsi="Arial" w:cs="Arial"/>
          <w:color w:val="000000" w:themeColor="text1"/>
          <w:sz w:val="20"/>
          <w:szCs w:val="20"/>
        </w:rPr>
        <w:t>Association</w:t>
      </w:r>
      <w:r w:rsidR="00AD3A34" w:rsidRPr="00312A4E">
        <w:rPr>
          <w:rFonts w:ascii="Arial" w:hAnsi="Arial" w:cs="Arial"/>
          <w:color w:val="000000" w:themeColor="text1"/>
          <w:sz w:val="20"/>
          <w:szCs w:val="20"/>
        </w:rPr>
        <w:t xml:space="preserve"> a record of</w:t>
      </w:r>
      <w:r w:rsidR="00D24390" w:rsidRPr="00312A4E">
        <w:rPr>
          <w:rFonts w:ascii="Arial" w:hAnsi="Arial" w:cs="Arial"/>
          <w:color w:val="000000" w:themeColor="text1"/>
          <w:sz w:val="20"/>
          <w:szCs w:val="20"/>
        </w:rPr>
        <w:t xml:space="preserve"> </w:t>
      </w:r>
      <w:r w:rsidR="00400072">
        <w:rPr>
          <w:rFonts w:ascii="Arial" w:hAnsi="Arial" w:cs="Arial"/>
          <w:color w:val="000000" w:themeColor="text1"/>
          <w:sz w:val="20"/>
          <w:szCs w:val="20"/>
        </w:rPr>
        <w:t>Board</w:t>
      </w:r>
      <w:r w:rsidR="00AD3A34" w:rsidRPr="00312A4E">
        <w:rPr>
          <w:rFonts w:ascii="Arial" w:hAnsi="Arial" w:cs="Arial"/>
          <w:color w:val="000000" w:themeColor="text1"/>
          <w:sz w:val="20"/>
          <w:szCs w:val="20"/>
        </w:rPr>
        <w:t xml:space="preserve"> </w:t>
      </w:r>
      <w:r w:rsidR="00CE1BAE" w:rsidRPr="00312A4E">
        <w:rPr>
          <w:rFonts w:ascii="Arial" w:hAnsi="Arial" w:cs="Arial"/>
          <w:color w:val="000000" w:themeColor="text1"/>
          <w:sz w:val="20"/>
          <w:szCs w:val="20"/>
        </w:rPr>
        <w:t>member</w:t>
      </w:r>
      <w:r w:rsidR="00AD3A34" w:rsidRPr="00312A4E">
        <w:rPr>
          <w:rFonts w:ascii="Arial" w:hAnsi="Arial" w:cs="Arial"/>
          <w:color w:val="000000" w:themeColor="text1"/>
          <w:sz w:val="20"/>
          <w:szCs w:val="20"/>
        </w:rPr>
        <w:t>s and other persons authorised to act on</w:t>
      </w:r>
      <w:r w:rsidR="00D24390" w:rsidRPr="00312A4E">
        <w:rPr>
          <w:rFonts w:ascii="Arial" w:hAnsi="Arial" w:cs="Arial"/>
          <w:color w:val="000000" w:themeColor="text1"/>
          <w:sz w:val="20"/>
          <w:szCs w:val="20"/>
        </w:rPr>
        <w:t xml:space="preserve"> </w:t>
      </w:r>
      <w:r w:rsidR="00AD3A34" w:rsidRPr="00312A4E">
        <w:rPr>
          <w:rFonts w:ascii="Arial" w:hAnsi="Arial" w:cs="Arial"/>
          <w:color w:val="000000" w:themeColor="text1"/>
          <w:sz w:val="20"/>
          <w:szCs w:val="20"/>
        </w:rPr>
        <w:t xml:space="preserve">behalf of the </w:t>
      </w:r>
      <w:r w:rsidR="00400072">
        <w:rPr>
          <w:rFonts w:ascii="Arial" w:hAnsi="Arial" w:cs="Arial"/>
          <w:color w:val="000000" w:themeColor="text1"/>
          <w:sz w:val="20"/>
          <w:szCs w:val="20"/>
        </w:rPr>
        <w:t>Association</w:t>
      </w:r>
      <w:r w:rsidR="00AD3A34" w:rsidRPr="00312A4E">
        <w:rPr>
          <w:rFonts w:ascii="Arial" w:hAnsi="Arial" w:cs="Arial"/>
          <w:color w:val="000000" w:themeColor="text1"/>
          <w:sz w:val="20"/>
          <w:szCs w:val="20"/>
        </w:rPr>
        <w:t>, as required under section 58(2) of</w:t>
      </w:r>
      <w:r w:rsidR="00D24390" w:rsidRPr="00312A4E">
        <w:rPr>
          <w:rFonts w:ascii="Arial" w:hAnsi="Arial" w:cs="Arial"/>
          <w:color w:val="000000" w:themeColor="text1"/>
          <w:sz w:val="20"/>
          <w:szCs w:val="20"/>
        </w:rPr>
        <w:t xml:space="preserve"> </w:t>
      </w:r>
      <w:r w:rsidR="00AD3A34" w:rsidRPr="00312A4E">
        <w:rPr>
          <w:rFonts w:ascii="Arial" w:hAnsi="Arial" w:cs="Arial"/>
          <w:color w:val="000000" w:themeColor="text1"/>
          <w:sz w:val="20"/>
          <w:szCs w:val="20"/>
        </w:rPr>
        <w:t>the Act;</w:t>
      </w:r>
    </w:p>
    <w:p w14:paraId="59747334" w14:textId="5D7E3DCD" w:rsidR="00EA3BE3" w:rsidRPr="00E6646F" w:rsidRDefault="00AD3A34" w:rsidP="00E01B7B">
      <w:pPr>
        <w:pStyle w:val="ListParagraph"/>
        <w:numPr>
          <w:ilvl w:val="0"/>
          <w:numId w:val="6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ensuring the safe custody of the books of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w:t>
      </w:r>
      <w:r w:rsidR="00D24390"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other th</w:t>
      </w:r>
      <w:r w:rsidR="00EA3BE3" w:rsidRPr="00E6646F">
        <w:rPr>
          <w:rFonts w:ascii="Arial" w:hAnsi="Arial" w:cs="Arial"/>
          <w:color w:val="000000" w:themeColor="text1"/>
          <w:sz w:val="20"/>
          <w:szCs w:val="20"/>
        </w:rPr>
        <w:t>an the financial records, f</w:t>
      </w:r>
      <w:r w:rsidRPr="00E6646F">
        <w:rPr>
          <w:rFonts w:ascii="Arial" w:hAnsi="Arial" w:cs="Arial"/>
          <w:color w:val="000000" w:themeColor="text1"/>
          <w:sz w:val="20"/>
          <w:szCs w:val="20"/>
        </w:rPr>
        <w:t>inancial statements and</w:t>
      </w:r>
      <w:r w:rsidR="00D24390"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 xml:space="preserve">financial reports, as applicable to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w:t>
      </w:r>
    </w:p>
    <w:p w14:paraId="63746F8D" w14:textId="124575EE" w:rsidR="00EA3BE3" w:rsidRPr="00E6646F" w:rsidRDefault="00AD3A34" w:rsidP="00E01B7B">
      <w:pPr>
        <w:pStyle w:val="ListParagraph"/>
        <w:numPr>
          <w:ilvl w:val="0"/>
          <w:numId w:val="6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maintainin</w:t>
      </w:r>
      <w:r w:rsidR="00F377BF" w:rsidRPr="00E6646F">
        <w:rPr>
          <w:rFonts w:ascii="Arial" w:hAnsi="Arial" w:cs="Arial"/>
          <w:color w:val="000000" w:themeColor="text1"/>
          <w:sz w:val="20"/>
          <w:szCs w:val="20"/>
        </w:rPr>
        <w:t xml:space="preserve">g full and accurate minutes of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meetings</w:t>
      </w:r>
      <w:r w:rsidR="00D24390" w:rsidRPr="00E6646F">
        <w:rPr>
          <w:rFonts w:ascii="Arial" w:hAnsi="Arial" w:cs="Arial"/>
          <w:color w:val="000000" w:themeColor="text1"/>
          <w:sz w:val="20"/>
          <w:szCs w:val="20"/>
        </w:rPr>
        <w:t xml:space="preserve"> </w:t>
      </w:r>
      <w:r w:rsidR="00EA3BE3" w:rsidRPr="00E6646F">
        <w:rPr>
          <w:rFonts w:ascii="Arial" w:hAnsi="Arial" w:cs="Arial"/>
          <w:color w:val="000000" w:themeColor="text1"/>
          <w:sz w:val="20"/>
          <w:szCs w:val="20"/>
        </w:rPr>
        <w:t>and g</w:t>
      </w:r>
      <w:r w:rsidRPr="00E6646F">
        <w:rPr>
          <w:rFonts w:ascii="Arial" w:hAnsi="Arial" w:cs="Arial"/>
          <w:color w:val="000000" w:themeColor="text1"/>
          <w:sz w:val="20"/>
          <w:szCs w:val="20"/>
        </w:rPr>
        <w:t>eneral meetings</w:t>
      </w:r>
      <w:r w:rsidR="002B2A6E">
        <w:rPr>
          <w:rFonts w:ascii="Arial" w:hAnsi="Arial" w:cs="Arial"/>
          <w:color w:val="000000" w:themeColor="text1"/>
          <w:sz w:val="20"/>
          <w:szCs w:val="20"/>
        </w:rPr>
        <w:t xml:space="preserve">, </w:t>
      </w:r>
    </w:p>
    <w:p w14:paraId="0FBA5982" w14:textId="16A25608" w:rsidR="00CD76E8" w:rsidRDefault="00CD76E8" w:rsidP="00E01B7B">
      <w:pPr>
        <w:pStyle w:val="ListParagraph"/>
        <w:numPr>
          <w:ilvl w:val="0"/>
          <w:numId w:val="6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unless another member is authorised by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to do so, maintaining on behalf of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a </w:t>
      </w:r>
      <w:r>
        <w:rPr>
          <w:rFonts w:ascii="Arial" w:hAnsi="Arial" w:cs="Arial"/>
          <w:color w:val="000000" w:themeColor="text1"/>
          <w:sz w:val="20"/>
          <w:szCs w:val="20"/>
        </w:rPr>
        <w:t>Working With Children Register</w:t>
      </w:r>
      <w:r w:rsidR="00D6352F">
        <w:rPr>
          <w:rFonts w:ascii="Arial" w:hAnsi="Arial" w:cs="Arial"/>
          <w:color w:val="000000" w:themeColor="text1"/>
          <w:sz w:val="20"/>
          <w:szCs w:val="20"/>
        </w:rPr>
        <w:t>;</w:t>
      </w:r>
    </w:p>
    <w:p w14:paraId="10E7FF9C" w14:textId="4A563D38" w:rsidR="00272F16" w:rsidRPr="00975BB6" w:rsidRDefault="00D6352F" w:rsidP="00E01B7B">
      <w:pPr>
        <w:pStyle w:val="ListParagraph"/>
        <w:numPr>
          <w:ilvl w:val="0"/>
          <w:numId w:val="6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carrying out any other duty given to the secretary under these rules or by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w:t>
      </w:r>
    </w:p>
    <w:p w14:paraId="2F45B533" w14:textId="3EC16CD8" w:rsidR="00AD3A34" w:rsidRPr="00E6646F" w:rsidRDefault="002B3886" w:rsidP="00924431">
      <w:pPr>
        <w:pStyle w:val="Heading3"/>
      </w:pPr>
      <w:bookmarkStart w:id="52" w:name="_Toc118381949"/>
      <w:r>
        <w:t>Finance Director</w:t>
      </w:r>
      <w:bookmarkEnd w:id="52"/>
    </w:p>
    <w:p w14:paraId="204541D7" w14:textId="77777777" w:rsidR="00D24390" w:rsidRPr="00E6646F" w:rsidRDefault="00D24390" w:rsidP="00DA020C">
      <w:pPr>
        <w:autoSpaceDE w:val="0"/>
        <w:autoSpaceDN w:val="0"/>
        <w:adjustRightInd w:val="0"/>
        <w:spacing w:after="0" w:line="240" w:lineRule="auto"/>
        <w:jc w:val="both"/>
        <w:rPr>
          <w:rFonts w:ascii="Arial" w:hAnsi="Arial" w:cs="Arial"/>
          <w:b/>
          <w:color w:val="000000" w:themeColor="text1"/>
          <w:sz w:val="20"/>
          <w:szCs w:val="20"/>
        </w:rPr>
      </w:pPr>
    </w:p>
    <w:p w14:paraId="1BFBA68E" w14:textId="053DE948" w:rsidR="00AD3A34" w:rsidRPr="00E6646F" w:rsidRDefault="00F377BF" w:rsidP="00E01B7B">
      <w:pPr>
        <w:pStyle w:val="ListParagraph"/>
        <w:numPr>
          <w:ilvl w:val="0"/>
          <w:numId w:val="9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2B3886">
        <w:rPr>
          <w:rFonts w:ascii="Arial" w:hAnsi="Arial" w:cs="Arial"/>
          <w:color w:val="000000" w:themeColor="text1"/>
          <w:sz w:val="20"/>
          <w:szCs w:val="20"/>
        </w:rPr>
        <w:t>finance director</w:t>
      </w:r>
      <w:r w:rsidR="00AD3A34" w:rsidRPr="00E6646F">
        <w:rPr>
          <w:rFonts w:ascii="Arial" w:hAnsi="Arial" w:cs="Arial"/>
          <w:color w:val="000000" w:themeColor="text1"/>
          <w:sz w:val="20"/>
          <w:szCs w:val="20"/>
        </w:rPr>
        <w:t xml:space="preserve"> has the following duties —</w:t>
      </w:r>
    </w:p>
    <w:p w14:paraId="20315A13" w14:textId="30A0EEA2" w:rsidR="002B1CB2" w:rsidRPr="00E6646F" w:rsidRDefault="00AD3A34" w:rsidP="00E01B7B">
      <w:pPr>
        <w:pStyle w:val="ListParagraph"/>
        <w:numPr>
          <w:ilvl w:val="0"/>
          <w:numId w:val="2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ensuring that any amounts payable to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are</w:t>
      </w:r>
      <w:r w:rsidR="00D24390"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collected and issuing receipts</w:t>
      </w:r>
      <w:r w:rsidR="00631774">
        <w:rPr>
          <w:rFonts w:ascii="Arial" w:hAnsi="Arial" w:cs="Arial"/>
          <w:color w:val="000000" w:themeColor="text1"/>
          <w:sz w:val="20"/>
          <w:szCs w:val="20"/>
        </w:rPr>
        <w:t xml:space="preserve"> if required</w:t>
      </w:r>
      <w:r w:rsidRPr="00E6646F">
        <w:rPr>
          <w:rFonts w:ascii="Arial" w:hAnsi="Arial" w:cs="Arial"/>
          <w:color w:val="000000" w:themeColor="text1"/>
          <w:sz w:val="20"/>
          <w:szCs w:val="20"/>
        </w:rPr>
        <w:t xml:space="preserve"> for those amounts in the</w:t>
      </w:r>
      <w:r w:rsidR="00D24390" w:rsidRPr="00E6646F">
        <w:rPr>
          <w:rFonts w:ascii="Arial" w:hAnsi="Arial" w:cs="Arial"/>
          <w:color w:val="000000" w:themeColor="text1"/>
          <w:sz w:val="20"/>
          <w:szCs w:val="20"/>
        </w:rPr>
        <w:t xml:space="preserv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’s name;</w:t>
      </w:r>
      <w:r w:rsidR="00D24390" w:rsidRPr="00E6646F">
        <w:rPr>
          <w:rFonts w:ascii="Arial" w:hAnsi="Arial" w:cs="Arial"/>
          <w:color w:val="000000" w:themeColor="text1"/>
          <w:sz w:val="20"/>
          <w:szCs w:val="20"/>
        </w:rPr>
        <w:t xml:space="preserve"> </w:t>
      </w:r>
    </w:p>
    <w:p w14:paraId="20593F21" w14:textId="24C9C73B" w:rsidR="002B1CB2" w:rsidRPr="00E6646F" w:rsidRDefault="00AD3A34" w:rsidP="00E01B7B">
      <w:pPr>
        <w:pStyle w:val="ListParagraph"/>
        <w:numPr>
          <w:ilvl w:val="0"/>
          <w:numId w:val="2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ensuring that any amounts paid to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are</w:t>
      </w:r>
      <w:r w:rsidR="00D24390"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 xml:space="preserve">credited to the appropriate account of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as</w:t>
      </w:r>
      <w:r w:rsidR="00D24390" w:rsidRPr="00E6646F">
        <w:rPr>
          <w:rFonts w:ascii="Arial" w:hAnsi="Arial" w:cs="Arial"/>
          <w:color w:val="000000" w:themeColor="text1"/>
          <w:sz w:val="20"/>
          <w:szCs w:val="20"/>
        </w:rPr>
        <w:t xml:space="preserve"> </w:t>
      </w:r>
      <w:r w:rsidR="00F377BF" w:rsidRPr="00E6646F">
        <w:rPr>
          <w:rFonts w:ascii="Arial" w:hAnsi="Arial" w:cs="Arial"/>
          <w:color w:val="000000" w:themeColor="text1"/>
          <w:sz w:val="20"/>
          <w:szCs w:val="20"/>
        </w:rPr>
        <w:t xml:space="preserve">directed by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w:t>
      </w:r>
    </w:p>
    <w:p w14:paraId="1AD79F9F" w14:textId="7B0D3853" w:rsidR="002B1CB2" w:rsidRPr="00E6646F" w:rsidRDefault="00AD3A34" w:rsidP="00E01B7B">
      <w:pPr>
        <w:pStyle w:val="ListParagraph"/>
        <w:numPr>
          <w:ilvl w:val="0"/>
          <w:numId w:val="2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ensuring that any payments to be made by the </w:t>
      </w:r>
      <w:r w:rsidR="00400072">
        <w:rPr>
          <w:rFonts w:ascii="Arial" w:hAnsi="Arial" w:cs="Arial"/>
          <w:color w:val="000000" w:themeColor="text1"/>
          <w:sz w:val="20"/>
          <w:szCs w:val="20"/>
        </w:rPr>
        <w:t>Association</w:t>
      </w:r>
      <w:r w:rsidR="00D24390"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th</w:t>
      </w:r>
      <w:r w:rsidR="00F377BF" w:rsidRPr="00E6646F">
        <w:rPr>
          <w:rFonts w:ascii="Arial" w:hAnsi="Arial" w:cs="Arial"/>
          <w:color w:val="000000" w:themeColor="text1"/>
          <w:sz w:val="20"/>
          <w:szCs w:val="20"/>
        </w:rPr>
        <w:t xml:space="preserve">at have been authorised by the </w:t>
      </w:r>
      <w:r w:rsidR="00400072">
        <w:rPr>
          <w:rFonts w:ascii="Arial" w:hAnsi="Arial" w:cs="Arial"/>
          <w:color w:val="000000" w:themeColor="text1"/>
          <w:sz w:val="20"/>
          <w:szCs w:val="20"/>
        </w:rPr>
        <w:t>Board</w:t>
      </w:r>
      <w:r w:rsidR="00EA3BE3" w:rsidRPr="00E6646F">
        <w:rPr>
          <w:rFonts w:ascii="Arial" w:hAnsi="Arial" w:cs="Arial"/>
          <w:color w:val="000000" w:themeColor="text1"/>
          <w:sz w:val="20"/>
          <w:szCs w:val="20"/>
        </w:rPr>
        <w:t xml:space="preserve"> or at a g</w:t>
      </w:r>
      <w:r w:rsidRPr="00E6646F">
        <w:rPr>
          <w:rFonts w:ascii="Arial" w:hAnsi="Arial" w:cs="Arial"/>
          <w:color w:val="000000" w:themeColor="text1"/>
          <w:sz w:val="20"/>
          <w:szCs w:val="20"/>
        </w:rPr>
        <w:t>eneral</w:t>
      </w:r>
      <w:r w:rsidR="00D24390"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meeting are made on time;</w:t>
      </w:r>
    </w:p>
    <w:p w14:paraId="5D1346F0" w14:textId="43BC4F13" w:rsidR="002B1CB2" w:rsidRPr="00E6646F" w:rsidRDefault="00AD3A34" w:rsidP="00E01B7B">
      <w:pPr>
        <w:pStyle w:val="ListParagraph"/>
        <w:numPr>
          <w:ilvl w:val="0"/>
          <w:numId w:val="2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ensuring that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complies with the relevant</w:t>
      </w:r>
      <w:r w:rsidR="00D24390"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requirements of Part 5 of the Act;</w:t>
      </w:r>
    </w:p>
    <w:p w14:paraId="47955D86" w14:textId="5830794E" w:rsidR="002B1CB2" w:rsidRPr="00E6646F" w:rsidRDefault="00AD3A34" w:rsidP="00E01B7B">
      <w:pPr>
        <w:pStyle w:val="ListParagraph"/>
        <w:numPr>
          <w:ilvl w:val="0"/>
          <w:numId w:val="2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ensuring the saf</w:t>
      </w:r>
      <w:r w:rsidR="00F377BF" w:rsidRPr="00E6646F">
        <w:rPr>
          <w:rFonts w:ascii="Arial" w:hAnsi="Arial" w:cs="Arial"/>
          <w:color w:val="000000" w:themeColor="text1"/>
          <w:sz w:val="20"/>
          <w:szCs w:val="20"/>
        </w:rPr>
        <w:t xml:space="preserve">e custody of the </w:t>
      </w:r>
      <w:r w:rsidR="00400072">
        <w:rPr>
          <w:rFonts w:ascii="Arial" w:hAnsi="Arial" w:cs="Arial"/>
          <w:color w:val="000000" w:themeColor="text1"/>
          <w:sz w:val="20"/>
          <w:szCs w:val="20"/>
        </w:rPr>
        <w:t>Association</w:t>
      </w:r>
      <w:r w:rsidR="00EA3BE3" w:rsidRPr="00E6646F">
        <w:rPr>
          <w:rFonts w:ascii="Arial" w:hAnsi="Arial" w:cs="Arial"/>
          <w:color w:val="000000" w:themeColor="text1"/>
          <w:sz w:val="20"/>
          <w:szCs w:val="20"/>
        </w:rPr>
        <w:t>’s f</w:t>
      </w:r>
      <w:r w:rsidRPr="00E6646F">
        <w:rPr>
          <w:rFonts w:ascii="Arial" w:hAnsi="Arial" w:cs="Arial"/>
          <w:color w:val="000000" w:themeColor="text1"/>
          <w:sz w:val="20"/>
          <w:szCs w:val="20"/>
        </w:rPr>
        <w:t>inancial</w:t>
      </w:r>
      <w:r w:rsidR="00D24390" w:rsidRPr="00E6646F">
        <w:rPr>
          <w:rFonts w:ascii="Arial" w:hAnsi="Arial" w:cs="Arial"/>
          <w:color w:val="000000" w:themeColor="text1"/>
          <w:sz w:val="20"/>
          <w:szCs w:val="20"/>
        </w:rPr>
        <w:t xml:space="preserve"> </w:t>
      </w:r>
      <w:r w:rsidR="00EA3BE3" w:rsidRPr="00E6646F">
        <w:rPr>
          <w:rFonts w:ascii="Arial" w:hAnsi="Arial" w:cs="Arial"/>
          <w:color w:val="000000" w:themeColor="text1"/>
          <w:sz w:val="20"/>
          <w:szCs w:val="20"/>
        </w:rPr>
        <w:t>records, f</w:t>
      </w:r>
      <w:r w:rsidRPr="00E6646F">
        <w:rPr>
          <w:rFonts w:ascii="Arial" w:hAnsi="Arial" w:cs="Arial"/>
          <w:color w:val="000000" w:themeColor="text1"/>
          <w:sz w:val="20"/>
          <w:szCs w:val="20"/>
        </w:rPr>
        <w:t>inancial statements and financial reports, as</w:t>
      </w:r>
      <w:r w:rsidR="00D24390"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 xml:space="preserve">applicable to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w:t>
      </w:r>
    </w:p>
    <w:p w14:paraId="652CEAD4" w14:textId="0739BBE8" w:rsidR="00DB7B3F" w:rsidRPr="00DB7B3F" w:rsidRDefault="00DB7B3F" w:rsidP="00E01B7B">
      <w:pPr>
        <w:pStyle w:val="ListParagraph"/>
        <w:numPr>
          <w:ilvl w:val="0"/>
          <w:numId w:val="23"/>
        </w:numPr>
        <w:autoSpaceDE w:val="0"/>
        <w:autoSpaceDN w:val="0"/>
        <w:adjustRightInd w:val="0"/>
        <w:spacing w:after="0" w:line="240" w:lineRule="auto"/>
        <w:jc w:val="both"/>
        <w:rPr>
          <w:rFonts w:ascii="Arial" w:hAnsi="Arial" w:cs="Arial"/>
          <w:color w:val="000000" w:themeColor="text1"/>
          <w:sz w:val="20"/>
          <w:szCs w:val="20"/>
        </w:rPr>
      </w:pPr>
      <w:r w:rsidRPr="00DB7B3F">
        <w:rPr>
          <w:rFonts w:ascii="Arial" w:eastAsia="Times New Roman" w:hAnsi="Arial" w:cs="Arial"/>
          <w:color w:val="000000"/>
          <w:sz w:val="20"/>
          <w:szCs w:val="20"/>
        </w:rPr>
        <w:t>if the Association is a tier 1 association, coordinating the preparation of the Association’s financial statements before their submission to the Association’s annual general meeting;</w:t>
      </w:r>
    </w:p>
    <w:p w14:paraId="4E603F3B" w14:textId="6E7E9C69" w:rsidR="00DB7B3F" w:rsidRPr="00DB7B3F" w:rsidRDefault="00DB7B3F" w:rsidP="00E01B7B">
      <w:pPr>
        <w:numPr>
          <w:ilvl w:val="0"/>
          <w:numId w:val="23"/>
        </w:numPr>
        <w:spacing w:after="0" w:line="240" w:lineRule="auto"/>
        <w:jc w:val="both"/>
        <w:rPr>
          <w:rFonts w:ascii="Calibri" w:eastAsia="Times New Roman" w:hAnsi="Calibri" w:cs="Times New Roman"/>
          <w:color w:val="000000"/>
        </w:rPr>
      </w:pPr>
      <w:r w:rsidRPr="00DB7B3F">
        <w:rPr>
          <w:rFonts w:ascii="Arial" w:eastAsia="Times New Roman" w:hAnsi="Arial" w:cs="Arial"/>
          <w:color w:val="000000"/>
          <w:sz w:val="20"/>
          <w:szCs w:val="20"/>
        </w:rPr>
        <w:t>if the Association is a tier 2 association or tier 3 association, coordinating the preparation of the Association’s financial report before its submission to the Association’s annual general meeting;</w:t>
      </w:r>
    </w:p>
    <w:p w14:paraId="34B68DDF" w14:textId="68561691" w:rsidR="002B1CB2" w:rsidRPr="00E6646F" w:rsidRDefault="00AD3A34" w:rsidP="00E01B7B">
      <w:pPr>
        <w:pStyle w:val="ListParagraph"/>
        <w:numPr>
          <w:ilvl w:val="0"/>
          <w:numId w:val="2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providing any assistance required by an auditor or reviewer</w:t>
      </w:r>
      <w:r w:rsidR="00D24390"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 xml:space="preserve">conducting an audit </w:t>
      </w:r>
      <w:r w:rsidR="00042CD0" w:rsidRPr="00E6646F">
        <w:rPr>
          <w:rFonts w:ascii="Arial" w:hAnsi="Arial" w:cs="Arial"/>
          <w:color w:val="000000" w:themeColor="text1"/>
          <w:sz w:val="20"/>
          <w:szCs w:val="20"/>
        </w:rPr>
        <w:t xml:space="preserve">or review of the </w:t>
      </w:r>
      <w:r w:rsidR="00400072">
        <w:rPr>
          <w:rFonts w:ascii="Arial" w:hAnsi="Arial" w:cs="Arial"/>
          <w:color w:val="000000" w:themeColor="text1"/>
          <w:sz w:val="20"/>
          <w:szCs w:val="20"/>
        </w:rPr>
        <w:t>Association</w:t>
      </w:r>
      <w:r w:rsidR="00042CD0" w:rsidRPr="00E6646F">
        <w:rPr>
          <w:rFonts w:ascii="Arial" w:hAnsi="Arial" w:cs="Arial"/>
          <w:color w:val="000000" w:themeColor="text1"/>
          <w:sz w:val="20"/>
          <w:szCs w:val="20"/>
        </w:rPr>
        <w:t>’s f</w:t>
      </w:r>
      <w:r w:rsidRPr="00E6646F">
        <w:rPr>
          <w:rFonts w:ascii="Arial" w:hAnsi="Arial" w:cs="Arial"/>
          <w:color w:val="000000" w:themeColor="text1"/>
          <w:sz w:val="20"/>
          <w:szCs w:val="20"/>
        </w:rPr>
        <w:t>inancial</w:t>
      </w:r>
      <w:r w:rsidR="00D24390"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statements or financial report under Part 5 Division 5 of the</w:t>
      </w:r>
      <w:r w:rsidR="00D24390"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Act;</w:t>
      </w:r>
    </w:p>
    <w:p w14:paraId="5A6D7143" w14:textId="174444E4" w:rsidR="00AD3A34" w:rsidRDefault="00AD3A34" w:rsidP="00E01B7B">
      <w:pPr>
        <w:pStyle w:val="ListParagraph"/>
        <w:numPr>
          <w:ilvl w:val="0"/>
          <w:numId w:val="2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carrying o</w:t>
      </w:r>
      <w:r w:rsidR="00F377BF" w:rsidRPr="00E6646F">
        <w:rPr>
          <w:rFonts w:ascii="Arial" w:hAnsi="Arial" w:cs="Arial"/>
          <w:color w:val="000000" w:themeColor="text1"/>
          <w:sz w:val="20"/>
          <w:szCs w:val="20"/>
        </w:rPr>
        <w:t xml:space="preserve">ut any other duty given to the </w:t>
      </w:r>
      <w:r w:rsidR="002B3886">
        <w:rPr>
          <w:rFonts w:ascii="Arial" w:hAnsi="Arial" w:cs="Arial"/>
          <w:color w:val="000000" w:themeColor="text1"/>
          <w:sz w:val="20"/>
          <w:szCs w:val="20"/>
        </w:rPr>
        <w:t>finance director</w:t>
      </w:r>
      <w:r w:rsidRPr="00E6646F">
        <w:rPr>
          <w:rFonts w:ascii="Arial" w:hAnsi="Arial" w:cs="Arial"/>
          <w:color w:val="000000" w:themeColor="text1"/>
          <w:sz w:val="20"/>
          <w:szCs w:val="20"/>
        </w:rPr>
        <w:t xml:space="preserve"> under these</w:t>
      </w:r>
      <w:r w:rsidR="00D24390" w:rsidRPr="00E6646F">
        <w:rPr>
          <w:rFonts w:ascii="Arial" w:hAnsi="Arial" w:cs="Arial"/>
          <w:color w:val="000000" w:themeColor="text1"/>
          <w:sz w:val="20"/>
          <w:szCs w:val="20"/>
        </w:rPr>
        <w:t xml:space="preserve"> </w:t>
      </w:r>
      <w:r w:rsidR="00F377BF" w:rsidRPr="00E6646F">
        <w:rPr>
          <w:rFonts w:ascii="Arial" w:hAnsi="Arial" w:cs="Arial"/>
          <w:color w:val="000000" w:themeColor="text1"/>
          <w:sz w:val="20"/>
          <w:szCs w:val="20"/>
        </w:rPr>
        <w:t xml:space="preserve">rules or by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w:t>
      </w:r>
    </w:p>
    <w:p w14:paraId="3529FE29" w14:textId="77777777" w:rsidR="00DB7B3F" w:rsidRPr="00DB7B3F" w:rsidRDefault="00DB7B3F" w:rsidP="00DB7B3F">
      <w:pPr>
        <w:autoSpaceDE w:val="0"/>
        <w:autoSpaceDN w:val="0"/>
        <w:adjustRightInd w:val="0"/>
        <w:spacing w:after="0" w:line="240" w:lineRule="auto"/>
        <w:jc w:val="both"/>
        <w:rPr>
          <w:rFonts w:ascii="Arial" w:hAnsi="Arial" w:cs="Arial"/>
          <w:color w:val="000000" w:themeColor="text1"/>
          <w:sz w:val="20"/>
          <w:szCs w:val="20"/>
        </w:rPr>
      </w:pPr>
    </w:p>
    <w:p w14:paraId="339EFB98" w14:textId="77777777" w:rsidR="00D24390" w:rsidRPr="00E6646F" w:rsidRDefault="00D24390" w:rsidP="00D24390">
      <w:pPr>
        <w:pStyle w:val="ListParagraph"/>
        <w:autoSpaceDE w:val="0"/>
        <w:autoSpaceDN w:val="0"/>
        <w:adjustRightInd w:val="0"/>
        <w:spacing w:after="0" w:line="240" w:lineRule="auto"/>
        <w:ind w:left="1440"/>
        <w:jc w:val="both"/>
        <w:rPr>
          <w:rFonts w:ascii="Arial" w:hAnsi="Arial" w:cs="Arial"/>
          <w:color w:val="000000" w:themeColor="text1"/>
          <w:sz w:val="20"/>
          <w:szCs w:val="20"/>
        </w:rPr>
      </w:pPr>
    </w:p>
    <w:p w14:paraId="7526D167" w14:textId="129842D9" w:rsidR="002B1CB2" w:rsidRPr="00E6646F" w:rsidRDefault="00AD3A34" w:rsidP="00924431">
      <w:pPr>
        <w:pStyle w:val="Heading2"/>
      </w:pPr>
      <w:bookmarkStart w:id="53" w:name="_Toc118381950"/>
      <w:r w:rsidRPr="00E6646F">
        <w:lastRenderedPageBreak/>
        <w:t xml:space="preserve">Division 3 — Election of </w:t>
      </w:r>
      <w:r w:rsidR="00400072">
        <w:t>Board</w:t>
      </w:r>
      <w:r w:rsidRPr="00E6646F">
        <w:t xml:space="preserve"> </w:t>
      </w:r>
      <w:r w:rsidR="00CE1BAE" w:rsidRPr="00E6646F">
        <w:t>member</w:t>
      </w:r>
      <w:r w:rsidRPr="00E6646F">
        <w:t>s and tenure of office</w:t>
      </w:r>
      <w:bookmarkEnd w:id="53"/>
    </w:p>
    <w:p w14:paraId="6D3C5ECA" w14:textId="77777777" w:rsidR="002B1CB2" w:rsidRPr="00E6646F" w:rsidRDefault="002B1CB2" w:rsidP="001C40A3">
      <w:pPr>
        <w:pStyle w:val="ListParagraph"/>
        <w:keepNext/>
        <w:autoSpaceDE w:val="0"/>
        <w:autoSpaceDN w:val="0"/>
        <w:adjustRightInd w:val="0"/>
        <w:spacing w:after="0" w:line="240" w:lineRule="auto"/>
        <w:ind w:left="357"/>
        <w:jc w:val="both"/>
        <w:rPr>
          <w:rFonts w:ascii="Arial" w:hAnsi="Arial" w:cs="Arial"/>
          <w:color w:val="000000" w:themeColor="text1"/>
          <w:sz w:val="20"/>
          <w:szCs w:val="20"/>
        </w:rPr>
      </w:pPr>
    </w:p>
    <w:p w14:paraId="400D6DAF" w14:textId="58DC0C63" w:rsidR="00AD3A34" w:rsidRPr="00E6646F" w:rsidRDefault="00F377BF" w:rsidP="00924431">
      <w:pPr>
        <w:pStyle w:val="Heading3"/>
      </w:pPr>
      <w:bookmarkStart w:id="54" w:name="_Toc118381951"/>
      <w:r w:rsidRPr="00E6646F">
        <w:t xml:space="preserve">How </w:t>
      </w:r>
      <w:r w:rsidR="00CE1BAE" w:rsidRPr="00E6646F">
        <w:t>member</w:t>
      </w:r>
      <w:r w:rsidRPr="00E6646F">
        <w:t xml:space="preserve">s become </w:t>
      </w:r>
      <w:r w:rsidR="00400072">
        <w:t>Board</w:t>
      </w:r>
      <w:r w:rsidR="00AD3A34" w:rsidRPr="00E6646F">
        <w:t xml:space="preserve"> </w:t>
      </w:r>
      <w:r w:rsidR="00CE1BAE" w:rsidRPr="00E6646F">
        <w:t>member</w:t>
      </w:r>
      <w:r w:rsidR="00AD3A34" w:rsidRPr="00E6646F">
        <w:t>s</w:t>
      </w:r>
      <w:bookmarkEnd w:id="54"/>
    </w:p>
    <w:p w14:paraId="5E35A79E" w14:textId="77777777" w:rsidR="00D24390" w:rsidRPr="00E6646F" w:rsidRDefault="00D24390" w:rsidP="00DA020C">
      <w:pPr>
        <w:autoSpaceDE w:val="0"/>
        <w:autoSpaceDN w:val="0"/>
        <w:adjustRightInd w:val="0"/>
        <w:spacing w:after="0" w:line="240" w:lineRule="auto"/>
        <w:jc w:val="both"/>
        <w:rPr>
          <w:rFonts w:ascii="Arial" w:hAnsi="Arial" w:cs="Arial"/>
          <w:color w:val="000000" w:themeColor="text1"/>
          <w:sz w:val="20"/>
          <w:szCs w:val="20"/>
        </w:rPr>
      </w:pPr>
    </w:p>
    <w:p w14:paraId="4B6C3875" w14:textId="45416F32" w:rsidR="00AD3A34" w:rsidRPr="00E6646F" w:rsidRDefault="00F377BF" w:rsidP="00E01B7B">
      <w:pPr>
        <w:pStyle w:val="ListParagraph"/>
        <w:numPr>
          <w:ilvl w:val="0"/>
          <w:numId w:val="100"/>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A</w:t>
      </w:r>
      <w:r w:rsidR="006360B8">
        <w:rPr>
          <w:rFonts w:ascii="Arial" w:hAnsi="Arial" w:cs="Arial"/>
          <w:color w:val="000000" w:themeColor="text1"/>
          <w:sz w:val="20"/>
          <w:szCs w:val="20"/>
        </w:rPr>
        <w:t xml:space="preserve"> person</w:t>
      </w:r>
      <w:r w:rsidRPr="00E6646F">
        <w:rPr>
          <w:rFonts w:ascii="Arial" w:hAnsi="Arial" w:cs="Arial"/>
          <w:color w:val="000000" w:themeColor="text1"/>
          <w:sz w:val="20"/>
          <w:szCs w:val="20"/>
        </w:rPr>
        <w:t xml:space="preserve"> becomes a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 xml:space="preserve"> </w:t>
      </w:r>
      <w:r w:rsidR="00CE1BAE" w:rsidRPr="00E6646F">
        <w:rPr>
          <w:rFonts w:ascii="Arial" w:hAnsi="Arial" w:cs="Arial"/>
          <w:color w:val="000000" w:themeColor="text1"/>
          <w:sz w:val="20"/>
          <w:szCs w:val="20"/>
        </w:rPr>
        <w:t>member</w:t>
      </w:r>
      <w:r w:rsidRPr="00E6646F">
        <w:rPr>
          <w:rFonts w:ascii="Arial" w:hAnsi="Arial" w:cs="Arial"/>
          <w:color w:val="000000" w:themeColor="text1"/>
          <w:sz w:val="20"/>
          <w:szCs w:val="20"/>
        </w:rPr>
        <w:t xml:space="preserve"> if the </w:t>
      </w:r>
      <w:r w:rsidR="006360B8">
        <w:rPr>
          <w:rFonts w:ascii="Arial" w:hAnsi="Arial" w:cs="Arial"/>
          <w:color w:val="000000" w:themeColor="text1"/>
          <w:sz w:val="20"/>
          <w:szCs w:val="20"/>
        </w:rPr>
        <w:t>person</w:t>
      </w:r>
      <w:r w:rsidR="006360B8"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w:t>
      </w:r>
    </w:p>
    <w:p w14:paraId="11BEB51A" w14:textId="74F40CA1" w:rsidR="00AD3A34" w:rsidRPr="00E6646F" w:rsidRDefault="00F377BF" w:rsidP="00E01B7B">
      <w:pPr>
        <w:pStyle w:val="ListParagraph"/>
        <w:numPr>
          <w:ilvl w:val="0"/>
          <w:numId w:val="24"/>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is elected to the </w:t>
      </w:r>
      <w:r w:rsidR="00400072">
        <w:rPr>
          <w:rFonts w:ascii="Arial" w:hAnsi="Arial" w:cs="Arial"/>
          <w:color w:val="000000" w:themeColor="text1"/>
          <w:sz w:val="20"/>
          <w:szCs w:val="20"/>
        </w:rPr>
        <w:t>Board</w:t>
      </w:r>
      <w:r w:rsidR="004F41CA" w:rsidRPr="00E6646F">
        <w:rPr>
          <w:rFonts w:ascii="Arial" w:hAnsi="Arial" w:cs="Arial"/>
          <w:color w:val="000000" w:themeColor="text1"/>
          <w:sz w:val="20"/>
          <w:szCs w:val="20"/>
        </w:rPr>
        <w:t xml:space="preserve"> at a</w:t>
      </w:r>
      <w:r w:rsidR="00AD3A34" w:rsidRPr="00E6646F">
        <w:rPr>
          <w:rFonts w:ascii="Arial" w:hAnsi="Arial" w:cs="Arial"/>
          <w:color w:val="000000" w:themeColor="text1"/>
          <w:sz w:val="20"/>
          <w:szCs w:val="20"/>
        </w:rPr>
        <w:t xml:space="preserve"> general meeting; or</w:t>
      </w:r>
    </w:p>
    <w:p w14:paraId="032D24E7" w14:textId="3CE9A444" w:rsidR="009E72C4" w:rsidRDefault="00F377BF" w:rsidP="00E01B7B">
      <w:pPr>
        <w:pStyle w:val="ListParagraph"/>
        <w:numPr>
          <w:ilvl w:val="0"/>
          <w:numId w:val="24"/>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is appointed to the </w:t>
      </w:r>
      <w:r w:rsidR="00400072">
        <w:rPr>
          <w:rFonts w:ascii="Arial" w:hAnsi="Arial" w:cs="Arial"/>
          <w:color w:val="000000" w:themeColor="text1"/>
          <w:sz w:val="20"/>
          <w:szCs w:val="20"/>
        </w:rPr>
        <w:t>Board</w:t>
      </w:r>
      <w:r w:rsidR="009E72C4">
        <w:rPr>
          <w:rFonts w:ascii="Arial" w:hAnsi="Arial" w:cs="Arial"/>
          <w:color w:val="000000" w:themeColor="text1"/>
          <w:sz w:val="20"/>
          <w:szCs w:val="20"/>
        </w:rPr>
        <w:t xml:space="preserve"> under rule 2</w:t>
      </w:r>
      <w:r w:rsidR="001D66D4">
        <w:rPr>
          <w:rFonts w:ascii="Arial" w:hAnsi="Arial" w:cs="Arial"/>
          <w:color w:val="000000" w:themeColor="text1"/>
          <w:sz w:val="20"/>
          <w:szCs w:val="20"/>
        </w:rPr>
        <w:t>3</w:t>
      </w:r>
      <w:r w:rsidR="009E72C4">
        <w:rPr>
          <w:rFonts w:ascii="Arial" w:hAnsi="Arial" w:cs="Arial"/>
          <w:color w:val="000000" w:themeColor="text1"/>
          <w:sz w:val="20"/>
          <w:szCs w:val="20"/>
        </w:rPr>
        <w:t>(1)(</w:t>
      </w:r>
      <w:r w:rsidR="003A3D16">
        <w:rPr>
          <w:rFonts w:ascii="Arial" w:hAnsi="Arial" w:cs="Arial"/>
          <w:color w:val="000000" w:themeColor="text1"/>
          <w:sz w:val="20"/>
          <w:szCs w:val="20"/>
        </w:rPr>
        <w:t>b</w:t>
      </w:r>
      <w:r w:rsidR="009E72C4">
        <w:rPr>
          <w:rFonts w:ascii="Arial" w:hAnsi="Arial" w:cs="Arial"/>
          <w:color w:val="000000" w:themeColor="text1"/>
          <w:sz w:val="20"/>
          <w:szCs w:val="20"/>
        </w:rPr>
        <w:t>); or</w:t>
      </w:r>
    </w:p>
    <w:p w14:paraId="0025B121" w14:textId="40F115CC" w:rsidR="006B1662" w:rsidRPr="00975BB6" w:rsidRDefault="009E72C4" w:rsidP="00E01B7B">
      <w:pPr>
        <w:pStyle w:val="ListParagraph"/>
        <w:numPr>
          <w:ilvl w:val="0"/>
          <w:numId w:val="24"/>
        </w:num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color w:val="000000" w:themeColor="text1"/>
          <w:sz w:val="20"/>
          <w:szCs w:val="20"/>
        </w:rPr>
        <w:t>is appointed</w:t>
      </w:r>
      <w:r w:rsidR="00F377BF" w:rsidRPr="00E6646F">
        <w:rPr>
          <w:rFonts w:ascii="Arial" w:hAnsi="Arial" w:cs="Arial"/>
          <w:color w:val="000000" w:themeColor="text1"/>
          <w:sz w:val="20"/>
          <w:szCs w:val="20"/>
        </w:rPr>
        <w:t xml:space="preserve"> by the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 xml:space="preserve"> to fill a</w:t>
      </w:r>
      <w:r w:rsidR="00D24390"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casual vacancy</w:t>
      </w:r>
      <w:r w:rsidR="004F41CA" w:rsidRPr="00E6646F">
        <w:rPr>
          <w:rFonts w:ascii="Arial" w:hAnsi="Arial" w:cs="Arial"/>
          <w:color w:val="000000" w:themeColor="text1"/>
          <w:sz w:val="20"/>
          <w:szCs w:val="20"/>
        </w:rPr>
        <w:t xml:space="preserve"> under </w:t>
      </w:r>
      <w:r w:rsidR="004F41CA" w:rsidRPr="00B6783C">
        <w:rPr>
          <w:rFonts w:ascii="Arial" w:hAnsi="Arial" w:cs="Arial"/>
          <w:color w:val="000000" w:themeColor="text1"/>
          <w:sz w:val="20"/>
          <w:szCs w:val="20"/>
        </w:rPr>
        <w:t xml:space="preserve">rule </w:t>
      </w:r>
      <w:r w:rsidR="001D66D4">
        <w:rPr>
          <w:rFonts w:ascii="Arial" w:hAnsi="Arial" w:cs="Arial"/>
          <w:sz w:val="20"/>
          <w:szCs w:val="20"/>
        </w:rPr>
        <w:t>33</w:t>
      </w:r>
      <w:r w:rsidR="00AD3A34" w:rsidRPr="00B6783C">
        <w:rPr>
          <w:rFonts w:ascii="Arial" w:hAnsi="Arial" w:cs="Arial"/>
          <w:sz w:val="20"/>
          <w:szCs w:val="20"/>
        </w:rPr>
        <w:t>.</w:t>
      </w:r>
    </w:p>
    <w:p w14:paraId="4108F4B6" w14:textId="126CA364" w:rsidR="00AD3A34" w:rsidRPr="00E6646F" w:rsidRDefault="00AD3A34" w:rsidP="00924431">
      <w:pPr>
        <w:pStyle w:val="Heading3"/>
      </w:pPr>
      <w:r w:rsidRPr="00E6646F">
        <w:t xml:space="preserve"> </w:t>
      </w:r>
      <w:bookmarkStart w:id="55" w:name="_Toc118381952"/>
      <w:r w:rsidRPr="00E6646F">
        <w:t xml:space="preserve">Nomination of </w:t>
      </w:r>
      <w:r w:rsidR="00400072">
        <w:t>Board</w:t>
      </w:r>
      <w:r w:rsidRPr="00E6646F">
        <w:t xml:space="preserve"> </w:t>
      </w:r>
      <w:r w:rsidR="00CE1BAE" w:rsidRPr="00E6646F">
        <w:t>member</w:t>
      </w:r>
      <w:r w:rsidRPr="00E6646F">
        <w:t>s</w:t>
      </w:r>
      <w:bookmarkEnd w:id="55"/>
    </w:p>
    <w:p w14:paraId="0FA0CD07" w14:textId="77777777" w:rsidR="00D24390" w:rsidRPr="00E6646F" w:rsidRDefault="00D24390" w:rsidP="00DA020C">
      <w:pPr>
        <w:autoSpaceDE w:val="0"/>
        <w:autoSpaceDN w:val="0"/>
        <w:adjustRightInd w:val="0"/>
        <w:spacing w:after="0" w:line="240" w:lineRule="auto"/>
        <w:jc w:val="both"/>
        <w:rPr>
          <w:rFonts w:ascii="Arial" w:hAnsi="Arial" w:cs="Arial"/>
          <w:b/>
          <w:color w:val="000000" w:themeColor="text1"/>
          <w:sz w:val="20"/>
          <w:szCs w:val="20"/>
        </w:rPr>
      </w:pPr>
    </w:p>
    <w:p w14:paraId="26E63E6A" w14:textId="534731DB" w:rsidR="005C473A" w:rsidRPr="00454EA0" w:rsidRDefault="00AD3A34" w:rsidP="00E01B7B">
      <w:pPr>
        <w:pStyle w:val="ListParagraph"/>
        <w:numPr>
          <w:ilvl w:val="0"/>
          <w:numId w:val="25"/>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At </w:t>
      </w:r>
      <w:r w:rsidRPr="000752FC">
        <w:rPr>
          <w:rFonts w:ascii="Arial" w:hAnsi="Arial" w:cs="Arial"/>
          <w:color w:val="000000" w:themeColor="text1"/>
          <w:sz w:val="20"/>
          <w:szCs w:val="20"/>
        </w:rPr>
        <w:t xml:space="preserve">least </w:t>
      </w:r>
      <w:r w:rsidR="00297176" w:rsidRPr="000752FC">
        <w:rPr>
          <w:rFonts w:ascii="Arial" w:hAnsi="Arial" w:cs="Arial"/>
          <w:color w:val="000000" w:themeColor="text1"/>
          <w:sz w:val="20"/>
          <w:szCs w:val="20"/>
        </w:rPr>
        <w:t>42</w:t>
      </w:r>
      <w:r w:rsidR="00A32920" w:rsidRPr="000752FC">
        <w:rPr>
          <w:rFonts w:ascii="Arial" w:hAnsi="Arial" w:cs="Arial"/>
          <w:color w:val="000000" w:themeColor="text1"/>
          <w:sz w:val="20"/>
          <w:szCs w:val="20"/>
        </w:rPr>
        <w:t xml:space="preserve"> </w:t>
      </w:r>
      <w:r w:rsidRPr="000752FC">
        <w:rPr>
          <w:rFonts w:ascii="Arial" w:hAnsi="Arial" w:cs="Arial"/>
          <w:color w:val="000000" w:themeColor="text1"/>
          <w:sz w:val="20"/>
          <w:szCs w:val="20"/>
        </w:rPr>
        <w:t>days before</w:t>
      </w:r>
      <w:r w:rsidRPr="00454EA0">
        <w:rPr>
          <w:rFonts w:ascii="Arial" w:hAnsi="Arial" w:cs="Arial"/>
          <w:color w:val="000000" w:themeColor="text1"/>
          <w:sz w:val="20"/>
          <w:szCs w:val="20"/>
        </w:rPr>
        <w:t xml:space="preserve"> </w:t>
      </w:r>
      <w:r w:rsidR="00F377BF" w:rsidRPr="00454EA0">
        <w:rPr>
          <w:rFonts w:ascii="Arial" w:hAnsi="Arial" w:cs="Arial"/>
          <w:color w:val="000000" w:themeColor="text1"/>
          <w:sz w:val="20"/>
          <w:szCs w:val="20"/>
        </w:rPr>
        <w:t xml:space="preserve">an annual general meeting, the </w:t>
      </w:r>
      <w:r w:rsidR="00477BD1" w:rsidRPr="00454EA0">
        <w:rPr>
          <w:rFonts w:ascii="Arial" w:hAnsi="Arial" w:cs="Arial"/>
          <w:color w:val="000000" w:themeColor="text1"/>
          <w:sz w:val="20"/>
          <w:szCs w:val="20"/>
        </w:rPr>
        <w:t>s</w:t>
      </w:r>
      <w:r w:rsidR="00455148" w:rsidRPr="00454EA0">
        <w:rPr>
          <w:rFonts w:ascii="Arial" w:hAnsi="Arial" w:cs="Arial"/>
          <w:color w:val="000000" w:themeColor="text1"/>
          <w:sz w:val="20"/>
          <w:szCs w:val="20"/>
        </w:rPr>
        <w:t>ecretary</w:t>
      </w:r>
      <w:r w:rsidRPr="00454EA0">
        <w:rPr>
          <w:rFonts w:ascii="Arial" w:hAnsi="Arial" w:cs="Arial"/>
          <w:color w:val="000000" w:themeColor="text1"/>
          <w:sz w:val="20"/>
          <w:szCs w:val="20"/>
        </w:rPr>
        <w:t xml:space="preserve"> must</w:t>
      </w:r>
      <w:r w:rsidR="00D24390" w:rsidRPr="00454EA0">
        <w:rPr>
          <w:rFonts w:ascii="Arial" w:hAnsi="Arial" w:cs="Arial"/>
          <w:color w:val="000000" w:themeColor="text1"/>
          <w:sz w:val="20"/>
          <w:szCs w:val="20"/>
        </w:rPr>
        <w:t xml:space="preserve"> </w:t>
      </w:r>
      <w:r w:rsidRPr="00454EA0">
        <w:rPr>
          <w:rFonts w:ascii="Arial" w:hAnsi="Arial" w:cs="Arial"/>
          <w:color w:val="000000" w:themeColor="text1"/>
          <w:sz w:val="20"/>
          <w:szCs w:val="20"/>
        </w:rPr>
        <w:t xml:space="preserve">send written notice to all the </w:t>
      </w:r>
      <w:r w:rsidR="00CE1BAE" w:rsidRPr="00454EA0">
        <w:rPr>
          <w:rFonts w:ascii="Arial" w:hAnsi="Arial" w:cs="Arial"/>
          <w:color w:val="000000" w:themeColor="text1"/>
          <w:sz w:val="20"/>
          <w:szCs w:val="20"/>
        </w:rPr>
        <w:t>member</w:t>
      </w:r>
      <w:r w:rsidRPr="00454EA0">
        <w:rPr>
          <w:rFonts w:ascii="Arial" w:hAnsi="Arial" w:cs="Arial"/>
          <w:color w:val="000000" w:themeColor="text1"/>
          <w:sz w:val="20"/>
          <w:szCs w:val="20"/>
        </w:rPr>
        <w:t>s —</w:t>
      </w:r>
    </w:p>
    <w:p w14:paraId="69F53D2D" w14:textId="25289978" w:rsidR="005C473A" w:rsidRPr="00454EA0" w:rsidRDefault="00AD3A34" w:rsidP="00E01B7B">
      <w:pPr>
        <w:pStyle w:val="ListParagraph"/>
        <w:numPr>
          <w:ilvl w:val="1"/>
          <w:numId w:val="25"/>
        </w:numPr>
        <w:autoSpaceDE w:val="0"/>
        <w:autoSpaceDN w:val="0"/>
        <w:adjustRightInd w:val="0"/>
        <w:spacing w:after="0" w:line="240" w:lineRule="auto"/>
        <w:jc w:val="both"/>
        <w:rPr>
          <w:rFonts w:ascii="Arial" w:hAnsi="Arial" w:cs="Arial"/>
          <w:color w:val="000000" w:themeColor="text1"/>
          <w:sz w:val="20"/>
          <w:szCs w:val="20"/>
        </w:rPr>
      </w:pPr>
      <w:r w:rsidRPr="00454EA0">
        <w:rPr>
          <w:rFonts w:ascii="Arial" w:hAnsi="Arial" w:cs="Arial"/>
          <w:color w:val="000000" w:themeColor="text1"/>
          <w:sz w:val="20"/>
          <w:szCs w:val="20"/>
        </w:rPr>
        <w:t>calling for n</w:t>
      </w:r>
      <w:r w:rsidR="00F377BF" w:rsidRPr="00454EA0">
        <w:rPr>
          <w:rFonts w:ascii="Arial" w:hAnsi="Arial" w:cs="Arial"/>
          <w:color w:val="000000" w:themeColor="text1"/>
          <w:sz w:val="20"/>
          <w:szCs w:val="20"/>
        </w:rPr>
        <w:t xml:space="preserve">ominations for election to the </w:t>
      </w:r>
      <w:r w:rsidR="00400072">
        <w:rPr>
          <w:rFonts w:ascii="Arial" w:hAnsi="Arial" w:cs="Arial"/>
          <w:color w:val="000000" w:themeColor="text1"/>
          <w:sz w:val="20"/>
          <w:szCs w:val="20"/>
        </w:rPr>
        <w:t>Board</w:t>
      </w:r>
      <w:r w:rsidRPr="00454EA0">
        <w:rPr>
          <w:rFonts w:ascii="Arial" w:hAnsi="Arial" w:cs="Arial"/>
          <w:color w:val="000000" w:themeColor="text1"/>
          <w:sz w:val="20"/>
          <w:szCs w:val="20"/>
        </w:rPr>
        <w:t>; and</w:t>
      </w:r>
    </w:p>
    <w:p w14:paraId="04A0B801" w14:textId="77777777" w:rsidR="003560E4" w:rsidRPr="00454EA0" w:rsidRDefault="00AD3A34" w:rsidP="00E01B7B">
      <w:pPr>
        <w:pStyle w:val="ListParagraph"/>
        <w:numPr>
          <w:ilvl w:val="1"/>
          <w:numId w:val="25"/>
        </w:numPr>
        <w:autoSpaceDE w:val="0"/>
        <w:autoSpaceDN w:val="0"/>
        <w:adjustRightInd w:val="0"/>
        <w:spacing w:after="0" w:line="240" w:lineRule="auto"/>
        <w:jc w:val="both"/>
        <w:rPr>
          <w:rFonts w:ascii="Arial" w:hAnsi="Arial" w:cs="Arial"/>
          <w:color w:val="000000" w:themeColor="text1"/>
          <w:sz w:val="20"/>
          <w:szCs w:val="20"/>
        </w:rPr>
      </w:pPr>
      <w:r w:rsidRPr="00454EA0">
        <w:rPr>
          <w:rFonts w:ascii="Arial" w:hAnsi="Arial" w:cs="Arial"/>
          <w:color w:val="000000" w:themeColor="text1"/>
          <w:sz w:val="20"/>
          <w:szCs w:val="20"/>
        </w:rPr>
        <w:t>stating the date by which nominations must be received by</w:t>
      </w:r>
      <w:r w:rsidR="00D24390" w:rsidRPr="00454EA0">
        <w:rPr>
          <w:rFonts w:ascii="Arial" w:hAnsi="Arial" w:cs="Arial"/>
          <w:color w:val="000000" w:themeColor="text1"/>
          <w:sz w:val="20"/>
          <w:szCs w:val="20"/>
        </w:rPr>
        <w:t xml:space="preserve"> </w:t>
      </w:r>
      <w:r w:rsidR="00F377BF" w:rsidRPr="00454EA0">
        <w:rPr>
          <w:rFonts w:ascii="Arial" w:hAnsi="Arial" w:cs="Arial"/>
          <w:color w:val="000000" w:themeColor="text1"/>
          <w:sz w:val="20"/>
          <w:szCs w:val="20"/>
        </w:rPr>
        <w:t xml:space="preserve">the </w:t>
      </w:r>
      <w:r w:rsidR="00477BD1" w:rsidRPr="00454EA0">
        <w:rPr>
          <w:rFonts w:ascii="Arial" w:hAnsi="Arial" w:cs="Arial"/>
          <w:color w:val="000000" w:themeColor="text1"/>
          <w:sz w:val="20"/>
          <w:szCs w:val="20"/>
        </w:rPr>
        <w:t>s</w:t>
      </w:r>
      <w:r w:rsidR="00455148" w:rsidRPr="00454EA0">
        <w:rPr>
          <w:rFonts w:ascii="Arial" w:hAnsi="Arial" w:cs="Arial"/>
          <w:color w:val="000000" w:themeColor="text1"/>
          <w:sz w:val="20"/>
          <w:szCs w:val="20"/>
        </w:rPr>
        <w:t>ecretary</w:t>
      </w:r>
      <w:r w:rsidRPr="00454EA0">
        <w:rPr>
          <w:rFonts w:ascii="Arial" w:hAnsi="Arial" w:cs="Arial"/>
          <w:color w:val="000000" w:themeColor="text1"/>
          <w:sz w:val="20"/>
          <w:szCs w:val="20"/>
        </w:rPr>
        <w:t xml:space="preserve"> to comply with subrule (2).</w:t>
      </w:r>
    </w:p>
    <w:p w14:paraId="0B04FF59" w14:textId="77777777" w:rsidR="003560E4" w:rsidRPr="00454EA0" w:rsidRDefault="003560E4" w:rsidP="00FD3F83">
      <w:pPr>
        <w:pStyle w:val="ListParagraph"/>
        <w:autoSpaceDE w:val="0"/>
        <w:autoSpaceDN w:val="0"/>
        <w:adjustRightInd w:val="0"/>
        <w:spacing w:after="0" w:line="240" w:lineRule="auto"/>
        <w:ind w:left="1440"/>
        <w:jc w:val="both"/>
        <w:rPr>
          <w:rFonts w:ascii="Arial" w:hAnsi="Arial" w:cs="Arial"/>
          <w:color w:val="000000" w:themeColor="text1"/>
          <w:sz w:val="20"/>
          <w:szCs w:val="20"/>
        </w:rPr>
      </w:pPr>
    </w:p>
    <w:p w14:paraId="5069B615" w14:textId="428DAB5D" w:rsidR="006360B8" w:rsidRPr="00CD3F3C" w:rsidRDefault="00F377BF" w:rsidP="00E01B7B">
      <w:pPr>
        <w:pStyle w:val="ListParagraph"/>
        <w:numPr>
          <w:ilvl w:val="0"/>
          <w:numId w:val="25"/>
        </w:numPr>
        <w:autoSpaceDE w:val="0"/>
        <w:autoSpaceDN w:val="0"/>
        <w:adjustRightInd w:val="0"/>
        <w:spacing w:after="0" w:line="240" w:lineRule="auto"/>
        <w:jc w:val="both"/>
        <w:rPr>
          <w:rFonts w:ascii="Arial" w:hAnsi="Arial" w:cs="Arial"/>
          <w:sz w:val="20"/>
          <w:szCs w:val="20"/>
        </w:rPr>
      </w:pPr>
      <w:r w:rsidRPr="00454EA0">
        <w:rPr>
          <w:rFonts w:ascii="Arial" w:hAnsi="Arial" w:cs="Arial"/>
          <w:sz w:val="20"/>
          <w:szCs w:val="20"/>
        </w:rPr>
        <w:t xml:space="preserve">A </w:t>
      </w:r>
      <w:r w:rsidR="006360B8" w:rsidRPr="00454EA0">
        <w:rPr>
          <w:rFonts w:ascii="Arial" w:hAnsi="Arial" w:cs="Arial"/>
          <w:sz w:val="20"/>
          <w:szCs w:val="20"/>
        </w:rPr>
        <w:t xml:space="preserve">person </w:t>
      </w:r>
      <w:r w:rsidR="00AD3A34" w:rsidRPr="00454EA0">
        <w:rPr>
          <w:rFonts w:ascii="Arial" w:hAnsi="Arial" w:cs="Arial"/>
          <w:sz w:val="20"/>
          <w:szCs w:val="20"/>
        </w:rPr>
        <w:t xml:space="preserve">who wishes to be considered for election </w:t>
      </w:r>
      <w:r w:rsidRPr="00454EA0">
        <w:rPr>
          <w:rFonts w:ascii="Arial" w:hAnsi="Arial" w:cs="Arial"/>
          <w:sz w:val="20"/>
          <w:szCs w:val="20"/>
        </w:rPr>
        <w:t xml:space="preserve">to the </w:t>
      </w:r>
      <w:r w:rsidR="00400072">
        <w:rPr>
          <w:rFonts w:ascii="Arial" w:hAnsi="Arial" w:cs="Arial"/>
          <w:sz w:val="20"/>
          <w:szCs w:val="20"/>
        </w:rPr>
        <w:t>Board</w:t>
      </w:r>
      <w:r w:rsidR="00D24390" w:rsidRPr="00454EA0">
        <w:rPr>
          <w:rFonts w:ascii="Arial" w:hAnsi="Arial" w:cs="Arial"/>
          <w:sz w:val="20"/>
          <w:szCs w:val="20"/>
        </w:rPr>
        <w:t xml:space="preserve"> </w:t>
      </w:r>
      <w:r w:rsidR="00AD3A34" w:rsidRPr="00454EA0">
        <w:rPr>
          <w:rFonts w:ascii="Arial" w:hAnsi="Arial" w:cs="Arial"/>
          <w:sz w:val="20"/>
          <w:szCs w:val="20"/>
        </w:rPr>
        <w:t>at the annual general meeting must nominate for election by sending</w:t>
      </w:r>
      <w:r w:rsidR="00D24390" w:rsidRPr="00454EA0">
        <w:rPr>
          <w:rFonts w:ascii="Arial" w:hAnsi="Arial" w:cs="Arial"/>
          <w:sz w:val="20"/>
          <w:szCs w:val="20"/>
        </w:rPr>
        <w:t xml:space="preserve"> </w:t>
      </w:r>
      <w:r w:rsidR="00AD3A34" w:rsidRPr="00454EA0">
        <w:rPr>
          <w:rFonts w:ascii="Arial" w:hAnsi="Arial" w:cs="Arial"/>
          <w:sz w:val="20"/>
          <w:szCs w:val="20"/>
        </w:rPr>
        <w:t>written n</w:t>
      </w:r>
      <w:r w:rsidRPr="00454EA0">
        <w:rPr>
          <w:rFonts w:ascii="Arial" w:hAnsi="Arial" w:cs="Arial"/>
          <w:sz w:val="20"/>
          <w:szCs w:val="20"/>
        </w:rPr>
        <w:t>otice</w:t>
      </w:r>
      <w:r w:rsidR="00CD5F07" w:rsidRPr="00454EA0">
        <w:rPr>
          <w:rFonts w:ascii="Arial" w:hAnsi="Arial" w:cs="Arial"/>
          <w:sz w:val="20"/>
          <w:szCs w:val="20"/>
        </w:rPr>
        <w:t>, endorsed by the nominee and</w:t>
      </w:r>
      <w:r w:rsidR="006360B8" w:rsidRPr="00454EA0">
        <w:rPr>
          <w:rFonts w:ascii="Arial" w:hAnsi="Arial" w:cs="Arial"/>
          <w:sz w:val="20"/>
          <w:szCs w:val="20"/>
        </w:rPr>
        <w:t xml:space="preserve"> </w:t>
      </w:r>
      <w:r w:rsidR="00B739D9" w:rsidRPr="00454EA0">
        <w:rPr>
          <w:rFonts w:ascii="Arial" w:hAnsi="Arial" w:cs="Arial"/>
          <w:sz w:val="20"/>
          <w:szCs w:val="20"/>
        </w:rPr>
        <w:t>another</w:t>
      </w:r>
      <w:r w:rsidR="006360B8" w:rsidRPr="00454EA0">
        <w:rPr>
          <w:rFonts w:ascii="Arial" w:hAnsi="Arial" w:cs="Arial"/>
          <w:sz w:val="20"/>
          <w:szCs w:val="20"/>
        </w:rPr>
        <w:t xml:space="preserve"> </w:t>
      </w:r>
      <w:r w:rsidR="00BB705D">
        <w:rPr>
          <w:rFonts w:ascii="Arial" w:hAnsi="Arial" w:cs="Arial"/>
          <w:sz w:val="20"/>
          <w:szCs w:val="20"/>
        </w:rPr>
        <w:t xml:space="preserve">voting </w:t>
      </w:r>
      <w:r w:rsidR="006360B8" w:rsidRPr="00454EA0">
        <w:rPr>
          <w:rFonts w:ascii="Arial" w:hAnsi="Arial" w:cs="Arial"/>
          <w:sz w:val="20"/>
          <w:szCs w:val="20"/>
        </w:rPr>
        <w:t>member</w:t>
      </w:r>
      <w:r w:rsidR="00CD5F07" w:rsidRPr="00454EA0">
        <w:rPr>
          <w:rFonts w:ascii="Arial" w:hAnsi="Arial" w:cs="Arial"/>
          <w:sz w:val="20"/>
          <w:szCs w:val="20"/>
        </w:rPr>
        <w:t>,</w:t>
      </w:r>
      <w:r w:rsidRPr="00454EA0">
        <w:rPr>
          <w:rFonts w:ascii="Arial" w:hAnsi="Arial" w:cs="Arial"/>
          <w:sz w:val="20"/>
          <w:szCs w:val="20"/>
        </w:rPr>
        <w:t xml:space="preserve"> to the </w:t>
      </w:r>
      <w:r w:rsidR="00477BD1" w:rsidRPr="00454EA0">
        <w:rPr>
          <w:rFonts w:ascii="Arial" w:hAnsi="Arial" w:cs="Arial"/>
          <w:sz w:val="20"/>
          <w:szCs w:val="20"/>
        </w:rPr>
        <w:t>s</w:t>
      </w:r>
      <w:r w:rsidR="00455148" w:rsidRPr="00454EA0">
        <w:rPr>
          <w:rFonts w:ascii="Arial" w:hAnsi="Arial" w:cs="Arial"/>
          <w:sz w:val="20"/>
          <w:szCs w:val="20"/>
        </w:rPr>
        <w:t>ecretary</w:t>
      </w:r>
      <w:r w:rsidR="00AD3A34" w:rsidRPr="00454EA0">
        <w:rPr>
          <w:rFonts w:ascii="Arial" w:hAnsi="Arial" w:cs="Arial"/>
          <w:sz w:val="20"/>
          <w:szCs w:val="20"/>
        </w:rPr>
        <w:t xml:space="preserve"> </w:t>
      </w:r>
      <w:r w:rsidR="00AD3A34" w:rsidRPr="000752FC">
        <w:rPr>
          <w:rFonts w:ascii="Arial" w:hAnsi="Arial" w:cs="Arial"/>
          <w:sz w:val="20"/>
          <w:szCs w:val="20"/>
        </w:rPr>
        <w:t xml:space="preserve">at least </w:t>
      </w:r>
      <w:r w:rsidR="00AA7069" w:rsidRPr="000752FC">
        <w:rPr>
          <w:rFonts w:ascii="Arial" w:hAnsi="Arial" w:cs="Arial"/>
          <w:sz w:val="20"/>
          <w:szCs w:val="20"/>
        </w:rPr>
        <w:t xml:space="preserve">28 </w:t>
      </w:r>
      <w:r w:rsidR="00AD3A34" w:rsidRPr="000752FC">
        <w:rPr>
          <w:rFonts w:ascii="Arial" w:hAnsi="Arial" w:cs="Arial"/>
          <w:sz w:val="20"/>
          <w:szCs w:val="20"/>
        </w:rPr>
        <w:t>days</w:t>
      </w:r>
      <w:r w:rsidR="00D24390" w:rsidRPr="000752FC">
        <w:rPr>
          <w:rFonts w:ascii="Arial" w:hAnsi="Arial" w:cs="Arial"/>
          <w:sz w:val="20"/>
          <w:szCs w:val="20"/>
        </w:rPr>
        <w:t xml:space="preserve"> </w:t>
      </w:r>
      <w:r w:rsidR="00AD3A34" w:rsidRPr="000752FC">
        <w:rPr>
          <w:rFonts w:ascii="Arial" w:hAnsi="Arial" w:cs="Arial"/>
          <w:sz w:val="20"/>
          <w:szCs w:val="20"/>
        </w:rPr>
        <w:t>before</w:t>
      </w:r>
      <w:r w:rsidR="00AD3A34" w:rsidRPr="00454EA0">
        <w:rPr>
          <w:rFonts w:ascii="Arial" w:hAnsi="Arial" w:cs="Arial"/>
          <w:sz w:val="20"/>
          <w:szCs w:val="20"/>
        </w:rPr>
        <w:t xml:space="preserve"> th</w:t>
      </w:r>
      <w:r w:rsidR="00AD3A34" w:rsidRPr="00CD3F3C">
        <w:rPr>
          <w:rFonts w:ascii="Arial" w:hAnsi="Arial" w:cs="Arial"/>
          <w:sz w:val="20"/>
          <w:szCs w:val="20"/>
        </w:rPr>
        <w:t>e annual general meeting.</w:t>
      </w:r>
      <w:r w:rsidR="00CD5F07" w:rsidRPr="00CD3F3C">
        <w:rPr>
          <w:rFonts w:ascii="Arial" w:hAnsi="Arial" w:cs="Arial"/>
          <w:sz w:val="20"/>
          <w:szCs w:val="20"/>
        </w:rPr>
        <w:t xml:space="preserve"> </w:t>
      </w:r>
    </w:p>
    <w:p w14:paraId="7393A262" w14:textId="1C0D2CFF" w:rsidR="00D24390" w:rsidRDefault="00D24390" w:rsidP="00B739D9">
      <w:pPr>
        <w:rPr>
          <w:rFonts w:ascii="Arial" w:hAnsi="Arial" w:cs="Arial"/>
          <w:color w:val="000000" w:themeColor="text1"/>
          <w:sz w:val="20"/>
          <w:szCs w:val="20"/>
        </w:rPr>
      </w:pPr>
    </w:p>
    <w:p w14:paraId="01C97BDF" w14:textId="684D1F4C" w:rsidR="00AD3A34" w:rsidRPr="00E6646F" w:rsidRDefault="00AD3A34" w:rsidP="00924431">
      <w:pPr>
        <w:pStyle w:val="Heading3"/>
      </w:pPr>
      <w:bookmarkStart w:id="56" w:name="_Toc118381953"/>
      <w:r w:rsidRPr="00E6646F">
        <w:t>Election of office holders</w:t>
      </w:r>
      <w:r w:rsidR="00741B77">
        <w:t xml:space="preserve"> and general board members</w:t>
      </w:r>
      <w:bookmarkEnd w:id="56"/>
    </w:p>
    <w:p w14:paraId="29A1CDA4" w14:textId="77777777" w:rsidR="00D24390" w:rsidRPr="00E6646F" w:rsidRDefault="00D24390" w:rsidP="00D24390">
      <w:pPr>
        <w:autoSpaceDE w:val="0"/>
        <w:autoSpaceDN w:val="0"/>
        <w:adjustRightInd w:val="0"/>
        <w:spacing w:after="0" w:line="240" w:lineRule="auto"/>
        <w:jc w:val="both"/>
        <w:rPr>
          <w:rFonts w:ascii="Arial" w:hAnsi="Arial" w:cs="Arial"/>
          <w:color w:val="000000" w:themeColor="text1"/>
          <w:sz w:val="20"/>
          <w:szCs w:val="20"/>
        </w:rPr>
      </w:pPr>
    </w:p>
    <w:p w14:paraId="3F5AC5D3" w14:textId="20B6678A" w:rsidR="00AD3A34" w:rsidRPr="00AA7069" w:rsidRDefault="00AD3A34" w:rsidP="00E01B7B">
      <w:pPr>
        <w:pStyle w:val="ListParagraph"/>
        <w:numPr>
          <w:ilvl w:val="0"/>
          <w:numId w:val="26"/>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At the annual general meeting, a</w:t>
      </w:r>
      <w:r w:rsidR="00AA7069">
        <w:rPr>
          <w:rFonts w:ascii="Arial" w:hAnsi="Arial" w:cs="Arial"/>
          <w:color w:val="000000" w:themeColor="text1"/>
          <w:sz w:val="20"/>
          <w:szCs w:val="20"/>
        </w:rPr>
        <w:t xml:space="preserve">n </w:t>
      </w:r>
      <w:r w:rsidRPr="00E6646F">
        <w:rPr>
          <w:rFonts w:ascii="Arial" w:hAnsi="Arial" w:cs="Arial"/>
          <w:color w:val="000000" w:themeColor="text1"/>
          <w:sz w:val="20"/>
          <w:szCs w:val="20"/>
        </w:rPr>
        <w:t xml:space="preserve">election must be </w:t>
      </w:r>
      <w:r w:rsidRPr="00AA7069">
        <w:rPr>
          <w:rFonts w:ascii="Arial" w:hAnsi="Arial" w:cs="Arial"/>
          <w:color w:val="000000" w:themeColor="text1"/>
          <w:sz w:val="20"/>
          <w:szCs w:val="20"/>
        </w:rPr>
        <w:t>held for</w:t>
      </w:r>
      <w:r w:rsidR="00D24390" w:rsidRPr="00AA7069">
        <w:rPr>
          <w:rFonts w:ascii="Arial" w:hAnsi="Arial" w:cs="Arial"/>
          <w:color w:val="000000" w:themeColor="text1"/>
          <w:sz w:val="20"/>
          <w:szCs w:val="20"/>
        </w:rPr>
        <w:t xml:space="preserve"> </w:t>
      </w:r>
      <w:r w:rsidR="00AA7069" w:rsidRPr="00AA7069">
        <w:rPr>
          <w:rFonts w:ascii="Arial" w:hAnsi="Arial" w:cs="Arial"/>
          <w:color w:val="000000" w:themeColor="text1"/>
          <w:sz w:val="20"/>
          <w:szCs w:val="20"/>
        </w:rPr>
        <w:t>t</w:t>
      </w:r>
      <w:r w:rsidR="00B739D9" w:rsidRPr="00AA7069">
        <w:rPr>
          <w:rFonts w:ascii="Arial" w:hAnsi="Arial" w:cs="Arial"/>
          <w:color w:val="000000" w:themeColor="text1"/>
          <w:sz w:val="20"/>
          <w:szCs w:val="20"/>
        </w:rPr>
        <w:t xml:space="preserve">he </w:t>
      </w:r>
      <w:r w:rsidR="00AA7069" w:rsidRPr="00AA7069">
        <w:rPr>
          <w:rFonts w:ascii="Arial" w:hAnsi="Arial" w:cs="Arial"/>
          <w:color w:val="000000" w:themeColor="text1"/>
          <w:sz w:val="20"/>
          <w:szCs w:val="20"/>
        </w:rPr>
        <w:t>Elected</w:t>
      </w:r>
      <w:r w:rsidR="00B739D9" w:rsidRPr="00AA7069">
        <w:rPr>
          <w:rFonts w:ascii="Arial" w:hAnsi="Arial" w:cs="Arial"/>
          <w:color w:val="000000" w:themeColor="text1"/>
          <w:sz w:val="20"/>
          <w:szCs w:val="20"/>
        </w:rPr>
        <w:t xml:space="preserve"> </w:t>
      </w:r>
      <w:r w:rsidR="00400072" w:rsidRPr="00AA7069">
        <w:rPr>
          <w:rFonts w:ascii="Arial" w:hAnsi="Arial" w:cs="Arial"/>
          <w:color w:val="000000" w:themeColor="text1"/>
          <w:sz w:val="20"/>
          <w:szCs w:val="20"/>
        </w:rPr>
        <w:t>Board</w:t>
      </w:r>
      <w:r w:rsidR="00B739D9" w:rsidRPr="00AA7069">
        <w:rPr>
          <w:rFonts w:ascii="Arial" w:hAnsi="Arial" w:cs="Arial"/>
          <w:color w:val="000000" w:themeColor="text1"/>
          <w:sz w:val="20"/>
          <w:szCs w:val="20"/>
        </w:rPr>
        <w:t xml:space="preserve"> member positions</w:t>
      </w:r>
      <w:r w:rsidRPr="00AA7069">
        <w:rPr>
          <w:rFonts w:ascii="Arial" w:hAnsi="Arial" w:cs="Arial"/>
          <w:color w:val="000000" w:themeColor="text1"/>
          <w:sz w:val="20"/>
          <w:szCs w:val="20"/>
        </w:rPr>
        <w:t>.</w:t>
      </w:r>
      <w:r w:rsidR="00B1040B" w:rsidRPr="00AA7069">
        <w:rPr>
          <w:rFonts w:ascii="Arial" w:hAnsi="Arial" w:cs="Arial"/>
          <w:color w:val="000000" w:themeColor="text1"/>
          <w:sz w:val="20"/>
          <w:szCs w:val="20"/>
        </w:rPr>
        <w:t xml:space="preserve"> </w:t>
      </w:r>
    </w:p>
    <w:p w14:paraId="44514276" w14:textId="77777777" w:rsidR="00B212B9" w:rsidRPr="00AA7069" w:rsidRDefault="00B212B9" w:rsidP="00AA7069">
      <w:pPr>
        <w:autoSpaceDE w:val="0"/>
        <w:autoSpaceDN w:val="0"/>
        <w:adjustRightInd w:val="0"/>
        <w:spacing w:after="0" w:line="240" w:lineRule="auto"/>
        <w:jc w:val="both"/>
        <w:rPr>
          <w:rFonts w:ascii="Arial" w:hAnsi="Arial" w:cs="Arial"/>
          <w:color w:val="000000" w:themeColor="text1"/>
          <w:sz w:val="20"/>
          <w:szCs w:val="20"/>
        </w:rPr>
      </w:pPr>
    </w:p>
    <w:p w14:paraId="5B74FCC1" w14:textId="4B2D6E89" w:rsidR="00B212B9" w:rsidRPr="000752FC" w:rsidRDefault="00B212B9" w:rsidP="00E01B7B">
      <w:pPr>
        <w:pStyle w:val="ListParagraph"/>
        <w:numPr>
          <w:ilvl w:val="0"/>
          <w:numId w:val="26"/>
        </w:numPr>
        <w:autoSpaceDE w:val="0"/>
        <w:autoSpaceDN w:val="0"/>
        <w:adjustRightInd w:val="0"/>
        <w:spacing w:after="0" w:line="240" w:lineRule="auto"/>
        <w:jc w:val="both"/>
        <w:rPr>
          <w:rFonts w:ascii="Arial" w:hAnsi="Arial" w:cs="Arial"/>
          <w:color w:val="000000" w:themeColor="text1"/>
          <w:sz w:val="20"/>
          <w:szCs w:val="20"/>
        </w:rPr>
      </w:pPr>
      <w:r w:rsidRPr="00454EA0">
        <w:rPr>
          <w:rFonts w:ascii="Arial" w:hAnsi="Arial" w:cs="Arial"/>
          <w:color w:val="000000" w:themeColor="text1"/>
          <w:sz w:val="20"/>
          <w:szCs w:val="20"/>
        </w:rPr>
        <w:t xml:space="preserve">If </w:t>
      </w:r>
      <w:r w:rsidR="00AA7069">
        <w:rPr>
          <w:rFonts w:ascii="Arial" w:hAnsi="Arial" w:cs="Arial"/>
          <w:color w:val="000000" w:themeColor="text1"/>
          <w:sz w:val="20"/>
          <w:szCs w:val="20"/>
        </w:rPr>
        <w:t>there are only sufficient nominations for the positions available or there are insufficient nominations for the positions available</w:t>
      </w:r>
      <w:r w:rsidRPr="00454EA0">
        <w:rPr>
          <w:rFonts w:ascii="Arial" w:hAnsi="Arial" w:cs="Arial"/>
          <w:color w:val="000000" w:themeColor="text1"/>
          <w:sz w:val="20"/>
          <w:szCs w:val="20"/>
        </w:rPr>
        <w:t xml:space="preserve">, the </w:t>
      </w:r>
      <w:r w:rsidR="00454EA0" w:rsidRPr="00E2766F">
        <w:rPr>
          <w:rFonts w:ascii="Arial" w:hAnsi="Arial" w:cs="Arial"/>
          <w:color w:val="000000" w:themeColor="text1"/>
          <w:sz w:val="20"/>
          <w:szCs w:val="20"/>
        </w:rPr>
        <w:t>members</w:t>
      </w:r>
      <w:r w:rsidR="00454EA0">
        <w:rPr>
          <w:rFonts w:ascii="Arial" w:hAnsi="Arial" w:cs="Arial"/>
          <w:color w:val="000000" w:themeColor="text1"/>
          <w:sz w:val="20"/>
          <w:szCs w:val="20"/>
        </w:rPr>
        <w:t xml:space="preserve"> </w:t>
      </w:r>
      <w:r w:rsidR="00454EA0" w:rsidRPr="00E2766F">
        <w:rPr>
          <w:rFonts w:ascii="Arial" w:hAnsi="Arial" w:cs="Arial"/>
          <w:color w:val="000000" w:themeColor="text1"/>
          <w:sz w:val="20"/>
          <w:szCs w:val="20"/>
        </w:rPr>
        <w:t xml:space="preserve">at the meeting </w:t>
      </w:r>
      <w:r w:rsidR="00454EA0" w:rsidRPr="000752FC">
        <w:rPr>
          <w:rFonts w:ascii="Arial" w:hAnsi="Arial" w:cs="Arial"/>
          <w:color w:val="000000" w:themeColor="text1"/>
          <w:sz w:val="20"/>
          <w:szCs w:val="20"/>
        </w:rPr>
        <w:t xml:space="preserve">must nevertheless still vote in accordance with procedures that have been determined by the </w:t>
      </w:r>
      <w:r w:rsidR="00400072" w:rsidRPr="000752FC">
        <w:rPr>
          <w:rFonts w:ascii="Arial" w:hAnsi="Arial" w:cs="Arial"/>
          <w:color w:val="000000" w:themeColor="text1"/>
          <w:sz w:val="20"/>
          <w:szCs w:val="20"/>
        </w:rPr>
        <w:t>Board</w:t>
      </w:r>
      <w:r w:rsidR="00454EA0" w:rsidRPr="000752FC">
        <w:rPr>
          <w:rFonts w:ascii="Arial" w:hAnsi="Arial" w:cs="Arial"/>
          <w:color w:val="000000" w:themeColor="text1"/>
          <w:sz w:val="20"/>
          <w:szCs w:val="20"/>
        </w:rPr>
        <w:t xml:space="preserve"> to decide whether </w:t>
      </w:r>
      <w:r w:rsidR="00AA7069" w:rsidRPr="000752FC">
        <w:rPr>
          <w:rFonts w:ascii="Arial" w:hAnsi="Arial" w:cs="Arial"/>
          <w:color w:val="000000" w:themeColor="text1"/>
          <w:sz w:val="20"/>
          <w:szCs w:val="20"/>
        </w:rPr>
        <w:t>each nominee</w:t>
      </w:r>
      <w:r w:rsidR="00454EA0" w:rsidRPr="000752FC">
        <w:rPr>
          <w:rFonts w:ascii="Arial" w:hAnsi="Arial" w:cs="Arial"/>
          <w:color w:val="000000" w:themeColor="text1"/>
          <w:sz w:val="20"/>
          <w:szCs w:val="20"/>
        </w:rPr>
        <w:t xml:space="preserve"> should be elected to the </w:t>
      </w:r>
      <w:r w:rsidR="00AA7069" w:rsidRPr="000752FC">
        <w:rPr>
          <w:rFonts w:ascii="Arial" w:hAnsi="Arial" w:cs="Arial"/>
          <w:color w:val="000000" w:themeColor="text1"/>
          <w:sz w:val="20"/>
          <w:szCs w:val="20"/>
        </w:rPr>
        <w:t>Board</w:t>
      </w:r>
      <w:r w:rsidR="00454EA0" w:rsidRPr="000752FC">
        <w:rPr>
          <w:rFonts w:ascii="Arial" w:hAnsi="Arial" w:cs="Arial"/>
          <w:color w:val="000000" w:themeColor="text1"/>
          <w:sz w:val="20"/>
          <w:szCs w:val="20"/>
        </w:rPr>
        <w:t>.</w:t>
      </w:r>
      <w:r w:rsidR="00B1040B" w:rsidRPr="000752FC">
        <w:rPr>
          <w:rFonts w:ascii="Arial" w:hAnsi="Arial" w:cs="Arial"/>
          <w:color w:val="000000" w:themeColor="text1"/>
          <w:sz w:val="20"/>
          <w:szCs w:val="20"/>
        </w:rPr>
        <w:t xml:space="preserve"> </w:t>
      </w:r>
    </w:p>
    <w:p w14:paraId="2C58512A" w14:textId="77777777" w:rsidR="00454EA0" w:rsidRPr="000752FC" w:rsidRDefault="00454EA0" w:rsidP="00454EA0">
      <w:pPr>
        <w:autoSpaceDE w:val="0"/>
        <w:autoSpaceDN w:val="0"/>
        <w:adjustRightInd w:val="0"/>
        <w:spacing w:after="0" w:line="240" w:lineRule="auto"/>
        <w:jc w:val="both"/>
        <w:rPr>
          <w:rFonts w:ascii="Arial" w:hAnsi="Arial" w:cs="Arial"/>
          <w:color w:val="000000" w:themeColor="text1"/>
          <w:sz w:val="20"/>
          <w:szCs w:val="20"/>
        </w:rPr>
      </w:pPr>
    </w:p>
    <w:p w14:paraId="321160A4" w14:textId="719CD060" w:rsidR="00B212B9" w:rsidRPr="000752FC" w:rsidRDefault="00B212B9" w:rsidP="00E01B7B">
      <w:pPr>
        <w:pStyle w:val="ListParagraph"/>
        <w:numPr>
          <w:ilvl w:val="0"/>
          <w:numId w:val="26"/>
        </w:numPr>
        <w:autoSpaceDE w:val="0"/>
        <w:autoSpaceDN w:val="0"/>
        <w:adjustRightInd w:val="0"/>
        <w:spacing w:after="0" w:line="240" w:lineRule="auto"/>
        <w:jc w:val="both"/>
        <w:rPr>
          <w:rFonts w:ascii="Arial" w:hAnsi="Arial" w:cs="Arial"/>
          <w:color w:val="000000" w:themeColor="text1"/>
          <w:sz w:val="20"/>
          <w:szCs w:val="20"/>
        </w:rPr>
      </w:pPr>
      <w:r w:rsidRPr="000752FC">
        <w:rPr>
          <w:rFonts w:ascii="Arial" w:hAnsi="Arial" w:cs="Arial"/>
          <w:color w:val="000000" w:themeColor="text1"/>
          <w:sz w:val="20"/>
          <w:szCs w:val="20"/>
        </w:rPr>
        <w:t xml:space="preserve">If </w:t>
      </w:r>
      <w:r w:rsidR="00704772" w:rsidRPr="000752FC">
        <w:rPr>
          <w:rFonts w:ascii="Arial" w:hAnsi="Arial" w:cs="Arial"/>
          <w:color w:val="000000" w:themeColor="text1"/>
          <w:sz w:val="20"/>
          <w:szCs w:val="20"/>
        </w:rPr>
        <w:t>there are more nominations than positions available</w:t>
      </w:r>
      <w:r w:rsidRPr="000752FC">
        <w:rPr>
          <w:rFonts w:ascii="Arial" w:hAnsi="Arial" w:cs="Arial"/>
          <w:color w:val="000000" w:themeColor="text1"/>
          <w:sz w:val="20"/>
          <w:szCs w:val="20"/>
        </w:rPr>
        <w:t xml:space="preserve">, the members at the meeting must vote in accordance with procedures that have been determined by the </w:t>
      </w:r>
      <w:r w:rsidR="00400072" w:rsidRPr="000752FC">
        <w:rPr>
          <w:rFonts w:ascii="Arial" w:hAnsi="Arial" w:cs="Arial"/>
          <w:color w:val="000000" w:themeColor="text1"/>
          <w:sz w:val="20"/>
          <w:szCs w:val="20"/>
        </w:rPr>
        <w:t>Board</w:t>
      </w:r>
      <w:r w:rsidRPr="000752FC">
        <w:rPr>
          <w:rFonts w:ascii="Arial" w:hAnsi="Arial" w:cs="Arial"/>
          <w:color w:val="000000" w:themeColor="text1"/>
          <w:sz w:val="20"/>
          <w:szCs w:val="20"/>
        </w:rPr>
        <w:t xml:space="preserve"> to decide </w:t>
      </w:r>
      <w:r w:rsidR="00704772" w:rsidRPr="000752FC">
        <w:rPr>
          <w:rFonts w:ascii="Arial" w:hAnsi="Arial" w:cs="Arial"/>
          <w:color w:val="000000" w:themeColor="text1"/>
          <w:sz w:val="20"/>
          <w:szCs w:val="20"/>
        </w:rPr>
        <w:t>which nominees are</w:t>
      </w:r>
      <w:r w:rsidRPr="000752FC">
        <w:rPr>
          <w:rFonts w:ascii="Arial" w:hAnsi="Arial" w:cs="Arial"/>
          <w:color w:val="000000" w:themeColor="text1"/>
          <w:sz w:val="20"/>
          <w:szCs w:val="20"/>
        </w:rPr>
        <w:t xml:space="preserve"> to be elected to the </w:t>
      </w:r>
      <w:r w:rsidR="00704772" w:rsidRPr="000752FC">
        <w:rPr>
          <w:rFonts w:ascii="Arial" w:hAnsi="Arial" w:cs="Arial"/>
          <w:color w:val="000000" w:themeColor="text1"/>
          <w:sz w:val="20"/>
          <w:szCs w:val="20"/>
        </w:rPr>
        <w:t>Board</w:t>
      </w:r>
      <w:r w:rsidRPr="000752FC">
        <w:rPr>
          <w:rFonts w:ascii="Arial" w:hAnsi="Arial" w:cs="Arial"/>
          <w:color w:val="000000" w:themeColor="text1"/>
          <w:sz w:val="20"/>
          <w:szCs w:val="20"/>
        </w:rPr>
        <w:t>.</w:t>
      </w:r>
    </w:p>
    <w:p w14:paraId="5FB535F7" w14:textId="77777777" w:rsidR="00B212B9" w:rsidRPr="000752FC" w:rsidRDefault="00B212B9" w:rsidP="00B212B9">
      <w:pPr>
        <w:pStyle w:val="ListParagraph"/>
        <w:autoSpaceDE w:val="0"/>
        <w:autoSpaceDN w:val="0"/>
        <w:adjustRightInd w:val="0"/>
        <w:spacing w:after="0" w:line="240" w:lineRule="auto"/>
        <w:jc w:val="both"/>
        <w:rPr>
          <w:rFonts w:ascii="Arial" w:hAnsi="Arial" w:cs="Arial"/>
          <w:color w:val="000000" w:themeColor="text1"/>
          <w:sz w:val="20"/>
          <w:szCs w:val="20"/>
        </w:rPr>
      </w:pPr>
    </w:p>
    <w:p w14:paraId="45E41C06" w14:textId="30460177" w:rsidR="00B212B9" w:rsidRPr="000752FC" w:rsidRDefault="00B212B9" w:rsidP="00E01B7B">
      <w:pPr>
        <w:pStyle w:val="ListParagraph"/>
        <w:numPr>
          <w:ilvl w:val="0"/>
          <w:numId w:val="26"/>
        </w:numPr>
        <w:autoSpaceDE w:val="0"/>
        <w:autoSpaceDN w:val="0"/>
        <w:adjustRightInd w:val="0"/>
        <w:spacing w:after="0" w:line="240" w:lineRule="auto"/>
        <w:jc w:val="both"/>
        <w:rPr>
          <w:rFonts w:ascii="Arial" w:hAnsi="Arial" w:cs="Arial"/>
          <w:color w:val="000000" w:themeColor="text1"/>
          <w:sz w:val="20"/>
          <w:szCs w:val="20"/>
        </w:rPr>
      </w:pPr>
      <w:r w:rsidRPr="000752FC">
        <w:rPr>
          <w:rFonts w:ascii="Arial" w:hAnsi="Arial" w:cs="Arial"/>
          <w:color w:val="000000" w:themeColor="text1"/>
          <w:sz w:val="20"/>
          <w:szCs w:val="20"/>
        </w:rPr>
        <w:t xml:space="preserve">Each member present and entitled to vote at the meeting may vote </w:t>
      </w:r>
      <w:r w:rsidR="00704772" w:rsidRPr="000752FC">
        <w:rPr>
          <w:rFonts w:ascii="Arial" w:hAnsi="Arial" w:cs="Arial"/>
          <w:color w:val="000000" w:themeColor="text1"/>
          <w:sz w:val="20"/>
          <w:szCs w:val="20"/>
        </w:rPr>
        <w:t>in accordance with the voting procedures determined by the Board</w:t>
      </w:r>
      <w:r w:rsidRPr="000752FC">
        <w:rPr>
          <w:rFonts w:ascii="Arial" w:hAnsi="Arial" w:cs="Arial"/>
          <w:color w:val="000000" w:themeColor="text1"/>
          <w:sz w:val="20"/>
          <w:szCs w:val="20"/>
        </w:rPr>
        <w:t>.</w:t>
      </w:r>
    </w:p>
    <w:p w14:paraId="5B13DD1B" w14:textId="77777777" w:rsidR="00B212B9" w:rsidRPr="000752FC" w:rsidRDefault="00B212B9" w:rsidP="00B212B9">
      <w:pPr>
        <w:pStyle w:val="ListParagraph"/>
        <w:rPr>
          <w:rFonts w:ascii="Arial" w:hAnsi="Arial" w:cs="Arial"/>
          <w:color w:val="000000" w:themeColor="text1"/>
          <w:sz w:val="20"/>
          <w:szCs w:val="20"/>
        </w:rPr>
      </w:pPr>
    </w:p>
    <w:p w14:paraId="2416473A" w14:textId="1A82F708" w:rsidR="00B212B9" w:rsidRPr="000752FC" w:rsidRDefault="00B212B9" w:rsidP="00E01B7B">
      <w:pPr>
        <w:pStyle w:val="ListParagraph"/>
        <w:numPr>
          <w:ilvl w:val="0"/>
          <w:numId w:val="26"/>
        </w:numPr>
        <w:autoSpaceDE w:val="0"/>
        <w:autoSpaceDN w:val="0"/>
        <w:adjustRightInd w:val="0"/>
        <w:spacing w:after="0" w:line="240" w:lineRule="auto"/>
        <w:jc w:val="both"/>
        <w:rPr>
          <w:rFonts w:ascii="Arial" w:hAnsi="Arial" w:cs="Arial"/>
          <w:color w:val="000000" w:themeColor="text1"/>
          <w:sz w:val="20"/>
          <w:szCs w:val="20"/>
        </w:rPr>
      </w:pPr>
      <w:r w:rsidRPr="000752FC">
        <w:rPr>
          <w:rFonts w:ascii="Arial" w:hAnsi="Arial" w:cs="Arial"/>
          <w:color w:val="000000" w:themeColor="text1"/>
          <w:sz w:val="20"/>
          <w:szCs w:val="20"/>
        </w:rPr>
        <w:t xml:space="preserve">A member who has nominated for </w:t>
      </w:r>
      <w:r w:rsidR="00704772" w:rsidRPr="000752FC">
        <w:rPr>
          <w:rFonts w:ascii="Arial" w:hAnsi="Arial" w:cs="Arial"/>
          <w:color w:val="000000" w:themeColor="text1"/>
          <w:sz w:val="20"/>
          <w:szCs w:val="20"/>
        </w:rPr>
        <w:t>a</w:t>
      </w:r>
      <w:r w:rsidRPr="000752FC">
        <w:rPr>
          <w:rFonts w:ascii="Arial" w:hAnsi="Arial" w:cs="Arial"/>
          <w:color w:val="000000" w:themeColor="text1"/>
          <w:sz w:val="20"/>
          <w:szCs w:val="20"/>
        </w:rPr>
        <w:t xml:space="preserve"> </w:t>
      </w:r>
      <w:r w:rsidR="00704772" w:rsidRPr="000752FC">
        <w:rPr>
          <w:rFonts w:ascii="Arial" w:hAnsi="Arial" w:cs="Arial"/>
          <w:color w:val="000000" w:themeColor="text1"/>
          <w:sz w:val="20"/>
          <w:szCs w:val="20"/>
        </w:rPr>
        <w:t xml:space="preserve">Board </w:t>
      </w:r>
      <w:r w:rsidRPr="000752FC">
        <w:rPr>
          <w:rFonts w:ascii="Arial" w:hAnsi="Arial" w:cs="Arial"/>
          <w:color w:val="000000" w:themeColor="text1"/>
          <w:sz w:val="20"/>
          <w:szCs w:val="20"/>
        </w:rPr>
        <w:t>position may vote for himself or herself.</w:t>
      </w:r>
    </w:p>
    <w:p w14:paraId="05B73D90" w14:textId="77777777" w:rsidR="00B212B9" w:rsidRPr="000752FC" w:rsidRDefault="00B212B9" w:rsidP="00B212B9">
      <w:pPr>
        <w:pStyle w:val="ListParagraph"/>
        <w:rPr>
          <w:rFonts w:ascii="Arial" w:hAnsi="Arial" w:cs="Arial"/>
          <w:color w:val="000000" w:themeColor="text1"/>
          <w:sz w:val="20"/>
          <w:szCs w:val="20"/>
        </w:rPr>
      </w:pPr>
    </w:p>
    <w:p w14:paraId="5FCD0EC8" w14:textId="3381D3A4" w:rsidR="00123440" w:rsidRDefault="00123440" w:rsidP="00E01B7B">
      <w:pPr>
        <w:pStyle w:val="ListParagraph"/>
        <w:numPr>
          <w:ilvl w:val="0"/>
          <w:numId w:val="26"/>
        </w:numPr>
        <w:autoSpaceDE w:val="0"/>
        <w:autoSpaceDN w:val="0"/>
        <w:adjustRightInd w:val="0"/>
        <w:spacing w:after="0" w:line="240" w:lineRule="auto"/>
        <w:jc w:val="both"/>
        <w:rPr>
          <w:rFonts w:ascii="Arial" w:hAnsi="Arial" w:cs="Arial"/>
          <w:color w:val="000000" w:themeColor="text1"/>
          <w:sz w:val="20"/>
          <w:szCs w:val="20"/>
        </w:rPr>
      </w:pPr>
      <w:r w:rsidRPr="000752FC">
        <w:rPr>
          <w:rFonts w:ascii="Arial" w:hAnsi="Arial" w:cs="Arial"/>
          <w:color w:val="000000" w:themeColor="text1"/>
          <w:sz w:val="20"/>
          <w:szCs w:val="20"/>
        </w:rPr>
        <w:t xml:space="preserve">The chair </w:t>
      </w:r>
      <w:r w:rsidR="000911BB" w:rsidRPr="000752FC">
        <w:rPr>
          <w:rFonts w:ascii="Arial" w:hAnsi="Arial" w:cs="Arial"/>
          <w:color w:val="000000" w:themeColor="text1"/>
          <w:sz w:val="20"/>
          <w:szCs w:val="20"/>
        </w:rPr>
        <w:t xml:space="preserve">may </w:t>
      </w:r>
      <w:r w:rsidRPr="000752FC">
        <w:rPr>
          <w:rFonts w:ascii="Arial" w:hAnsi="Arial" w:cs="Arial"/>
          <w:color w:val="000000" w:themeColor="text1"/>
          <w:sz w:val="20"/>
          <w:szCs w:val="20"/>
        </w:rPr>
        <w:t xml:space="preserve">appoint </w:t>
      </w:r>
      <w:r w:rsidR="002D76AF" w:rsidRPr="000752FC">
        <w:rPr>
          <w:rFonts w:ascii="Arial" w:hAnsi="Arial" w:cs="Arial"/>
          <w:color w:val="000000" w:themeColor="text1"/>
          <w:sz w:val="20"/>
          <w:szCs w:val="20"/>
        </w:rPr>
        <w:t>two (</w:t>
      </w:r>
      <w:r w:rsidRPr="000752FC">
        <w:rPr>
          <w:rFonts w:ascii="Arial" w:hAnsi="Arial" w:cs="Arial"/>
          <w:color w:val="000000" w:themeColor="text1"/>
          <w:sz w:val="20"/>
          <w:szCs w:val="20"/>
        </w:rPr>
        <w:t>2</w:t>
      </w:r>
      <w:r w:rsidR="002D76AF" w:rsidRPr="000752FC">
        <w:rPr>
          <w:rFonts w:ascii="Arial" w:hAnsi="Arial" w:cs="Arial"/>
          <w:color w:val="000000" w:themeColor="text1"/>
          <w:sz w:val="20"/>
          <w:szCs w:val="20"/>
        </w:rPr>
        <w:t>)</w:t>
      </w:r>
      <w:r w:rsidRPr="000752FC">
        <w:rPr>
          <w:rFonts w:ascii="Arial" w:hAnsi="Arial" w:cs="Arial"/>
          <w:color w:val="000000" w:themeColor="text1"/>
          <w:sz w:val="20"/>
          <w:szCs w:val="20"/>
        </w:rPr>
        <w:t xml:space="preserve"> independent scrutineers to count the votes and report the result</w:t>
      </w:r>
      <w:r>
        <w:rPr>
          <w:rFonts w:ascii="Arial" w:hAnsi="Arial" w:cs="Arial"/>
          <w:color w:val="000000" w:themeColor="text1"/>
          <w:sz w:val="20"/>
          <w:szCs w:val="20"/>
        </w:rPr>
        <w:t xml:space="preserve"> to the meeting.</w:t>
      </w:r>
    </w:p>
    <w:p w14:paraId="24C15B56" w14:textId="77777777" w:rsidR="00123440" w:rsidRPr="00123440" w:rsidRDefault="00123440" w:rsidP="00123440">
      <w:pPr>
        <w:autoSpaceDE w:val="0"/>
        <w:autoSpaceDN w:val="0"/>
        <w:adjustRightInd w:val="0"/>
        <w:spacing w:after="0" w:line="240" w:lineRule="auto"/>
        <w:jc w:val="both"/>
        <w:rPr>
          <w:rFonts w:ascii="Arial" w:hAnsi="Arial" w:cs="Arial"/>
          <w:color w:val="000000" w:themeColor="text1"/>
          <w:sz w:val="20"/>
          <w:szCs w:val="20"/>
        </w:rPr>
      </w:pPr>
    </w:p>
    <w:p w14:paraId="2CA76877" w14:textId="308E6AF3" w:rsidR="008A3895" w:rsidRDefault="008A3895" w:rsidP="00E01B7B">
      <w:pPr>
        <w:pStyle w:val="ListParagraph"/>
        <w:numPr>
          <w:ilvl w:val="0"/>
          <w:numId w:val="26"/>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If there </w:t>
      </w:r>
      <w:r w:rsidR="008C51CC">
        <w:rPr>
          <w:rFonts w:ascii="Arial" w:hAnsi="Arial" w:cs="Arial"/>
          <w:color w:val="000000" w:themeColor="text1"/>
          <w:sz w:val="20"/>
          <w:szCs w:val="20"/>
        </w:rPr>
        <w:t>are</w:t>
      </w:r>
      <w:r w:rsidRPr="00E6646F">
        <w:rPr>
          <w:rFonts w:ascii="Arial" w:hAnsi="Arial" w:cs="Arial"/>
          <w:color w:val="000000" w:themeColor="text1"/>
          <w:sz w:val="20"/>
          <w:szCs w:val="20"/>
        </w:rPr>
        <w:t xml:space="preserve"> </w:t>
      </w:r>
      <w:r w:rsidR="008C51CC">
        <w:rPr>
          <w:rFonts w:ascii="Arial" w:hAnsi="Arial" w:cs="Arial"/>
          <w:color w:val="000000" w:themeColor="text1"/>
          <w:sz w:val="20"/>
          <w:szCs w:val="20"/>
        </w:rPr>
        <w:t xml:space="preserve">insufficient nominations for positions available </w:t>
      </w:r>
      <w:r w:rsidR="00297176">
        <w:rPr>
          <w:rFonts w:ascii="Arial" w:hAnsi="Arial" w:cs="Arial"/>
          <w:color w:val="000000" w:themeColor="text1"/>
          <w:sz w:val="20"/>
          <w:szCs w:val="20"/>
        </w:rPr>
        <w:t>or</w:t>
      </w:r>
      <w:r w:rsidR="008C51CC">
        <w:rPr>
          <w:rFonts w:ascii="Arial" w:hAnsi="Arial" w:cs="Arial"/>
          <w:color w:val="000000" w:themeColor="text1"/>
          <w:sz w:val="20"/>
          <w:szCs w:val="20"/>
        </w:rPr>
        <w:t>, after election</w:t>
      </w:r>
      <w:r w:rsidR="00297176">
        <w:rPr>
          <w:rFonts w:ascii="Arial" w:hAnsi="Arial" w:cs="Arial"/>
          <w:color w:val="000000" w:themeColor="text1"/>
          <w:sz w:val="20"/>
          <w:szCs w:val="20"/>
        </w:rPr>
        <w:t xml:space="preserve"> a nominee</w:t>
      </w:r>
      <w:r w:rsidR="008C51CC">
        <w:rPr>
          <w:rFonts w:ascii="Arial" w:hAnsi="Arial" w:cs="Arial"/>
          <w:color w:val="000000" w:themeColor="text1"/>
          <w:sz w:val="20"/>
          <w:szCs w:val="20"/>
        </w:rPr>
        <w:t xml:space="preserve"> or nominees</w:t>
      </w:r>
      <w:r w:rsidR="00297176">
        <w:rPr>
          <w:rFonts w:ascii="Arial" w:hAnsi="Arial" w:cs="Arial"/>
          <w:color w:val="000000" w:themeColor="text1"/>
          <w:sz w:val="20"/>
          <w:szCs w:val="20"/>
        </w:rPr>
        <w:t xml:space="preserve"> </w:t>
      </w:r>
      <w:r w:rsidR="008C51CC">
        <w:rPr>
          <w:rFonts w:ascii="Arial" w:hAnsi="Arial" w:cs="Arial"/>
          <w:color w:val="000000" w:themeColor="text1"/>
          <w:sz w:val="20"/>
          <w:szCs w:val="20"/>
        </w:rPr>
        <w:t>are</w:t>
      </w:r>
      <w:r w:rsidR="00297176">
        <w:rPr>
          <w:rFonts w:ascii="Arial" w:hAnsi="Arial" w:cs="Arial"/>
          <w:color w:val="000000" w:themeColor="text1"/>
          <w:sz w:val="20"/>
          <w:szCs w:val="20"/>
        </w:rPr>
        <w:t xml:space="preserve"> not elected</w:t>
      </w:r>
      <w:r w:rsidR="008C51CC">
        <w:rPr>
          <w:rFonts w:ascii="Arial" w:hAnsi="Arial" w:cs="Arial"/>
          <w:color w:val="000000" w:themeColor="text1"/>
          <w:sz w:val="20"/>
          <w:szCs w:val="20"/>
        </w:rPr>
        <w:t>, t</w:t>
      </w:r>
      <w:r>
        <w:rPr>
          <w:rFonts w:ascii="Arial" w:hAnsi="Arial" w:cs="Arial"/>
          <w:color w:val="000000" w:themeColor="text1"/>
          <w:sz w:val="20"/>
          <w:szCs w:val="20"/>
        </w:rPr>
        <w:t>he position</w:t>
      </w:r>
      <w:r w:rsidR="008C51CC">
        <w:rPr>
          <w:rFonts w:ascii="Arial" w:hAnsi="Arial" w:cs="Arial"/>
          <w:color w:val="000000" w:themeColor="text1"/>
          <w:sz w:val="20"/>
          <w:szCs w:val="20"/>
        </w:rPr>
        <w:t>(s) not filled</w:t>
      </w:r>
      <w:r>
        <w:rPr>
          <w:rFonts w:ascii="Arial" w:hAnsi="Arial" w:cs="Arial"/>
          <w:color w:val="000000" w:themeColor="text1"/>
          <w:sz w:val="20"/>
          <w:szCs w:val="20"/>
        </w:rPr>
        <w:t xml:space="preserve"> shall be declared vacant. </w:t>
      </w:r>
    </w:p>
    <w:p w14:paraId="3EB8E9A1" w14:textId="77777777" w:rsidR="008A3895" w:rsidRPr="008A3895" w:rsidRDefault="008A3895" w:rsidP="008A3895">
      <w:pPr>
        <w:autoSpaceDE w:val="0"/>
        <w:autoSpaceDN w:val="0"/>
        <w:adjustRightInd w:val="0"/>
        <w:spacing w:after="0" w:line="240" w:lineRule="auto"/>
        <w:jc w:val="both"/>
        <w:rPr>
          <w:rFonts w:ascii="Arial" w:hAnsi="Arial" w:cs="Arial"/>
          <w:color w:val="000000" w:themeColor="text1"/>
          <w:sz w:val="20"/>
          <w:szCs w:val="20"/>
        </w:rPr>
      </w:pPr>
    </w:p>
    <w:p w14:paraId="28ED07EC" w14:textId="3E8D76FC" w:rsidR="00D24390" w:rsidRPr="00FD2A94" w:rsidRDefault="00B212B9" w:rsidP="00E01B7B">
      <w:pPr>
        <w:pStyle w:val="ListParagraph"/>
        <w:numPr>
          <w:ilvl w:val="0"/>
          <w:numId w:val="26"/>
        </w:numPr>
        <w:autoSpaceDE w:val="0"/>
        <w:autoSpaceDN w:val="0"/>
        <w:adjustRightInd w:val="0"/>
        <w:spacing w:after="0" w:line="240" w:lineRule="auto"/>
        <w:jc w:val="both"/>
        <w:rPr>
          <w:rFonts w:ascii="Arial" w:hAnsi="Arial" w:cs="Arial"/>
          <w:color w:val="000000" w:themeColor="text1"/>
          <w:sz w:val="20"/>
          <w:szCs w:val="20"/>
        </w:rPr>
      </w:pPr>
      <w:r w:rsidRPr="00E2766F">
        <w:rPr>
          <w:rFonts w:ascii="Arial" w:hAnsi="Arial" w:cs="Arial"/>
          <w:color w:val="000000" w:themeColor="text1"/>
          <w:sz w:val="20"/>
          <w:szCs w:val="20"/>
        </w:rPr>
        <w:t>On the election</w:t>
      </w:r>
      <w:r w:rsidR="008A3895">
        <w:rPr>
          <w:rFonts w:ascii="Arial" w:hAnsi="Arial" w:cs="Arial"/>
          <w:color w:val="000000" w:themeColor="text1"/>
          <w:sz w:val="20"/>
          <w:szCs w:val="20"/>
        </w:rPr>
        <w:t xml:space="preserve"> of a new </w:t>
      </w:r>
      <w:r w:rsidR="00CF1D85">
        <w:rPr>
          <w:rFonts w:ascii="Arial" w:hAnsi="Arial" w:cs="Arial"/>
          <w:color w:val="000000" w:themeColor="text1"/>
          <w:sz w:val="20"/>
          <w:szCs w:val="20"/>
        </w:rPr>
        <w:t>chairperson</w:t>
      </w:r>
      <w:r w:rsidRPr="00E2766F">
        <w:rPr>
          <w:rFonts w:ascii="Arial" w:hAnsi="Arial" w:cs="Arial"/>
          <w:color w:val="000000" w:themeColor="text1"/>
          <w:sz w:val="20"/>
          <w:szCs w:val="20"/>
        </w:rPr>
        <w:t xml:space="preserve">, the new </w:t>
      </w:r>
      <w:r w:rsidR="00CF1D85">
        <w:rPr>
          <w:rFonts w:ascii="Arial" w:hAnsi="Arial" w:cs="Arial"/>
          <w:color w:val="000000" w:themeColor="text1"/>
          <w:sz w:val="20"/>
          <w:szCs w:val="20"/>
        </w:rPr>
        <w:t>chairperson</w:t>
      </w:r>
      <w:r w:rsidRPr="00E2766F">
        <w:rPr>
          <w:rFonts w:ascii="Arial" w:hAnsi="Arial" w:cs="Arial"/>
          <w:color w:val="000000" w:themeColor="text1"/>
          <w:sz w:val="20"/>
          <w:szCs w:val="20"/>
        </w:rPr>
        <w:t xml:space="preserve"> may take over as the </w:t>
      </w:r>
      <w:r>
        <w:rPr>
          <w:rFonts w:ascii="Arial" w:hAnsi="Arial" w:cs="Arial"/>
          <w:color w:val="000000" w:themeColor="text1"/>
          <w:sz w:val="20"/>
          <w:szCs w:val="20"/>
        </w:rPr>
        <w:t>chair</w:t>
      </w:r>
      <w:r w:rsidRPr="00E2766F">
        <w:rPr>
          <w:rFonts w:ascii="Arial" w:hAnsi="Arial" w:cs="Arial"/>
          <w:color w:val="000000" w:themeColor="text1"/>
          <w:sz w:val="20"/>
          <w:szCs w:val="20"/>
        </w:rPr>
        <w:t xml:space="preserve"> of the meeting.</w:t>
      </w:r>
    </w:p>
    <w:p w14:paraId="2BEBE77C" w14:textId="5F878C3C" w:rsidR="00FD2A94" w:rsidRDefault="00FD2A94" w:rsidP="00FD2A94">
      <w:pPr>
        <w:autoSpaceDE w:val="0"/>
        <w:autoSpaceDN w:val="0"/>
        <w:adjustRightInd w:val="0"/>
        <w:spacing w:after="0" w:line="240" w:lineRule="auto"/>
        <w:jc w:val="both"/>
        <w:rPr>
          <w:rFonts w:ascii="Arial" w:hAnsi="Arial" w:cs="Arial"/>
          <w:color w:val="000000" w:themeColor="text1"/>
          <w:sz w:val="20"/>
          <w:szCs w:val="20"/>
        </w:rPr>
      </w:pPr>
    </w:p>
    <w:p w14:paraId="003FB321" w14:textId="77777777" w:rsidR="00AD3A34" w:rsidRPr="00E6646F" w:rsidRDefault="00AD3A34" w:rsidP="00924431">
      <w:pPr>
        <w:pStyle w:val="Heading3"/>
      </w:pPr>
      <w:bookmarkStart w:id="57" w:name="_Toc118381954"/>
      <w:r w:rsidRPr="00E6646F">
        <w:t>Term of office</w:t>
      </w:r>
      <w:bookmarkEnd w:id="57"/>
    </w:p>
    <w:p w14:paraId="26C7BAED" w14:textId="77777777" w:rsidR="007B4974" w:rsidRPr="00E6646F" w:rsidRDefault="007B4974" w:rsidP="007B4974">
      <w:pPr>
        <w:pStyle w:val="ListParagraph"/>
        <w:autoSpaceDE w:val="0"/>
        <w:autoSpaceDN w:val="0"/>
        <w:adjustRightInd w:val="0"/>
        <w:spacing w:after="0" w:line="240" w:lineRule="auto"/>
        <w:jc w:val="both"/>
        <w:rPr>
          <w:rFonts w:ascii="Arial" w:hAnsi="Arial" w:cs="Arial"/>
          <w:color w:val="000000" w:themeColor="text1"/>
          <w:sz w:val="20"/>
          <w:szCs w:val="20"/>
        </w:rPr>
      </w:pPr>
    </w:p>
    <w:p w14:paraId="575AE9F1" w14:textId="57519922" w:rsidR="00AD3A34" w:rsidRPr="00E6646F" w:rsidRDefault="00AD3A34" w:rsidP="00E01B7B">
      <w:pPr>
        <w:pStyle w:val="ListParagraph"/>
        <w:numPr>
          <w:ilvl w:val="0"/>
          <w:numId w:val="27"/>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term of office of a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w:t>
      </w:r>
      <w:r w:rsidR="00CE1BAE" w:rsidRPr="00E6646F">
        <w:rPr>
          <w:rFonts w:ascii="Arial" w:hAnsi="Arial" w:cs="Arial"/>
          <w:color w:val="000000" w:themeColor="text1"/>
          <w:sz w:val="20"/>
          <w:szCs w:val="20"/>
        </w:rPr>
        <w:t>member</w:t>
      </w:r>
      <w:r w:rsidRPr="00E6646F">
        <w:rPr>
          <w:rFonts w:ascii="Arial" w:hAnsi="Arial" w:cs="Arial"/>
          <w:color w:val="000000" w:themeColor="text1"/>
          <w:sz w:val="20"/>
          <w:szCs w:val="20"/>
        </w:rPr>
        <w:t xml:space="preserve"> begins when the</w:t>
      </w:r>
      <w:r w:rsidR="007B4974" w:rsidRPr="00E6646F">
        <w:rPr>
          <w:rFonts w:ascii="Arial" w:hAnsi="Arial" w:cs="Arial"/>
          <w:color w:val="000000" w:themeColor="text1"/>
          <w:sz w:val="20"/>
          <w:szCs w:val="20"/>
        </w:rPr>
        <w:t xml:space="preserve"> </w:t>
      </w:r>
      <w:r w:rsidR="00BF6856"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Pr="00E6646F">
        <w:rPr>
          <w:rFonts w:ascii="Arial" w:hAnsi="Arial" w:cs="Arial"/>
          <w:color w:val="000000" w:themeColor="text1"/>
          <w:sz w:val="20"/>
          <w:szCs w:val="20"/>
        </w:rPr>
        <w:t xml:space="preserve"> —</w:t>
      </w:r>
    </w:p>
    <w:p w14:paraId="55CDB497" w14:textId="0D5FC823" w:rsidR="005C473A" w:rsidRPr="00E6646F" w:rsidRDefault="00AD3A34" w:rsidP="00E01B7B">
      <w:pPr>
        <w:pStyle w:val="ListParagraph"/>
        <w:numPr>
          <w:ilvl w:val="1"/>
          <w:numId w:val="27"/>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is elected at an annual general meeting or under</w:t>
      </w:r>
      <w:r w:rsidR="007B4974" w:rsidRPr="00E6646F">
        <w:rPr>
          <w:rFonts w:ascii="Arial" w:hAnsi="Arial" w:cs="Arial"/>
          <w:color w:val="000000" w:themeColor="text1"/>
          <w:sz w:val="20"/>
          <w:szCs w:val="20"/>
        </w:rPr>
        <w:t xml:space="preserve"> </w:t>
      </w:r>
      <w:r w:rsidR="00FD3DB4" w:rsidRPr="00E6646F">
        <w:rPr>
          <w:rFonts w:ascii="Arial" w:hAnsi="Arial" w:cs="Arial"/>
          <w:color w:val="000000" w:themeColor="text1"/>
          <w:sz w:val="20"/>
          <w:szCs w:val="20"/>
        </w:rPr>
        <w:t xml:space="preserve">subrule </w:t>
      </w:r>
      <w:r w:rsidR="00A769C5" w:rsidRPr="00E6646F">
        <w:rPr>
          <w:rFonts w:ascii="Arial" w:hAnsi="Arial" w:cs="Arial"/>
          <w:color w:val="000000" w:themeColor="text1"/>
          <w:sz w:val="20"/>
          <w:szCs w:val="20"/>
        </w:rPr>
        <w:t>3</w:t>
      </w:r>
      <w:r w:rsidR="002D76AF">
        <w:rPr>
          <w:rFonts w:ascii="Arial" w:hAnsi="Arial" w:cs="Arial"/>
          <w:color w:val="000000" w:themeColor="text1"/>
          <w:sz w:val="20"/>
          <w:szCs w:val="20"/>
        </w:rPr>
        <w:t>1</w:t>
      </w:r>
      <w:r w:rsidRPr="00E6646F">
        <w:rPr>
          <w:rFonts w:ascii="Arial" w:hAnsi="Arial" w:cs="Arial"/>
          <w:color w:val="000000" w:themeColor="text1"/>
          <w:sz w:val="20"/>
          <w:szCs w:val="20"/>
        </w:rPr>
        <w:t>(3)</w:t>
      </w:r>
      <w:r w:rsidR="005C473A" w:rsidRPr="00E6646F">
        <w:rPr>
          <w:rFonts w:ascii="Arial" w:hAnsi="Arial" w:cs="Arial"/>
          <w:color w:val="000000" w:themeColor="text1"/>
          <w:sz w:val="20"/>
          <w:szCs w:val="20"/>
        </w:rPr>
        <w:t>(b)</w:t>
      </w:r>
      <w:r w:rsidR="00BF6856" w:rsidRPr="00E6646F">
        <w:rPr>
          <w:rFonts w:ascii="Arial" w:hAnsi="Arial" w:cs="Arial"/>
          <w:color w:val="000000" w:themeColor="text1"/>
          <w:sz w:val="20"/>
          <w:szCs w:val="20"/>
        </w:rPr>
        <w:t>; or</w:t>
      </w:r>
    </w:p>
    <w:p w14:paraId="23EE22B8" w14:textId="24565344" w:rsidR="008A3895" w:rsidRDefault="008A3895" w:rsidP="00E01B7B">
      <w:pPr>
        <w:pStyle w:val="ListParagraph"/>
        <w:numPr>
          <w:ilvl w:val="1"/>
          <w:numId w:val="27"/>
        </w:num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color w:val="000000" w:themeColor="text1"/>
          <w:sz w:val="20"/>
          <w:szCs w:val="20"/>
        </w:rPr>
        <w:t>is appointed under Rule 2</w:t>
      </w:r>
      <w:r w:rsidR="002D76AF">
        <w:rPr>
          <w:rFonts w:ascii="Arial" w:hAnsi="Arial" w:cs="Arial"/>
          <w:color w:val="000000" w:themeColor="text1"/>
          <w:sz w:val="20"/>
          <w:szCs w:val="20"/>
        </w:rPr>
        <w:t>3</w:t>
      </w:r>
      <w:r>
        <w:rPr>
          <w:rFonts w:ascii="Arial" w:hAnsi="Arial" w:cs="Arial"/>
          <w:color w:val="000000" w:themeColor="text1"/>
          <w:sz w:val="20"/>
          <w:szCs w:val="20"/>
        </w:rPr>
        <w:t>(1)(</w:t>
      </w:r>
      <w:r w:rsidR="008C51CC">
        <w:rPr>
          <w:rFonts w:ascii="Arial" w:hAnsi="Arial" w:cs="Arial"/>
          <w:color w:val="000000" w:themeColor="text1"/>
          <w:sz w:val="20"/>
          <w:szCs w:val="20"/>
        </w:rPr>
        <w:t>b</w:t>
      </w:r>
      <w:r>
        <w:rPr>
          <w:rFonts w:ascii="Arial" w:hAnsi="Arial" w:cs="Arial"/>
          <w:color w:val="000000" w:themeColor="text1"/>
          <w:sz w:val="20"/>
          <w:szCs w:val="20"/>
        </w:rPr>
        <w:t xml:space="preserve">); or </w:t>
      </w:r>
    </w:p>
    <w:p w14:paraId="4F95F03A" w14:textId="0AD6CAAA" w:rsidR="00AD3A34" w:rsidRPr="00E6646F" w:rsidRDefault="00AD3A34" w:rsidP="00E01B7B">
      <w:pPr>
        <w:pStyle w:val="ListParagraph"/>
        <w:numPr>
          <w:ilvl w:val="1"/>
          <w:numId w:val="27"/>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is appointed to fill a casual vacancy under rule </w:t>
      </w:r>
      <w:r w:rsidR="00ED06FD" w:rsidRPr="00E6646F">
        <w:rPr>
          <w:rFonts w:ascii="Arial" w:hAnsi="Arial" w:cs="Arial"/>
          <w:color w:val="000000" w:themeColor="text1"/>
          <w:sz w:val="20"/>
          <w:szCs w:val="20"/>
        </w:rPr>
        <w:t>3</w:t>
      </w:r>
      <w:r w:rsidR="002D76AF">
        <w:rPr>
          <w:rFonts w:ascii="Arial" w:hAnsi="Arial" w:cs="Arial"/>
          <w:color w:val="000000" w:themeColor="text1"/>
          <w:sz w:val="20"/>
          <w:szCs w:val="20"/>
        </w:rPr>
        <w:t>3</w:t>
      </w:r>
      <w:r w:rsidRPr="00E6646F">
        <w:rPr>
          <w:rFonts w:ascii="Arial" w:hAnsi="Arial" w:cs="Arial"/>
          <w:color w:val="000000" w:themeColor="text1"/>
          <w:sz w:val="20"/>
          <w:szCs w:val="20"/>
        </w:rPr>
        <w:t>.</w:t>
      </w:r>
    </w:p>
    <w:p w14:paraId="462DC613" w14:textId="77777777" w:rsidR="007375E9" w:rsidRPr="00E6646F" w:rsidRDefault="007375E9" w:rsidP="007375E9">
      <w:pPr>
        <w:pStyle w:val="ListParagraph"/>
        <w:autoSpaceDE w:val="0"/>
        <w:autoSpaceDN w:val="0"/>
        <w:adjustRightInd w:val="0"/>
        <w:spacing w:after="0" w:line="240" w:lineRule="auto"/>
        <w:ind w:left="1440"/>
        <w:jc w:val="both"/>
        <w:rPr>
          <w:rFonts w:ascii="Arial" w:hAnsi="Arial" w:cs="Arial"/>
          <w:color w:val="000000" w:themeColor="text1"/>
          <w:sz w:val="20"/>
          <w:szCs w:val="20"/>
        </w:rPr>
      </w:pPr>
    </w:p>
    <w:p w14:paraId="65149B0B" w14:textId="4B8637E8" w:rsidR="007B4974" w:rsidRPr="00454EA0" w:rsidRDefault="00AD3A34" w:rsidP="00E01B7B">
      <w:pPr>
        <w:pStyle w:val="ListParagraph"/>
        <w:numPr>
          <w:ilvl w:val="0"/>
          <w:numId w:val="27"/>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lastRenderedPageBreak/>
        <w:t xml:space="preserve"> Subject to rule </w:t>
      </w:r>
      <w:r w:rsidR="00ED06FD" w:rsidRPr="00E6646F">
        <w:rPr>
          <w:rFonts w:ascii="Arial" w:hAnsi="Arial" w:cs="Arial"/>
          <w:color w:val="000000" w:themeColor="text1"/>
          <w:sz w:val="20"/>
          <w:szCs w:val="20"/>
        </w:rPr>
        <w:t>3</w:t>
      </w:r>
      <w:r w:rsidR="002D76AF">
        <w:rPr>
          <w:rFonts w:ascii="Arial" w:hAnsi="Arial" w:cs="Arial"/>
          <w:color w:val="000000" w:themeColor="text1"/>
          <w:sz w:val="20"/>
          <w:szCs w:val="20"/>
        </w:rPr>
        <w:t>2</w:t>
      </w:r>
      <w:r w:rsidRPr="00E6646F">
        <w:rPr>
          <w:rFonts w:ascii="Arial" w:hAnsi="Arial" w:cs="Arial"/>
          <w:color w:val="000000" w:themeColor="text1"/>
          <w:sz w:val="20"/>
          <w:szCs w:val="20"/>
        </w:rPr>
        <w:t>, a</w:t>
      </w:r>
      <w:r w:rsidR="00297176">
        <w:rPr>
          <w:rFonts w:ascii="Arial" w:hAnsi="Arial" w:cs="Arial"/>
          <w:color w:val="000000" w:themeColor="text1"/>
          <w:sz w:val="20"/>
          <w:szCs w:val="20"/>
        </w:rPr>
        <w:t xml:space="preserve">n Elected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w:t>
      </w:r>
      <w:r w:rsidR="00CE1BAE" w:rsidRPr="00E6646F">
        <w:rPr>
          <w:rFonts w:ascii="Arial" w:hAnsi="Arial" w:cs="Arial"/>
          <w:color w:val="000000" w:themeColor="text1"/>
          <w:sz w:val="20"/>
          <w:szCs w:val="20"/>
        </w:rPr>
        <w:t>member</w:t>
      </w:r>
      <w:r w:rsidRPr="00E6646F">
        <w:rPr>
          <w:rFonts w:ascii="Arial" w:hAnsi="Arial" w:cs="Arial"/>
          <w:color w:val="000000" w:themeColor="text1"/>
          <w:sz w:val="20"/>
          <w:szCs w:val="20"/>
        </w:rPr>
        <w:t xml:space="preserve"> holds office until the</w:t>
      </w:r>
      <w:r w:rsidR="007B4974" w:rsidRPr="00E6646F">
        <w:rPr>
          <w:rFonts w:ascii="Arial" w:hAnsi="Arial" w:cs="Arial"/>
          <w:color w:val="000000" w:themeColor="text1"/>
          <w:sz w:val="20"/>
          <w:szCs w:val="20"/>
        </w:rPr>
        <w:t xml:space="preserve"> </w:t>
      </w:r>
      <w:r w:rsidR="00004D0E">
        <w:rPr>
          <w:rFonts w:ascii="Arial" w:hAnsi="Arial" w:cs="Arial"/>
          <w:color w:val="000000" w:themeColor="text1"/>
          <w:sz w:val="20"/>
          <w:szCs w:val="20"/>
        </w:rPr>
        <w:t xml:space="preserve">second </w:t>
      </w:r>
      <w:r w:rsidRPr="00803865">
        <w:rPr>
          <w:rFonts w:ascii="Arial" w:hAnsi="Arial" w:cs="Arial"/>
          <w:color w:val="000000" w:themeColor="text1"/>
          <w:sz w:val="20"/>
          <w:szCs w:val="20"/>
        </w:rPr>
        <w:t>annual</w:t>
      </w:r>
      <w:r w:rsidR="007B4974" w:rsidRPr="00803865">
        <w:rPr>
          <w:rFonts w:ascii="Arial" w:hAnsi="Arial" w:cs="Arial"/>
          <w:color w:val="000000" w:themeColor="text1"/>
          <w:sz w:val="20"/>
          <w:szCs w:val="20"/>
        </w:rPr>
        <w:t xml:space="preserve"> </w:t>
      </w:r>
      <w:r w:rsidRPr="00803865">
        <w:rPr>
          <w:rFonts w:ascii="Arial" w:hAnsi="Arial" w:cs="Arial"/>
          <w:color w:val="000000" w:themeColor="text1"/>
          <w:sz w:val="20"/>
          <w:szCs w:val="20"/>
        </w:rPr>
        <w:t>general meeting</w:t>
      </w:r>
      <w:r w:rsidR="00004D0E" w:rsidRPr="00803865">
        <w:rPr>
          <w:rFonts w:ascii="Arial" w:hAnsi="Arial" w:cs="Arial"/>
          <w:color w:val="000000" w:themeColor="text1"/>
          <w:sz w:val="20"/>
          <w:szCs w:val="20"/>
        </w:rPr>
        <w:t xml:space="preserve"> after election</w:t>
      </w:r>
      <w:r w:rsidRPr="00803865">
        <w:rPr>
          <w:rFonts w:ascii="Arial" w:hAnsi="Arial" w:cs="Arial"/>
          <w:color w:val="000000" w:themeColor="text1"/>
          <w:sz w:val="20"/>
          <w:szCs w:val="20"/>
        </w:rPr>
        <w:t>.</w:t>
      </w:r>
      <w:r w:rsidR="00297176" w:rsidRPr="00803865">
        <w:rPr>
          <w:rFonts w:ascii="Arial" w:hAnsi="Arial" w:cs="Arial"/>
          <w:color w:val="000000" w:themeColor="text1"/>
          <w:sz w:val="20"/>
          <w:szCs w:val="20"/>
        </w:rPr>
        <w:t xml:space="preserve"> An </w:t>
      </w:r>
      <w:r w:rsidR="00803865">
        <w:rPr>
          <w:rFonts w:ascii="Arial" w:hAnsi="Arial" w:cs="Arial"/>
          <w:color w:val="000000" w:themeColor="text1"/>
          <w:sz w:val="20"/>
          <w:szCs w:val="20"/>
        </w:rPr>
        <w:t>A</w:t>
      </w:r>
      <w:r w:rsidR="00297176" w:rsidRPr="00803865">
        <w:rPr>
          <w:rFonts w:ascii="Arial" w:hAnsi="Arial" w:cs="Arial"/>
          <w:color w:val="000000" w:themeColor="text1"/>
          <w:sz w:val="20"/>
          <w:szCs w:val="20"/>
        </w:rPr>
        <w:t xml:space="preserve">ppointed Board </w:t>
      </w:r>
      <w:r w:rsidR="00803865">
        <w:rPr>
          <w:rFonts w:ascii="Arial" w:hAnsi="Arial" w:cs="Arial"/>
          <w:color w:val="000000" w:themeColor="text1"/>
          <w:sz w:val="20"/>
          <w:szCs w:val="20"/>
        </w:rPr>
        <w:t>m</w:t>
      </w:r>
      <w:r w:rsidR="00297176" w:rsidRPr="00803865">
        <w:rPr>
          <w:rFonts w:ascii="Arial" w:hAnsi="Arial" w:cs="Arial"/>
          <w:color w:val="000000" w:themeColor="text1"/>
          <w:sz w:val="20"/>
          <w:szCs w:val="20"/>
        </w:rPr>
        <w:t>ember holds office until the annual</w:t>
      </w:r>
      <w:r w:rsidR="00297176">
        <w:rPr>
          <w:rFonts w:ascii="Arial" w:hAnsi="Arial" w:cs="Arial"/>
          <w:color w:val="000000" w:themeColor="text1"/>
          <w:sz w:val="20"/>
          <w:szCs w:val="20"/>
        </w:rPr>
        <w:t xml:space="preserve"> general meeting after appointment.</w:t>
      </w:r>
    </w:p>
    <w:p w14:paraId="628CF486" w14:textId="77777777" w:rsidR="007B4974" w:rsidRPr="00E6646F" w:rsidRDefault="007B4974" w:rsidP="007B4974">
      <w:pPr>
        <w:pStyle w:val="ListParagraph"/>
        <w:autoSpaceDE w:val="0"/>
        <w:autoSpaceDN w:val="0"/>
        <w:adjustRightInd w:val="0"/>
        <w:spacing w:after="0" w:line="240" w:lineRule="auto"/>
        <w:jc w:val="both"/>
        <w:rPr>
          <w:rFonts w:ascii="Arial" w:hAnsi="Arial" w:cs="Arial"/>
          <w:color w:val="000000" w:themeColor="text1"/>
          <w:sz w:val="20"/>
          <w:szCs w:val="20"/>
        </w:rPr>
      </w:pPr>
    </w:p>
    <w:p w14:paraId="2A00B655" w14:textId="4313E1DE" w:rsidR="00496AEB" w:rsidRDefault="00CA5B7D" w:rsidP="008F1C99">
      <w:pPr>
        <w:pStyle w:val="ListParagraph"/>
        <w:numPr>
          <w:ilvl w:val="0"/>
          <w:numId w:val="27"/>
        </w:numPr>
        <w:autoSpaceDE w:val="0"/>
        <w:autoSpaceDN w:val="0"/>
        <w:adjustRightInd w:val="0"/>
        <w:spacing w:after="0" w:line="240" w:lineRule="auto"/>
        <w:jc w:val="both"/>
        <w:rPr>
          <w:rFonts w:ascii="Arial" w:hAnsi="Arial" w:cs="Arial"/>
          <w:color w:val="000000" w:themeColor="text1"/>
          <w:sz w:val="20"/>
          <w:szCs w:val="20"/>
        </w:rPr>
      </w:pPr>
      <w:r w:rsidRPr="00297176">
        <w:rPr>
          <w:rFonts w:ascii="Arial" w:hAnsi="Arial" w:cs="Arial"/>
          <w:color w:val="000000" w:themeColor="text1"/>
          <w:sz w:val="20"/>
          <w:szCs w:val="20"/>
        </w:rPr>
        <w:t xml:space="preserve">A </w:t>
      </w:r>
      <w:r w:rsidR="00400072" w:rsidRPr="00297176">
        <w:rPr>
          <w:rFonts w:ascii="Arial" w:hAnsi="Arial" w:cs="Arial"/>
          <w:color w:val="000000" w:themeColor="text1"/>
          <w:sz w:val="20"/>
          <w:szCs w:val="20"/>
        </w:rPr>
        <w:t>Board</w:t>
      </w:r>
      <w:r w:rsidRPr="00297176">
        <w:rPr>
          <w:rFonts w:ascii="Arial" w:hAnsi="Arial" w:cs="Arial"/>
          <w:color w:val="000000" w:themeColor="text1"/>
          <w:sz w:val="20"/>
          <w:szCs w:val="20"/>
        </w:rPr>
        <w:t xml:space="preserve"> </w:t>
      </w:r>
      <w:r w:rsidR="00BF6856" w:rsidRPr="00297176">
        <w:rPr>
          <w:rFonts w:ascii="Arial" w:hAnsi="Arial" w:cs="Arial"/>
          <w:color w:val="000000" w:themeColor="text1"/>
          <w:sz w:val="20"/>
          <w:szCs w:val="20"/>
        </w:rPr>
        <w:t>m</w:t>
      </w:r>
      <w:r w:rsidR="00CE1BAE" w:rsidRPr="00297176">
        <w:rPr>
          <w:rFonts w:ascii="Arial" w:hAnsi="Arial" w:cs="Arial"/>
          <w:color w:val="000000" w:themeColor="text1"/>
          <w:sz w:val="20"/>
          <w:szCs w:val="20"/>
        </w:rPr>
        <w:t>ember</w:t>
      </w:r>
      <w:r w:rsidR="00AD3A34" w:rsidRPr="00297176">
        <w:rPr>
          <w:rFonts w:ascii="Arial" w:hAnsi="Arial" w:cs="Arial"/>
          <w:color w:val="000000" w:themeColor="text1"/>
          <w:sz w:val="20"/>
          <w:szCs w:val="20"/>
        </w:rPr>
        <w:t xml:space="preserve"> may be re-elected</w:t>
      </w:r>
      <w:r w:rsidR="008A3895" w:rsidRPr="00297176">
        <w:rPr>
          <w:rFonts w:ascii="Arial" w:hAnsi="Arial" w:cs="Arial"/>
          <w:color w:val="000000" w:themeColor="text1"/>
          <w:sz w:val="20"/>
          <w:szCs w:val="20"/>
        </w:rPr>
        <w:t>.</w:t>
      </w:r>
      <w:r w:rsidR="00741B77" w:rsidRPr="00297176">
        <w:rPr>
          <w:rFonts w:ascii="Arial" w:hAnsi="Arial" w:cs="Arial"/>
          <w:color w:val="000000" w:themeColor="text1"/>
          <w:sz w:val="20"/>
          <w:szCs w:val="20"/>
        </w:rPr>
        <w:t xml:space="preserve"> </w:t>
      </w:r>
    </w:p>
    <w:p w14:paraId="18487004" w14:textId="77777777" w:rsidR="007375E9" w:rsidRPr="00E6646F" w:rsidRDefault="007375E9" w:rsidP="00CD3F3C">
      <w:pPr>
        <w:autoSpaceDE w:val="0"/>
        <w:autoSpaceDN w:val="0"/>
        <w:adjustRightInd w:val="0"/>
        <w:spacing w:after="0" w:line="240" w:lineRule="auto"/>
        <w:jc w:val="both"/>
        <w:rPr>
          <w:rFonts w:ascii="Arial" w:hAnsi="Arial" w:cs="Arial"/>
          <w:color w:val="000000" w:themeColor="text1"/>
          <w:sz w:val="20"/>
          <w:szCs w:val="20"/>
        </w:rPr>
      </w:pPr>
    </w:p>
    <w:p w14:paraId="2DFE0F10" w14:textId="77777777" w:rsidR="00AD3A34" w:rsidRPr="00E6646F" w:rsidRDefault="00AD3A34" w:rsidP="00924431">
      <w:pPr>
        <w:pStyle w:val="Heading3"/>
      </w:pPr>
      <w:bookmarkStart w:id="58" w:name="_Toc118381955"/>
      <w:r w:rsidRPr="00E6646F">
        <w:t>Resignation and removal from office</w:t>
      </w:r>
      <w:bookmarkEnd w:id="58"/>
    </w:p>
    <w:p w14:paraId="0694A8D7" w14:textId="77777777" w:rsidR="007B4974" w:rsidRPr="00E6646F" w:rsidRDefault="007B4974" w:rsidP="00DA020C">
      <w:pPr>
        <w:autoSpaceDE w:val="0"/>
        <w:autoSpaceDN w:val="0"/>
        <w:adjustRightInd w:val="0"/>
        <w:spacing w:after="0" w:line="240" w:lineRule="auto"/>
        <w:jc w:val="both"/>
        <w:rPr>
          <w:rFonts w:ascii="Arial" w:hAnsi="Arial" w:cs="Arial"/>
          <w:b/>
          <w:color w:val="000000" w:themeColor="text1"/>
          <w:sz w:val="20"/>
          <w:szCs w:val="20"/>
        </w:rPr>
      </w:pPr>
    </w:p>
    <w:p w14:paraId="101DF349" w14:textId="16CB78D7" w:rsidR="007B4974" w:rsidRPr="00E6646F" w:rsidRDefault="00F377BF" w:rsidP="00E01B7B">
      <w:pPr>
        <w:pStyle w:val="ListParagraph"/>
        <w:numPr>
          <w:ilvl w:val="0"/>
          <w:numId w:val="28"/>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w:t>
      </w:r>
      <w:r w:rsidR="00CE1BAE" w:rsidRPr="00E6646F">
        <w:rPr>
          <w:rFonts w:ascii="Arial" w:hAnsi="Arial" w:cs="Arial"/>
          <w:color w:val="000000" w:themeColor="text1"/>
          <w:sz w:val="20"/>
          <w:szCs w:val="20"/>
        </w:rPr>
        <w:t>member</w:t>
      </w:r>
      <w:r w:rsidRPr="00E6646F">
        <w:rPr>
          <w:rFonts w:ascii="Arial" w:hAnsi="Arial" w:cs="Arial"/>
          <w:color w:val="000000" w:themeColor="text1"/>
          <w:sz w:val="20"/>
          <w:szCs w:val="20"/>
        </w:rPr>
        <w:t xml:space="preserve"> may resign from the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 xml:space="preserve"> by written</w:t>
      </w:r>
      <w:r w:rsidR="007B4974"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 xml:space="preserve">notice given to the </w:t>
      </w:r>
      <w:r w:rsidR="00BF6856" w:rsidRPr="00E6646F">
        <w:rPr>
          <w:rFonts w:ascii="Arial" w:hAnsi="Arial" w:cs="Arial"/>
          <w:color w:val="000000" w:themeColor="text1"/>
          <w:sz w:val="20"/>
          <w:szCs w:val="20"/>
        </w:rPr>
        <w:t>s</w:t>
      </w:r>
      <w:r w:rsidR="00455148" w:rsidRPr="00E6646F">
        <w:rPr>
          <w:rFonts w:ascii="Arial" w:hAnsi="Arial" w:cs="Arial"/>
          <w:color w:val="000000" w:themeColor="text1"/>
          <w:sz w:val="20"/>
          <w:szCs w:val="20"/>
        </w:rPr>
        <w:t>ecretary</w:t>
      </w:r>
      <w:r w:rsidR="00AD3A34" w:rsidRPr="00E6646F">
        <w:rPr>
          <w:rFonts w:ascii="Arial" w:hAnsi="Arial" w:cs="Arial"/>
          <w:color w:val="000000" w:themeColor="text1"/>
          <w:sz w:val="20"/>
          <w:szCs w:val="20"/>
        </w:rPr>
        <w:t xml:space="preserve"> or, if the resigning </w:t>
      </w:r>
      <w:r w:rsidR="00CE1BAE"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 xml:space="preserve"> is the</w:t>
      </w:r>
      <w:r w:rsidR="007B4974" w:rsidRPr="00E6646F">
        <w:rPr>
          <w:rFonts w:ascii="Arial" w:hAnsi="Arial" w:cs="Arial"/>
          <w:color w:val="000000" w:themeColor="text1"/>
          <w:sz w:val="20"/>
          <w:szCs w:val="20"/>
        </w:rPr>
        <w:t xml:space="preserve"> </w:t>
      </w:r>
      <w:r w:rsidR="00BF6856" w:rsidRPr="00E6646F">
        <w:rPr>
          <w:rFonts w:ascii="Arial" w:hAnsi="Arial" w:cs="Arial"/>
          <w:color w:val="000000" w:themeColor="text1"/>
          <w:sz w:val="20"/>
          <w:szCs w:val="20"/>
        </w:rPr>
        <w:t>s</w:t>
      </w:r>
      <w:r w:rsidR="00455148" w:rsidRPr="00E6646F">
        <w:rPr>
          <w:rFonts w:ascii="Arial" w:hAnsi="Arial" w:cs="Arial"/>
          <w:color w:val="000000" w:themeColor="text1"/>
          <w:sz w:val="20"/>
          <w:szCs w:val="20"/>
        </w:rPr>
        <w:t>ecretary</w:t>
      </w:r>
      <w:r w:rsidR="00AD3A34" w:rsidRPr="00E6646F">
        <w:rPr>
          <w:rFonts w:ascii="Arial" w:hAnsi="Arial" w:cs="Arial"/>
          <w:color w:val="000000" w:themeColor="text1"/>
          <w:sz w:val="20"/>
          <w:szCs w:val="20"/>
        </w:rPr>
        <w:t xml:space="preserve">, given to the </w:t>
      </w:r>
      <w:r w:rsidR="00CF1D85">
        <w:rPr>
          <w:rFonts w:ascii="Arial" w:hAnsi="Arial" w:cs="Arial"/>
          <w:color w:val="000000" w:themeColor="text1"/>
          <w:sz w:val="20"/>
          <w:szCs w:val="20"/>
        </w:rPr>
        <w:t>chairperson</w:t>
      </w:r>
      <w:r w:rsidR="00AD3A34" w:rsidRPr="00E6646F">
        <w:rPr>
          <w:rFonts w:ascii="Arial" w:hAnsi="Arial" w:cs="Arial"/>
          <w:color w:val="000000" w:themeColor="text1"/>
          <w:sz w:val="20"/>
          <w:szCs w:val="20"/>
        </w:rPr>
        <w:t>.</w:t>
      </w:r>
    </w:p>
    <w:p w14:paraId="680AED51" w14:textId="77777777" w:rsidR="001D603B" w:rsidRPr="00E6646F" w:rsidRDefault="001D603B" w:rsidP="001D603B">
      <w:pPr>
        <w:pStyle w:val="ListParagraph"/>
        <w:autoSpaceDE w:val="0"/>
        <w:autoSpaceDN w:val="0"/>
        <w:adjustRightInd w:val="0"/>
        <w:spacing w:after="0" w:line="240" w:lineRule="auto"/>
        <w:jc w:val="both"/>
        <w:rPr>
          <w:rFonts w:ascii="Arial" w:hAnsi="Arial" w:cs="Arial"/>
          <w:color w:val="000000" w:themeColor="text1"/>
          <w:sz w:val="20"/>
          <w:szCs w:val="20"/>
        </w:rPr>
      </w:pPr>
    </w:p>
    <w:p w14:paraId="063F264E" w14:textId="77777777" w:rsidR="00AD3A34" w:rsidRPr="00E6646F" w:rsidRDefault="00AD3A34" w:rsidP="00E01B7B">
      <w:pPr>
        <w:pStyle w:val="ListParagraph"/>
        <w:numPr>
          <w:ilvl w:val="0"/>
          <w:numId w:val="28"/>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resignation takes effect —</w:t>
      </w:r>
    </w:p>
    <w:p w14:paraId="3FAD24B3" w14:textId="499EA916" w:rsidR="00AD3A34" w:rsidRPr="00E6646F" w:rsidRDefault="00AD3A34" w:rsidP="00E01B7B">
      <w:pPr>
        <w:pStyle w:val="ListParagraph"/>
        <w:numPr>
          <w:ilvl w:val="1"/>
          <w:numId w:val="28"/>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when</w:t>
      </w:r>
      <w:r w:rsidR="00F377BF" w:rsidRPr="00E6646F">
        <w:rPr>
          <w:rFonts w:ascii="Arial" w:hAnsi="Arial" w:cs="Arial"/>
          <w:color w:val="000000" w:themeColor="text1"/>
          <w:sz w:val="20"/>
          <w:szCs w:val="20"/>
        </w:rPr>
        <w:t xml:space="preserve"> the notice is received by the </w:t>
      </w:r>
      <w:r w:rsidR="00BF6856" w:rsidRPr="00E6646F">
        <w:rPr>
          <w:rFonts w:ascii="Arial" w:hAnsi="Arial" w:cs="Arial"/>
          <w:color w:val="000000" w:themeColor="text1"/>
          <w:sz w:val="20"/>
          <w:szCs w:val="20"/>
        </w:rPr>
        <w:t>s</w:t>
      </w:r>
      <w:r w:rsidR="00455148" w:rsidRPr="00E6646F">
        <w:rPr>
          <w:rFonts w:ascii="Arial" w:hAnsi="Arial" w:cs="Arial"/>
          <w:color w:val="000000" w:themeColor="text1"/>
          <w:sz w:val="20"/>
          <w:szCs w:val="20"/>
        </w:rPr>
        <w:t>ecretary</w:t>
      </w:r>
      <w:r w:rsidRPr="00E6646F">
        <w:rPr>
          <w:rFonts w:ascii="Arial" w:hAnsi="Arial" w:cs="Arial"/>
          <w:color w:val="000000" w:themeColor="text1"/>
          <w:sz w:val="20"/>
          <w:szCs w:val="20"/>
        </w:rPr>
        <w:t xml:space="preserve"> or </w:t>
      </w:r>
      <w:r w:rsidR="00CF1D85">
        <w:rPr>
          <w:rFonts w:ascii="Arial" w:hAnsi="Arial" w:cs="Arial"/>
          <w:color w:val="000000" w:themeColor="text1"/>
          <w:sz w:val="20"/>
          <w:szCs w:val="20"/>
        </w:rPr>
        <w:t>chairperson</w:t>
      </w:r>
      <w:r w:rsidRPr="00E6646F">
        <w:rPr>
          <w:rFonts w:ascii="Arial" w:hAnsi="Arial" w:cs="Arial"/>
          <w:color w:val="000000" w:themeColor="text1"/>
          <w:sz w:val="20"/>
          <w:szCs w:val="20"/>
        </w:rPr>
        <w:t>; or</w:t>
      </w:r>
    </w:p>
    <w:p w14:paraId="7065C0DD" w14:textId="77777777" w:rsidR="00AD3A34" w:rsidRPr="00E6646F" w:rsidRDefault="00AD3A34" w:rsidP="00E01B7B">
      <w:pPr>
        <w:pStyle w:val="ListParagraph"/>
        <w:numPr>
          <w:ilvl w:val="1"/>
          <w:numId w:val="28"/>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 if a later time is stated in the notice, at the later time.</w:t>
      </w:r>
    </w:p>
    <w:p w14:paraId="0AA4D653" w14:textId="77777777" w:rsidR="001D603B" w:rsidRPr="00E6646F" w:rsidRDefault="001D603B" w:rsidP="001D603B">
      <w:pPr>
        <w:pStyle w:val="ListParagraph"/>
        <w:autoSpaceDE w:val="0"/>
        <w:autoSpaceDN w:val="0"/>
        <w:adjustRightInd w:val="0"/>
        <w:spacing w:after="0" w:line="240" w:lineRule="auto"/>
        <w:jc w:val="both"/>
        <w:rPr>
          <w:rFonts w:ascii="Arial" w:hAnsi="Arial" w:cs="Arial"/>
          <w:color w:val="000000" w:themeColor="text1"/>
          <w:sz w:val="20"/>
          <w:szCs w:val="20"/>
        </w:rPr>
      </w:pPr>
    </w:p>
    <w:p w14:paraId="70BEE153" w14:textId="2A645DF6" w:rsidR="00AD3A34" w:rsidRPr="00E6646F" w:rsidRDefault="00BF6856" w:rsidP="00E01B7B">
      <w:pPr>
        <w:pStyle w:val="ListParagraph"/>
        <w:numPr>
          <w:ilvl w:val="0"/>
          <w:numId w:val="28"/>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At a g</w:t>
      </w:r>
      <w:r w:rsidR="00AD3A34" w:rsidRPr="00E6646F">
        <w:rPr>
          <w:rFonts w:ascii="Arial" w:hAnsi="Arial" w:cs="Arial"/>
          <w:color w:val="000000" w:themeColor="text1"/>
          <w:sz w:val="20"/>
          <w:szCs w:val="20"/>
        </w:rPr>
        <w:t xml:space="preserve">eneral meeting, the </w:t>
      </w:r>
      <w:r w:rsidR="00400072">
        <w:rPr>
          <w:rFonts w:ascii="Arial" w:hAnsi="Arial" w:cs="Arial"/>
          <w:color w:val="000000" w:themeColor="text1"/>
          <w:sz w:val="20"/>
          <w:szCs w:val="20"/>
        </w:rPr>
        <w:t>Association</w:t>
      </w:r>
      <w:r w:rsidR="00AD3A34" w:rsidRPr="00E6646F">
        <w:rPr>
          <w:rFonts w:ascii="Arial" w:hAnsi="Arial" w:cs="Arial"/>
          <w:color w:val="000000" w:themeColor="text1"/>
          <w:sz w:val="20"/>
          <w:szCs w:val="20"/>
        </w:rPr>
        <w:t xml:space="preserve"> may by resolution —</w:t>
      </w:r>
    </w:p>
    <w:p w14:paraId="65D72FAD" w14:textId="0A90A12E" w:rsidR="00AD3A34" w:rsidRPr="00E6646F" w:rsidRDefault="00F377BF" w:rsidP="00E01B7B">
      <w:pPr>
        <w:pStyle w:val="ListParagraph"/>
        <w:numPr>
          <w:ilvl w:val="1"/>
          <w:numId w:val="28"/>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remove a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 xml:space="preserve"> </w:t>
      </w:r>
      <w:r w:rsidR="00CE1BAE"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 xml:space="preserve"> from office; and</w:t>
      </w:r>
    </w:p>
    <w:p w14:paraId="0B4CE9E0" w14:textId="73A39F60" w:rsidR="00AD3A34" w:rsidRPr="00E6646F" w:rsidRDefault="00AD3A34" w:rsidP="00E01B7B">
      <w:pPr>
        <w:pStyle w:val="ListParagraph"/>
        <w:numPr>
          <w:ilvl w:val="1"/>
          <w:numId w:val="28"/>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elect a </w:t>
      </w:r>
      <w:r w:rsidR="00CE1BAE" w:rsidRPr="00E6646F">
        <w:rPr>
          <w:rFonts w:ascii="Arial" w:hAnsi="Arial" w:cs="Arial"/>
          <w:color w:val="000000" w:themeColor="text1"/>
          <w:sz w:val="20"/>
          <w:szCs w:val="20"/>
        </w:rPr>
        <w:t>member</w:t>
      </w:r>
      <w:r w:rsidR="00FD3DB4" w:rsidRPr="00E6646F">
        <w:rPr>
          <w:rFonts w:ascii="Arial" w:hAnsi="Arial" w:cs="Arial"/>
          <w:color w:val="000000" w:themeColor="text1"/>
          <w:sz w:val="20"/>
          <w:szCs w:val="20"/>
        </w:rPr>
        <w:t xml:space="preserve"> who is eligible under rule</w:t>
      </w:r>
      <w:r w:rsidR="00554E32">
        <w:rPr>
          <w:rFonts w:ascii="Arial" w:hAnsi="Arial" w:cs="Arial"/>
          <w:color w:val="000000" w:themeColor="text1"/>
          <w:sz w:val="20"/>
          <w:szCs w:val="20"/>
        </w:rPr>
        <w:t>s</w:t>
      </w:r>
      <w:r w:rsidR="00FD3DB4" w:rsidRPr="00E6646F">
        <w:rPr>
          <w:rFonts w:ascii="Arial" w:hAnsi="Arial" w:cs="Arial"/>
          <w:color w:val="000000" w:themeColor="text1"/>
          <w:sz w:val="20"/>
          <w:szCs w:val="20"/>
        </w:rPr>
        <w:t xml:space="preserve"> </w:t>
      </w:r>
      <w:r w:rsidR="00803865" w:rsidRPr="00E6646F">
        <w:rPr>
          <w:rFonts w:ascii="Arial" w:hAnsi="Arial" w:cs="Arial"/>
          <w:color w:val="000000" w:themeColor="text1"/>
          <w:sz w:val="20"/>
          <w:szCs w:val="20"/>
        </w:rPr>
        <w:t>2</w:t>
      </w:r>
      <w:r w:rsidR="00803865">
        <w:rPr>
          <w:rFonts w:ascii="Arial" w:hAnsi="Arial" w:cs="Arial"/>
          <w:color w:val="000000" w:themeColor="text1"/>
          <w:sz w:val="20"/>
          <w:szCs w:val="20"/>
        </w:rPr>
        <w:t>3(4), and 23(6) or 23(7)</w:t>
      </w:r>
      <w:r w:rsidRPr="00E6646F">
        <w:rPr>
          <w:rFonts w:ascii="Arial" w:hAnsi="Arial" w:cs="Arial"/>
          <w:color w:val="000000" w:themeColor="text1"/>
          <w:sz w:val="20"/>
          <w:szCs w:val="20"/>
        </w:rPr>
        <w:t xml:space="preserve"> to fill the</w:t>
      </w:r>
      <w:r w:rsidR="007B4974"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vacant position.</w:t>
      </w:r>
    </w:p>
    <w:p w14:paraId="20B4EAAD" w14:textId="77777777" w:rsidR="001D603B" w:rsidRPr="00E6646F" w:rsidRDefault="001D603B" w:rsidP="001D603B">
      <w:pPr>
        <w:pStyle w:val="ListParagraph"/>
        <w:autoSpaceDE w:val="0"/>
        <w:autoSpaceDN w:val="0"/>
        <w:adjustRightInd w:val="0"/>
        <w:spacing w:after="0" w:line="240" w:lineRule="auto"/>
        <w:jc w:val="both"/>
        <w:rPr>
          <w:rFonts w:ascii="Arial" w:hAnsi="Arial" w:cs="Arial"/>
          <w:color w:val="000000" w:themeColor="text1"/>
          <w:sz w:val="20"/>
          <w:szCs w:val="20"/>
        </w:rPr>
      </w:pPr>
    </w:p>
    <w:p w14:paraId="579BC072" w14:textId="5DFC723F" w:rsidR="00AD3A34" w:rsidRPr="00E6646F" w:rsidRDefault="00F377BF" w:rsidP="00E01B7B">
      <w:pPr>
        <w:pStyle w:val="ListParagraph"/>
        <w:numPr>
          <w:ilvl w:val="0"/>
          <w:numId w:val="28"/>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 xml:space="preserve"> </w:t>
      </w:r>
      <w:r w:rsidR="00CE1BAE"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 xml:space="preserve"> who is the subject of a proposed resolution</w:t>
      </w:r>
      <w:r w:rsidR="00010F50"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under subrule (3)(a) may make written representations (of a</w:t>
      </w:r>
      <w:r w:rsidR="00010F50"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 xml:space="preserve">reasonable length) to the </w:t>
      </w:r>
      <w:r w:rsidR="00BF6856" w:rsidRPr="00E6646F">
        <w:rPr>
          <w:rFonts w:ascii="Arial" w:hAnsi="Arial" w:cs="Arial"/>
          <w:color w:val="000000" w:themeColor="text1"/>
          <w:sz w:val="20"/>
          <w:szCs w:val="20"/>
        </w:rPr>
        <w:t>s</w:t>
      </w:r>
      <w:r w:rsidR="00455148" w:rsidRPr="00E6646F">
        <w:rPr>
          <w:rFonts w:ascii="Arial" w:hAnsi="Arial" w:cs="Arial"/>
          <w:color w:val="000000" w:themeColor="text1"/>
          <w:sz w:val="20"/>
          <w:szCs w:val="20"/>
        </w:rPr>
        <w:t>ecretary</w:t>
      </w:r>
      <w:r w:rsidR="00AD3A34" w:rsidRPr="00E6646F">
        <w:rPr>
          <w:rFonts w:ascii="Arial" w:hAnsi="Arial" w:cs="Arial"/>
          <w:color w:val="000000" w:themeColor="text1"/>
          <w:sz w:val="20"/>
          <w:szCs w:val="20"/>
        </w:rPr>
        <w:t xml:space="preserve"> or </w:t>
      </w:r>
      <w:r w:rsidR="00CF1D85">
        <w:rPr>
          <w:rFonts w:ascii="Arial" w:hAnsi="Arial" w:cs="Arial"/>
          <w:color w:val="000000" w:themeColor="text1"/>
          <w:sz w:val="20"/>
          <w:szCs w:val="20"/>
        </w:rPr>
        <w:t>chairperson</w:t>
      </w:r>
      <w:r w:rsidR="00AD3A34" w:rsidRPr="00E6646F">
        <w:rPr>
          <w:rFonts w:ascii="Arial" w:hAnsi="Arial" w:cs="Arial"/>
          <w:color w:val="000000" w:themeColor="text1"/>
          <w:sz w:val="20"/>
          <w:szCs w:val="20"/>
        </w:rPr>
        <w:t xml:space="preserve"> and may ask that the</w:t>
      </w:r>
      <w:r w:rsidR="00010F50"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repr</w:t>
      </w:r>
      <w:r w:rsidRPr="00E6646F">
        <w:rPr>
          <w:rFonts w:ascii="Arial" w:hAnsi="Arial" w:cs="Arial"/>
          <w:color w:val="000000" w:themeColor="text1"/>
          <w:sz w:val="20"/>
          <w:szCs w:val="20"/>
        </w:rPr>
        <w:t xml:space="preserve">esentations be provided to the </w:t>
      </w:r>
      <w:r w:rsidR="00BF6856"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s.</w:t>
      </w:r>
    </w:p>
    <w:p w14:paraId="0D32A7D7" w14:textId="77777777" w:rsidR="001D603B" w:rsidRPr="00E6646F" w:rsidRDefault="001D603B" w:rsidP="001D603B">
      <w:pPr>
        <w:pStyle w:val="ListParagraph"/>
        <w:autoSpaceDE w:val="0"/>
        <w:autoSpaceDN w:val="0"/>
        <w:adjustRightInd w:val="0"/>
        <w:spacing w:after="0" w:line="240" w:lineRule="auto"/>
        <w:jc w:val="both"/>
        <w:rPr>
          <w:rFonts w:ascii="Arial" w:hAnsi="Arial" w:cs="Arial"/>
          <w:color w:val="000000" w:themeColor="text1"/>
          <w:sz w:val="20"/>
          <w:szCs w:val="20"/>
        </w:rPr>
      </w:pPr>
    </w:p>
    <w:p w14:paraId="6B5D8F16" w14:textId="7CA55DD5" w:rsidR="00AD3A34" w:rsidRPr="00E6646F" w:rsidRDefault="00F377BF" w:rsidP="00E01B7B">
      <w:pPr>
        <w:pStyle w:val="ListParagraph"/>
        <w:numPr>
          <w:ilvl w:val="0"/>
          <w:numId w:val="28"/>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BF6856" w:rsidRPr="00E6646F">
        <w:rPr>
          <w:rFonts w:ascii="Arial" w:hAnsi="Arial" w:cs="Arial"/>
          <w:color w:val="000000" w:themeColor="text1"/>
          <w:sz w:val="20"/>
          <w:szCs w:val="20"/>
        </w:rPr>
        <w:t>s</w:t>
      </w:r>
      <w:r w:rsidR="00455148" w:rsidRPr="00E6646F">
        <w:rPr>
          <w:rFonts w:ascii="Arial" w:hAnsi="Arial" w:cs="Arial"/>
          <w:color w:val="000000" w:themeColor="text1"/>
          <w:sz w:val="20"/>
          <w:szCs w:val="20"/>
        </w:rPr>
        <w:t>ecretary</w:t>
      </w:r>
      <w:r w:rsidR="00AD3A34" w:rsidRPr="00E6646F">
        <w:rPr>
          <w:rFonts w:ascii="Arial" w:hAnsi="Arial" w:cs="Arial"/>
          <w:color w:val="000000" w:themeColor="text1"/>
          <w:sz w:val="20"/>
          <w:szCs w:val="20"/>
        </w:rPr>
        <w:t xml:space="preserve"> or </w:t>
      </w:r>
      <w:r w:rsidR="00CF1D85">
        <w:rPr>
          <w:rFonts w:ascii="Arial" w:hAnsi="Arial" w:cs="Arial"/>
          <w:color w:val="000000" w:themeColor="text1"/>
          <w:sz w:val="20"/>
          <w:szCs w:val="20"/>
        </w:rPr>
        <w:t>chairperson</w:t>
      </w:r>
      <w:r w:rsidR="00AD3A34" w:rsidRPr="00E6646F">
        <w:rPr>
          <w:rFonts w:ascii="Arial" w:hAnsi="Arial" w:cs="Arial"/>
          <w:color w:val="000000" w:themeColor="text1"/>
          <w:sz w:val="20"/>
          <w:szCs w:val="20"/>
        </w:rPr>
        <w:t xml:space="preserve"> may give a copy of the representations to</w:t>
      </w:r>
      <w:r w:rsidR="00010F50"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 xml:space="preserve">each </w:t>
      </w:r>
      <w:r w:rsidR="00BF6856"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 xml:space="preserve"> or,</w:t>
      </w:r>
      <w:r w:rsidRPr="00E6646F">
        <w:rPr>
          <w:rFonts w:ascii="Arial" w:hAnsi="Arial" w:cs="Arial"/>
          <w:color w:val="000000" w:themeColor="text1"/>
          <w:sz w:val="20"/>
          <w:szCs w:val="20"/>
        </w:rPr>
        <w:t xml:space="preserve"> if they are not so given, the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 xml:space="preserve"> </w:t>
      </w:r>
      <w:r w:rsidR="00CE1BAE"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 xml:space="preserve"> may</w:t>
      </w:r>
      <w:r w:rsidR="00010F50"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requ</w:t>
      </w:r>
      <w:r w:rsidR="00BF6856" w:rsidRPr="00E6646F">
        <w:rPr>
          <w:rFonts w:ascii="Arial" w:hAnsi="Arial" w:cs="Arial"/>
          <w:color w:val="000000" w:themeColor="text1"/>
          <w:sz w:val="20"/>
          <w:szCs w:val="20"/>
        </w:rPr>
        <w:t>ire them to be read out at the g</w:t>
      </w:r>
      <w:r w:rsidR="00AD3A34" w:rsidRPr="00E6646F">
        <w:rPr>
          <w:rFonts w:ascii="Arial" w:hAnsi="Arial" w:cs="Arial"/>
          <w:color w:val="000000" w:themeColor="text1"/>
          <w:sz w:val="20"/>
          <w:szCs w:val="20"/>
        </w:rPr>
        <w:t>eneral meeting at which the</w:t>
      </w:r>
      <w:r w:rsidR="00010F50"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resolution is to be considered.</w:t>
      </w:r>
    </w:p>
    <w:p w14:paraId="7F4730BB" w14:textId="77777777" w:rsidR="00010F50" w:rsidRPr="00E6646F" w:rsidRDefault="00010F50" w:rsidP="001D603B">
      <w:pPr>
        <w:pStyle w:val="ListParagraph"/>
        <w:autoSpaceDE w:val="0"/>
        <w:autoSpaceDN w:val="0"/>
        <w:adjustRightInd w:val="0"/>
        <w:spacing w:after="0" w:line="240" w:lineRule="auto"/>
        <w:jc w:val="both"/>
        <w:rPr>
          <w:rFonts w:ascii="Arial" w:hAnsi="Arial" w:cs="Arial"/>
          <w:color w:val="000000" w:themeColor="text1"/>
          <w:sz w:val="20"/>
          <w:szCs w:val="20"/>
        </w:rPr>
      </w:pPr>
    </w:p>
    <w:p w14:paraId="69256BF2" w14:textId="6994F23C" w:rsidR="00AD3A34" w:rsidRPr="00E6646F" w:rsidRDefault="00AD3A34" w:rsidP="00924431">
      <w:pPr>
        <w:pStyle w:val="Heading3"/>
      </w:pPr>
      <w:bookmarkStart w:id="59" w:name="_Toc118381956"/>
      <w:r w:rsidRPr="00E6646F">
        <w:t xml:space="preserve">When </w:t>
      </w:r>
      <w:r w:rsidR="00CE1BAE" w:rsidRPr="00E6646F">
        <w:t>member</w:t>
      </w:r>
      <w:r w:rsidRPr="00E6646F">
        <w:t xml:space="preserve">ship of </w:t>
      </w:r>
      <w:r w:rsidR="00400072">
        <w:t>Board</w:t>
      </w:r>
      <w:r w:rsidRPr="00E6646F">
        <w:t xml:space="preserve"> ceases</w:t>
      </w:r>
      <w:bookmarkEnd w:id="59"/>
    </w:p>
    <w:p w14:paraId="5BAB000C" w14:textId="77777777" w:rsidR="005C473A" w:rsidRPr="00E6646F" w:rsidRDefault="005C473A" w:rsidP="005C473A">
      <w:pPr>
        <w:pStyle w:val="ListParagraph"/>
        <w:autoSpaceDE w:val="0"/>
        <w:autoSpaceDN w:val="0"/>
        <w:adjustRightInd w:val="0"/>
        <w:spacing w:after="0" w:line="240" w:lineRule="auto"/>
        <w:ind w:left="360"/>
        <w:jc w:val="both"/>
        <w:rPr>
          <w:rFonts w:ascii="Arial" w:hAnsi="Arial" w:cs="Arial"/>
          <w:b/>
          <w:color w:val="000000" w:themeColor="text1"/>
          <w:sz w:val="20"/>
          <w:szCs w:val="20"/>
        </w:rPr>
      </w:pPr>
    </w:p>
    <w:p w14:paraId="4A2DC418" w14:textId="309272E4" w:rsidR="00AD3A34" w:rsidRPr="00E6646F" w:rsidRDefault="00AD3A34" w:rsidP="00E01B7B">
      <w:pPr>
        <w:pStyle w:val="ListParagraph"/>
        <w:numPr>
          <w:ilvl w:val="0"/>
          <w:numId w:val="92"/>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A person ce</w:t>
      </w:r>
      <w:r w:rsidR="00775267" w:rsidRPr="00E6646F">
        <w:rPr>
          <w:rFonts w:ascii="Arial" w:hAnsi="Arial" w:cs="Arial"/>
          <w:color w:val="000000" w:themeColor="text1"/>
          <w:sz w:val="20"/>
          <w:szCs w:val="20"/>
        </w:rPr>
        <w:t xml:space="preserve">ases to be a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w:t>
      </w:r>
      <w:r w:rsidR="00CE1BAE" w:rsidRPr="00E6646F">
        <w:rPr>
          <w:rFonts w:ascii="Arial" w:hAnsi="Arial" w:cs="Arial"/>
          <w:color w:val="000000" w:themeColor="text1"/>
          <w:sz w:val="20"/>
          <w:szCs w:val="20"/>
        </w:rPr>
        <w:t>member</w:t>
      </w:r>
      <w:r w:rsidRPr="00E6646F">
        <w:rPr>
          <w:rFonts w:ascii="Arial" w:hAnsi="Arial" w:cs="Arial"/>
          <w:color w:val="000000" w:themeColor="text1"/>
          <w:sz w:val="20"/>
          <w:szCs w:val="20"/>
        </w:rPr>
        <w:t xml:space="preserve"> if the person —</w:t>
      </w:r>
    </w:p>
    <w:p w14:paraId="58C8B099" w14:textId="77777777" w:rsidR="00AD3A34" w:rsidRPr="00E6646F" w:rsidRDefault="00AD3A34" w:rsidP="00E01B7B">
      <w:pPr>
        <w:pStyle w:val="ListParagraph"/>
        <w:numPr>
          <w:ilvl w:val="1"/>
          <w:numId w:val="2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di</w:t>
      </w:r>
      <w:r w:rsidR="00775267" w:rsidRPr="00E6646F">
        <w:rPr>
          <w:rFonts w:ascii="Arial" w:hAnsi="Arial" w:cs="Arial"/>
          <w:color w:val="000000" w:themeColor="text1"/>
          <w:sz w:val="20"/>
          <w:szCs w:val="20"/>
        </w:rPr>
        <w:t xml:space="preserve">es or otherwise ceases to be a </w:t>
      </w:r>
      <w:r w:rsidR="00BF6856"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Pr="00E6646F">
        <w:rPr>
          <w:rFonts w:ascii="Arial" w:hAnsi="Arial" w:cs="Arial"/>
          <w:color w:val="000000" w:themeColor="text1"/>
          <w:sz w:val="20"/>
          <w:szCs w:val="20"/>
        </w:rPr>
        <w:t>; or</w:t>
      </w:r>
    </w:p>
    <w:p w14:paraId="262BBC4B" w14:textId="426EC505" w:rsidR="00AD3A34" w:rsidRPr="00E6646F" w:rsidRDefault="00775267" w:rsidP="00E01B7B">
      <w:pPr>
        <w:pStyle w:val="ListParagraph"/>
        <w:numPr>
          <w:ilvl w:val="1"/>
          <w:numId w:val="2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resigns from the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 xml:space="preserve"> or is removed from office</w:t>
      </w:r>
      <w:r w:rsidR="001D603B"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 xml:space="preserve">under rule </w:t>
      </w:r>
      <w:r w:rsidR="00ED06FD" w:rsidRPr="00E6646F">
        <w:rPr>
          <w:rFonts w:ascii="Arial" w:hAnsi="Arial" w:cs="Arial"/>
          <w:color w:val="000000" w:themeColor="text1"/>
          <w:sz w:val="20"/>
          <w:szCs w:val="20"/>
        </w:rPr>
        <w:t>3</w:t>
      </w:r>
      <w:r w:rsidR="00554E32">
        <w:rPr>
          <w:rFonts w:ascii="Arial" w:hAnsi="Arial" w:cs="Arial"/>
          <w:color w:val="000000" w:themeColor="text1"/>
          <w:sz w:val="20"/>
          <w:szCs w:val="20"/>
        </w:rPr>
        <w:t>1</w:t>
      </w:r>
      <w:r w:rsidR="00AD3A34" w:rsidRPr="00E6646F">
        <w:rPr>
          <w:rFonts w:ascii="Arial" w:hAnsi="Arial" w:cs="Arial"/>
          <w:color w:val="000000" w:themeColor="text1"/>
          <w:sz w:val="20"/>
          <w:szCs w:val="20"/>
        </w:rPr>
        <w:t>; or</w:t>
      </w:r>
    </w:p>
    <w:p w14:paraId="76E3537F" w14:textId="60BD2F1D" w:rsidR="00AD3A34" w:rsidRPr="00E6646F" w:rsidRDefault="00AD3A34" w:rsidP="00E01B7B">
      <w:pPr>
        <w:pStyle w:val="ListParagraph"/>
        <w:numPr>
          <w:ilvl w:val="1"/>
          <w:numId w:val="2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becomes ineligible to accept an appointment or act as a</w:t>
      </w:r>
      <w:r w:rsidR="00775267" w:rsidRPr="00E6646F">
        <w:rPr>
          <w:rFonts w:ascii="Arial" w:hAnsi="Arial" w:cs="Arial"/>
          <w:color w:val="000000" w:themeColor="text1"/>
          <w:sz w:val="20"/>
          <w:szCs w:val="20"/>
        </w:rPr>
        <w:t xml:space="preserv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w:t>
      </w:r>
      <w:r w:rsidR="00CE1BAE" w:rsidRPr="00E6646F">
        <w:rPr>
          <w:rFonts w:ascii="Arial" w:hAnsi="Arial" w:cs="Arial"/>
          <w:color w:val="000000" w:themeColor="text1"/>
          <w:sz w:val="20"/>
          <w:szCs w:val="20"/>
        </w:rPr>
        <w:t>member</w:t>
      </w:r>
      <w:r w:rsidRPr="00E6646F">
        <w:rPr>
          <w:rFonts w:ascii="Arial" w:hAnsi="Arial" w:cs="Arial"/>
          <w:color w:val="000000" w:themeColor="text1"/>
          <w:sz w:val="20"/>
          <w:szCs w:val="20"/>
        </w:rPr>
        <w:t xml:space="preserve"> under section 39 of the Act;</w:t>
      </w:r>
    </w:p>
    <w:p w14:paraId="0A072F91" w14:textId="3130EC75" w:rsidR="00AD3A34" w:rsidRPr="00E6646F" w:rsidRDefault="00AD3A34" w:rsidP="00E01B7B">
      <w:pPr>
        <w:pStyle w:val="ListParagraph"/>
        <w:numPr>
          <w:ilvl w:val="1"/>
          <w:numId w:val="2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becomes </w:t>
      </w:r>
      <w:r w:rsidR="00775267" w:rsidRPr="00E6646F">
        <w:rPr>
          <w:rFonts w:ascii="Arial" w:hAnsi="Arial" w:cs="Arial"/>
          <w:color w:val="000000" w:themeColor="text1"/>
          <w:sz w:val="20"/>
          <w:szCs w:val="20"/>
        </w:rPr>
        <w:t xml:space="preserve">permanently unable to act as a </w:t>
      </w:r>
      <w:r w:rsidR="00400072">
        <w:rPr>
          <w:rFonts w:ascii="Arial" w:hAnsi="Arial" w:cs="Arial"/>
          <w:color w:val="000000" w:themeColor="text1"/>
          <w:sz w:val="20"/>
          <w:szCs w:val="20"/>
        </w:rPr>
        <w:t>Board</w:t>
      </w:r>
      <w:r w:rsidR="001D603B" w:rsidRPr="00E6646F">
        <w:rPr>
          <w:rFonts w:ascii="Arial" w:hAnsi="Arial" w:cs="Arial"/>
          <w:color w:val="000000" w:themeColor="text1"/>
          <w:sz w:val="20"/>
          <w:szCs w:val="20"/>
        </w:rPr>
        <w:t xml:space="preserve"> </w:t>
      </w:r>
      <w:r w:rsidR="00CE1BAE" w:rsidRPr="00E6646F">
        <w:rPr>
          <w:rFonts w:ascii="Arial" w:hAnsi="Arial" w:cs="Arial"/>
          <w:color w:val="000000" w:themeColor="text1"/>
          <w:sz w:val="20"/>
          <w:szCs w:val="20"/>
        </w:rPr>
        <w:t>member</w:t>
      </w:r>
      <w:r w:rsidRPr="00E6646F">
        <w:rPr>
          <w:rFonts w:ascii="Arial" w:hAnsi="Arial" w:cs="Arial"/>
          <w:color w:val="000000" w:themeColor="text1"/>
          <w:sz w:val="20"/>
          <w:szCs w:val="20"/>
        </w:rPr>
        <w:t xml:space="preserve"> because of a mental or physical disability; or</w:t>
      </w:r>
    </w:p>
    <w:p w14:paraId="50B88E0A" w14:textId="5DA35B14" w:rsidR="00DA064A" w:rsidRPr="00E6646F" w:rsidRDefault="00775267" w:rsidP="00E01B7B">
      <w:pPr>
        <w:pStyle w:val="ListParagraph"/>
        <w:numPr>
          <w:ilvl w:val="1"/>
          <w:numId w:val="2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fails to attend </w:t>
      </w:r>
      <w:r w:rsidR="00554E32">
        <w:rPr>
          <w:rFonts w:ascii="Arial" w:hAnsi="Arial" w:cs="Arial"/>
          <w:color w:val="000000" w:themeColor="text1"/>
          <w:sz w:val="20"/>
          <w:szCs w:val="20"/>
        </w:rPr>
        <w:t>three (</w:t>
      </w:r>
      <w:r w:rsidRPr="00E6646F">
        <w:rPr>
          <w:rFonts w:ascii="Arial" w:hAnsi="Arial" w:cs="Arial"/>
          <w:color w:val="000000" w:themeColor="text1"/>
          <w:sz w:val="20"/>
          <w:szCs w:val="20"/>
        </w:rPr>
        <w:t>3</w:t>
      </w:r>
      <w:r w:rsidR="00554E32">
        <w:rPr>
          <w:rFonts w:ascii="Arial" w:hAnsi="Arial" w:cs="Arial"/>
          <w:color w:val="000000" w:themeColor="text1"/>
          <w:sz w:val="20"/>
          <w:szCs w:val="20"/>
        </w:rPr>
        <w:t>)</w:t>
      </w:r>
      <w:r w:rsidRPr="00E6646F">
        <w:rPr>
          <w:rFonts w:ascii="Arial" w:hAnsi="Arial" w:cs="Arial"/>
          <w:color w:val="000000" w:themeColor="text1"/>
          <w:sz w:val="20"/>
          <w:szCs w:val="20"/>
        </w:rPr>
        <w:t xml:space="preserve"> consecutive </w:t>
      </w:r>
      <w:r w:rsidR="00400072">
        <w:rPr>
          <w:rFonts w:ascii="Arial" w:hAnsi="Arial" w:cs="Arial"/>
          <w:color w:val="000000" w:themeColor="text1"/>
          <w:sz w:val="20"/>
          <w:szCs w:val="20"/>
        </w:rPr>
        <w:t>Board</w:t>
      </w:r>
      <w:r w:rsidR="00BD20F4"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meetings, of</w:t>
      </w:r>
      <w:r w:rsidR="001D603B"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which the person has been given notice, without having</w:t>
      </w:r>
      <w:r w:rsidRPr="00E6646F">
        <w:rPr>
          <w:rFonts w:ascii="Arial" w:hAnsi="Arial" w:cs="Arial"/>
          <w:color w:val="000000" w:themeColor="text1"/>
          <w:sz w:val="20"/>
          <w:szCs w:val="20"/>
        </w:rPr>
        <w:t xml:space="preserve"> notified the </w:t>
      </w:r>
      <w:r w:rsidR="00400072">
        <w:rPr>
          <w:rFonts w:ascii="Arial" w:hAnsi="Arial" w:cs="Arial"/>
          <w:color w:val="000000" w:themeColor="text1"/>
          <w:sz w:val="20"/>
          <w:szCs w:val="20"/>
        </w:rPr>
        <w:t>Board</w:t>
      </w:r>
      <w:r w:rsidR="00BD20F4" w:rsidRPr="00E6646F">
        <w:rPr>
          <w:rFonts w:ascii="Arial" w:hAnsi="Arial" w:cs="Arial"/>
          <w:color w:val="000000" w:themeColor="text1"/>
          <w:sz w:val="20"/>
          <w:szCs w:val="20"/>
        </w:rPr>
        <w:t xml:space="preserve"> </w:t>
      </w:r>
      <w:r w:rsidR="00045C8E" w:rsidRPr="00E6646F">
        <w:rPr>
          <w:rFonts w:ascii="Arial" w:hAnsi="Arial" w:cs="Arial"/>
          <w:color w:val="000000" w:themeColor="text1"/>
          <w:sz w:val="20"/>
          <w:szCs w:val="20"/>
        </w:rPr>
        <w:t>that the person will be unable to attend</w:t>
      </w:r>
      <w:r w:rsidR="008E00D2">
        <w:rPr>
          <w:rFonts w:ascii="Arial" w:hAnsi="Arial" w:cs="Arial"/>
          <w:color w:val="000000" w:themeColor="text1"/>
          <w:sz w:val="20"/>
          <w:szCs w:val="20"/>
        </w:rPr>
        <w:t>; or</w:t>
      </w:r>
    </w:p>
    <w:p w14:paraId="6E7B6892" w14:textId="5273B7B3" w:rsidR="00880015" w:rsidRPr="00E6646F" w:rsidRDefault="008E00D2" w:rsidP="00E01B7B">
      <w:pPr>
        <w:pStyle w:val="ListParagraph"/>
        <w:numPr>
          <w:ilvl w:val="1"/>
          <w:numId w:val="29"/>
        </w:num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color w:val="000000" w:themeColor="text1"/>
          <w:sz w:val="20"/>
          <w:szCs w:val="20"/>
        </w:rPr>
        <w:t>i</w:t>
      </w:r>
      <w:r w:rsidR="00880015">
        <w:rPr>
          <w:rFonts w:ascii="Arial" w:hAnsi="Arial" w:cs="Arial"/>
          <w:color w:val="000000" w:themeColor="text1"/>
          <w:sz w:val="20"/>
          <w:szCs w:val="20"/>
        </w:rPr>
        <w:t>n the case of a</w:t>
      </w:r>
      <w:r w:rsidR="006A269D">
        <w:rPr>
          <w:rFonts w:ascii="Arial" w:hAnsi="Arial" w:cs="Arial"/>
          <w:color w:val="000000" w:themeColor="text1"/>
          <w:sz w:val="20"/>
          <w:szCs w:val="20"/>
        </w:rPr>
        <w:t xml:space="preserve">n </w:t>
      </w:r>
      <w:r>
        <w:rPr>
          <w:rFonts w:ascii="Arial" w:hAnsi="Arial" w:cs="Arial"/>
          <w:color w:val="000000" w:themeColor="text1"/>
          <w:sz w:val="20"/>
          <w:szCs w:val="20"/>
        </w:rPr>
        <w:t>Elected</w:t>
      </w:r>
      <w:r w:rsidR="00880015">
        <w:rPr>
          <w:rFonts w:ascii="Arial" w:hAnsi="Arial" w:cs="Arial"/>
          <w:color w:val="000000" w:themeColor="text1"/>
          <w:sz w:val="20"/>
          <w:szCs w:val="20"/>
        </w:rPr>
        <w:t xml:space="preserve"> </w:t>
      </w:r>
      <w:r w:rsidR="00400072">
        <w:rPr>
          <w:rFonts w:ascii="Arial" w:hAnsi="Arial" w:cs="Arial"/>
          <w:color w:val="000000" w:themeColor="text1"/>
          <w:sz w:val="20"/>
          <w:szCs w:val="20"/>
        </w:rPr>
        <w:t>Board</w:t>
      </w:r>
      <w:r w:rsidR="00880015">
        <w:rPr>
          <w:rFonts w:ascii="Arial" w:hAnsi="Arial" w:cs="Arial"/>
          <w:color w:val="000000" w:themeColor="text1"/>
          <w:sz w:val="20"/>
          <w:szCs w:val="20"/>
        </w:rPr>
        <w:t xml:space="preserve"> member, fails to maintain membership.</w:t>
      </w:r>
    </w:p>
    <w:p w14:paraId="5AA28450" w14:textId="77777777" w:rsidR="00361DFE" w:rsidRPr="00E6646F" w:rsidRDefault="00361DFE" w:rsidP="00DA064A">
      <w:pPr>
        <w:autoSpaceDE w:val="0"/>
        <w:autoSpaceDN w:val="0"/>
        <w:adjustRightInd w:val="0"/>
        <w:spacing w:after="0" w:line="240" w:lineRule="auto"/>
        <w:jc w:val="both"/>
        <w:rPr>
          <w:rFonts w:ascii="Arial" w:hAnsi="Arial" w:cs="Arial"/>
          <w:color w:val="000000" w:themeColor="text1"/>
          <w:sz w:val="20"/>
          <w:szCs w:val="20"/>
        </w:rPr>
      </w:pPr>
    </w:p>
    <w:p w14:paraId="2473E4B1" w14:textId="77777777" w:rsidR="00AD3A34" w:rsidRPr="00E6646F" w:rsidRDefault="00AD3A34" w:rsidP="00924431">
      <w:pPr>
        <w:pStyle w:val="Heading3"/>
      </w:pPr>
      <w:bookmarkStart w:id="60" w:name="_Toc118381957"/>
      <w:r w:rsidRPr="00E6646F">
        <w:t>Filling casual vacancies</w:t>
      </w:r>
      <w:bookmarkEnd w:id="60"/>
    </w:p>
    <w:p w14:paraId="0D191C3E" w14:textId="77777777" w:rsidR="001D603B" w:rsidRPr="00E6646F" w:rsidRDefault="001D603B" w:rsidP="00DA020C">
      <w:pPr>
        <w:autoSpaceDE w:val="0"/>
        <w:autoSpaceDN w:val="0"/>
        <w:adjustRightInd w:val="0"/>
        <w:spacing w:after="0" w:line="240" w:lineRule="auto"/>
        <w:jc w:val="both"/>
        <w:rPr>
          <w:rFonts w:ascii="Arial" w:hAnsi="Arial" w:cs="Arial"/>
          <w:b/>
          <w:color w:val="000000" w:themeColor="text1"/>
          <w:sz w:val="20"/>
          <w:szCs w:val="20"/>
        </w:rPr>
      </w:pPr>
    </w:p>
    <w:p w14:paraId="175D2402" w14:textId="04D11E83" w:rsidR="00AD3A34" w:rsidRPr="00E6646F" w:rsidRDefault="00775267" w:rsidP="00E01B7B">
      <w:pPr>
        <w:pStyle w:val="ListParagraph"/>
        <w:numPr>
          <w:ilvl w:val="0"/>
          <w:numId w:val="30"/>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may appoint a </w:t>
      </w:r>
      <w:r w:rsidR="00BF6856" w:rsidRPr="00E6646F">
        <w:rPr>
          <w:rFonts w:ascii="Arial" w:hAnsi="Arial" w:cs="Arial"/>
          <w:color w:val="000000" w:themeColor="text1"/>
          <w:sz w:val="20"/>
          <w:szCs w:val="20"/>
        </w:rPr>
        <w:t>m</w:t>
      </w:r>
      <w:r w:rsidR="00CE1BAE" w:rsidRPr="00E6646F">
        <w:rPr>
          <w:rFonts w:ascii="Arial" w:hAnsi="Arial" w:cs="Arial"/>
          <w:color w:val="000000" w:themeColor="text1"/>
          <w:sz w:val="20"/>
          <w:szCs w:val="20"/>
        </w:rPr>
        <w:t>ember</w:t>
      </w:r>
      <w:r w:rsidR="00AD3A34" w:rsidRPr="00E6646F">
        <w:rPr>
          <w:rFonts w:ascii="Arial" w:hAnsi="Arial" w:cs="Arial"/>
          <w:color w:val="000000" w:themeColor="text1"/>
          <w:sz w:val="20"/>
          <w:szCs w:val="20"/>
        </w:rPr>
        <w:t xml:space="preserve"> who is eligible under</w:t>
      </w:r>
      <w:r w:rsidR="001D603B"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rule</w:t>
      </w:r>
      <w:r w:rsidR="00554E32">
        <w:rPr>
          <w:rFonts w:ascii="Arial" w:hAnsi="Arial" w:cs="Arial"/>
          <w:color w:val="000000" w:themeColor="text1"/>
          <w:sz w:val="20"/>
          <w:szCs w:val="20"/>
        </w:rPr>
        <w:t>s</w:t>
      </w:r>
      <w:r w:rsidR="00AD3A34" w:rsidRPr="00E6646F">
        <w:rPr>
          <w:rFonts w:ascii="Arial" w:hAnsi="Arial" w:cs="Arial"/>
          <w:color w:val="000000" w:themeColor="text1"/>
          <w:sz w:val="20"/>
          <w:szCs w:val="20"/>
        </w:rPr>
        <w:t xml:space="preserve"> 2</w:t>
      </w:r>
      <w:r w:rsidR="00554E32">
        <w:rPr>
          <w:rFonts w:ascii="Arial" w:hAnsi="Arial" w:cs="Arial"/>
          <w:color w:val="000000" w:themeColor="text1"/>
          <w:sz w:val="20"/>
          <w:szCs w:val="20"/>
        </w:rPr>
        <w:t>3</w:t>
      </w:r>
      <w:r w:rsidR="004144BC">
        <w:rPr>
          <w:rFonts w:ascii="Arial" w:hAnsi="Arial" w:cs="Arial"/>
          <w:color w:val="000000" w:themeColor="text1"/>
          <w:sz w:val="20"/>
          <w:szCs w:val="20"/>
        </w:rPr>
        <w:t>(</w:t>
      </w:r>
      <w:r w:rsidR="008E00D2">
        <w:rPr>
          <w:rFonts w:ascii="Arial" w:hAnsi="Arial" w:cs="Arial"/>
          <w:color w:val="000000" w:themeColor="text1"/>
          <w:sz w:val="20"/>
          <w:szCs w:val="20"/>
        </w:rPr>
        <w:t>4</w:t>
      </w:r>
      <w:r w:rsidR="004144BC">
        <w:rPr>
          <w:rFonts w:ascii="Arial" w:hAnsi="Arial" w:cs="Arial"/>
          <w:color w:val="000000" w:themeColor="text1"/>
          <w:sz w:val="20"/>
          <w:szCs w:val="20"/>
        </w:rPr>
        <w:t>)</w:t>
      </w:r>
      <w:r w:rsidR="008E00D2">
        <w:rPr>
          <w:rFonts w:ascii="Arial" w:hAnsi="Arial" w:cs="Arial"/>
          <w:color w:val="000000" w:themeColor="text1"/>
          <w:sz w:val="20"/>
          <w:szCs w:val="20"/>
        </w:rPr>
        <w:t xml:space="preserve">, </w:t>
      </w:r>
      <w:r w:rsidR="00803865">
        <w:rPr>
          <w:rFonts w:ascii="Arial" w:hAnsi="Arial" w:cs="Arial"/>
          <w:color w:val="000000" w:themeColor="text1"/>
          <w:sz w:val="20"/>
          <w:szCs w:val="20"/>
        </w:rPr>
        <w:t xml:space="preserve">and </w:t>
      </w:r>
      <w:r w:rsidR="008E00D2">
        <w:rPr>
          <w:rFonts w:ascii="Arial" w:hAnsi="Arial" w:cs="Arial"/>
          <w:color w:val="000000" w:themeColor="text1"/>
          <w:sz w:val="20"/>
          <w:szCs w:val="20"/>
        </w:rPr>
        <w:t>23(6)</w:t>
      </w:r>
      <w:r w:rsidR="00554E32">
        <w:rPr>
          <w:rFonts w:ascii="Arial" w:hAnsi="Arial" w:cs="Arial"/>
          <w:color w:val="000000" w:themeColor="text1"/>
          <w:sz w:val="20"/>
          <w:szCs w:val="20"/>
        </w:rPr>
        <w:t xml:space="preserve"> </w:t>
      </w:r>
      <w:r w:rsidR="008E00D2">
        <w:rPr>
          <w:rFonts w:ascii="Arial" w:hAnsi="Arial" w:cs="Arial"/>
          <w:color w:val="000000" w:themeColor="text1"/>
          <w:sz w:val="20"/>
          <w:szCs w:val="20"/>
        </w:rPr>
        <w:t>or</w:t>
      </w:r>
      <w:r w:rsidR="00554E32">
        <w:rPr>
          <w:rFonts w:ascii="Arial" w:hAnsi="Arial" w:cs="Arial"/>
          <w:color w:val="000000" w:themeColor="text1"/>
          <w:sz w:val="20"/>
          <w:szCs w:val="20"/>
        </w:rPr>
        <w:t xml:space="preserve"> 23(</w:t>
      </w:r>
      <w:r w:rsidR="008E00D2">
        <w:rPr>
          <w:rFonts w:ascii="Arial" w:hAnsi="Arial" w:cs="Arial"/>
          <w:color w:val="000000" w:themeColor="text1"/>
          <w:sz w:val="20"/>
          <w:szCs w:val="20"/>
        </w:rPr>
        <w:t>7</w:t>
      </w:r>
      <w:r w:rsidR="00554E32">
        <w:rPr>
          <w:rFonts w:ascii="Arial" w:hAnsi="Arial" w:cs="Arial"/>
          <w:color w:val="000000" w:themeColor="text1"/>
          <w:sz w:val="20"/>
          <w:szCs w:val="20"/>
        </w:rPr>
        <w:t>)</w:t>
      </w:r>
      <w:r w:rsidR="004144BC">
        <w:rPr>
          <w:rFonts w:ascii="Arial" w:hAnsi="Arial" w:cs="Arial"/>
          <w:color w:val="000000" w:themeColor="text1"/>
          <w:sz w:val="20"/>
          <w:szCs w:val="20"/>
        </w:rPr>
        <w:t xml:space="preserve"> </w:t>
      </w:r>
      <w:r w:rsidRPr="00E6646F">
        <w:rPr>
          <w:rFonts w:ascii="Arial" w:hAnsi="Arial" w:cs="Arial"/>
          <w:color w:val="000000" w:themeColor="text1"/>
          <w:sz w:val="20"/>
          <w:szCs w:val="20"/>
        </w:rPr>
        <w:t xml:space="preserve">to fill a position on the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 xml:space="preserve"> that —</w:t>
      </w:r>
    </w:p>
    <w:p w14:paraId="6B3B1E04" w14:textId="0504C2B8" w:rsidR="00AD3A34" w:rsidRPr="00E6646F" w:rsidRDefault="00AD3A34" w:rsidP="00E01B7B">
      <w:pPr>
        <w:pStyle w:val="ListParagraph"/>
        <w:numPr>
          <w:ilvl w:val="1"/>
          <w:numId w:val="30"/>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has b</w:t>
      </w:r>
      <w:r w:rsidR="00FD3DB4" w:rsidRPr="00E6646F">
        <w:rPr>
          <w:rFonts w:ascii="Arial" w:hAnsi="Arial" w:cs="Arial"/>
          <w:color w:val="000000" w:themeColor="text1"/>
          <w:sz w:val="20"/>
          <w:szCs w:val="20"/>
        </w:rPr>
        <w:t>ecome vacant under rule 3</w:t>
      </w:r>
      <w:r w:rsidR="00554E32">
        <w:rPr>
          <w:rFonts w:ascii="Arial" w:hAnsi="Arial" w:cs="Arial"/>
          <w:color w:val="000000" w:themeColor="text1"/>
          <w:sz w:val="20"/>
          <w:szCs w:val="20"/>
        </w:rPr>
        <w:t>2</w:t>
      </w:r>
      <w:r w:rsidRPr="00E6646F">
        <w:rPr>
          <w:rFonts w:ascii="Arial" w:hAnsi="Arial" w:cs="Arial"/>
          <w:color w:val="000000" w:themeColor="text1"/>
          <w:sz w:val="20"/>
          <w:szCs w:val="20"/>
        </w:rPr>
        <w:t>; or</w:t>
      </w:r>
    </w:p>
    <w:p w14:paraId="55FB6F9F" w14:textId="26AD0919" w:rsidR="00AD3A34" w:rsidRPr="008E00D2" w:rsidRDefault="00AD3A34" w:rsidP="00E01B7B">
      <w:pPr>
        <w:pStyle w:val="ListParagraph"/>
        <w:numPr>
          <w:ilvl w:val="1"/>
          <w:numId w:val="30"/>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was not filled by election at the most recent annual general</w:t>
      </w:r>
      <w:r w:rsidR="000F0D7B" w:rsidRPr="00E6646F">
        <w:rPr>
          <w:rFonts w:ascii="Arial" w:hAnsi="Arial" w:cs="Arial"/>
          <w:color w:val="000000" w:themeColor="text1"/>
          <w:sz w:val="20"/>
          <w:szCs w:val="20"/>
        </w:rPr>
        <w:t xml:space="preserve"> </w:t>
      </w:r>
      <w:r w:rsidR="00FE2060" w:rsidRPr="00E6646F">
        <w:rPr>
          <w:rFonts w:ascii="Arial" w:hAnsi="Arial" w:cs="Arial"/>
          <w:color w:val="000000" w:themeColor="text1"/>
          <w:sz w:val="20"/>
          <w:szCs w:val="20"/>
        </w:rPr>
        <w:t xml:space="preserve">meeting or under rule </w:t>
      </w:r>
      <w:r w:rsidR="00ED06FD" w:rsidRPr="008E00D2">
        <w:rPr>
          <w:rFonts w:ascii="Arial" w:hAnsi="Arial" w:cs="Arial"/>
          <w:color w:val="000000" w:themeColor="text1"/>
          <w:sz w:val="20"/>
          <w:szCs w:val="20"/>
        </w:rPr>
        <w:t>3</w:t>
      </w:r>
      <w:r w:rsidR="00554E32" w:rsidRPr="008E00D2">
        <w:rPr>
          <w:rFonts w:ascii="Arial" w:hAnsi="Arial" w:cs="Arial"/>
          <w:color w:val="000000" w:themeColor="text1"/>
          <w:sz w:val="20"/>
          <w:szCs w:val="20"/>
        </w:rPr>
        <w:t>1</w:t>
      </w:r>
      <w:r w:rsidR="00FE2060" w:rsidRPr="008E00D2">
        <w:rPr>
          <w:rFonts w:ascii="Arial" w:hAnsi="Arial" w:cs="Arial"/>
          <w:color w:val="000000" w:themeColor="text1"/>
          <w:sz w:val="20"/>
          <w:szCs w:val="20"/>
        </w:rPr>
        <w:t>(3)(b)</w:t>
      </w:r>
      <w:r w:rsidR="00775267" w:rsidRPr="008E00D2">
        <w:rPr>
          <w:rFonts w:ascii="Arial" w:hAnsi="Arial" w:cs="Arial"/>
          <w:color w:val="000000" w:themeColor="text1"/>
          <w:sz w:val="20"/>
          <w:szCs w:val="20"/>
        </w:rPr>
        <w:t>.</w:t>
      </w:r>
    </w:p>
    <w:p w14:paraId="29F5FD75" w14:textId="77777777" w:rsidR="00FE2060" w:rsidRPr="00E6646F" w:rsidRDefault="00FE2060" w:rsidP="00FE2060">
      <w:pPr>
        <w:pStyle w:val="ListParagraph"/>
        <w:autoSpaceDE w:val="0"/>
        <w:autoSpaceDN w:val="0"/>
        <w:adjustRightInd w:val="0"/>
        <w:spacing w:after="0" w:line="240" w:lineRule="auto"/>
        <w:ind w:left="1440"/>
        <w:jc w:val="both"/>
        <w:rPr>
          <w:rFonts w:ascii="Arial" w:hAnsi="Arial" w:cs="Arial"/>
          <w:color w:val="000000" w:themeColor="text1"/>
          <w:sz w:val="20"/>
          <w:szCs w:val="20"/>
        </w:rPr>
      </w:pPr>
    </w:p>
    <w:p w14:paraId="5D092B0C" w14:textId="63A01878" w:rsidR="00AD3A34" w:rsidRPr="00E6646F" w:rsidRDefault="00775267" w:rsidP="00E01B7B">
      <w:pPr>
        <w:pStyle w:val="ListParagraph"/>
        <w:numPr>
          <w:ilvl w:val="0"/>
          <w:numId w:val="30"/>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If the position of </w:t>
      </w:r>
      <w:r w:rsidR="00BF6856" w:rsidRPr="00E6646F">
        <w:rPr>
          <w:rFonts w:ascii="Arial" w:hAnsi="Arial" w:cs="Arial"/>
          <w:color w:val="000000" w:themeColor="text1"/>
          <w:sz w:val="20"/>
          <w:szCs w:val="20"/>
        </w:rPr>
        <w:t>s</w:t>
      </w:r>
      <w:r w:rsidR="00455148" w:rsidRPr="00E6646F">
        <w:rPr>
          <w:rFonts w:ascii="Arial" w:hAnsi="Arial" w:cs="Arial"/>
          <w:color w:val="000000" w:themeColor="text1"/>
          <w:sz w:val="20"/>
          <w:szCs w:val="20"/>
        </w:rPr>
        <w:t>ecretary</w:t>
      </w:r>
      <w:r w:rsidRPr="00E6646F">
        <w:rPr>
          <w:rFonts w:ascii="Arial" w:hAnsi="Arial" w:cs="Arial"/>
          <w:color w:val="000000" w:themeColor="text1"/>
          <w:sz w:val="20"/>
          <w:szCs w:val="20"/>
        </w:rPr>
        <w:t xml:space="preserve"> becomes vacant, the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 xml:space="preserve"> must</w:t>
      </w:r>
      <w:r w:rsidR="000F0D7B"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 xml:space="preserve">appoint a </w:t>
      </w:r>
      <w:r w:rsidR="008E00D2">
        <w:rPr>
          <w:rFonts w:ascii="Arial" w:hAnsi="Arial" w:cs="Arial"/>
          <w:color w:val="000000" w:themeColor="text1"/>
          <w:sz w:val="20"/>
          <w:szCs w:val="20"/>
        </w:rPr>
        <w:t>person</w:t>
      </w:r>
      <w:r w:rsidR="00FD3DB4" w:rsidRPr="00E6646F">
        <w:rPr>
          <w:rFonts w:ascii="Arial" w:hAnsi="Arial" w:cs="Arial"/>
          <w:color w:val="000000" w:themeColor="text1"/>
          <w:sz w:val="20"/>
          <w:szCs w:val="20"/>
        </w:rPr>
        <w:t xml:space="preserve"> who is eligible under rule</w:t>
      </w:r>
      <w:r w:rsidR="00554E32">
        <w:rPr>
          <w:rFonts w:ascii="Arial" w:hAnsi="Arial" w:cs="Arial"/>
          <w:color w:val="000000" w:themeColor="text1"/>
          <w:sz w:val="20"/>
          <w:szCs w:val="20"/>
        </w:rPr>
        <w:t>s</w:t>
      </w:r>
      <w:r w:rsidR="00FD3DB4" w:rsidRPr="00E6646F">
        <w:rPr>
          <w:rFonts w:ascii="Arial" w:hAnsi="Arial" w:cs="Arial"/>
          <w:color w:val="000000" w:themeColor="text1"/>
          <w:sz w:val="20"/>
          <w:szCs w:val="20"/>
        </w:rPr>
        <w:t xml:space="preserve"> </w:t>
      </w:r>
      <w:r w:rsidR="00803865" w:rsidRPr="00E6646F">
        <w:rPr>
          <w:rFonts w:ascii="Arial" w:hAnsi="Arial" w:cs="Arial"/>
          <w:color w:val="000000" w:themeColor="text1"/>
          <w:sz w:val="20"/>
          <w:szCs w:val="20"/>
        </w:rPr>
        <w:t>2</w:t>
      </w:r>
      <w:r w:rsidR="00803865">
        <w:rPr>
          <w:rFonts w:ascii="Arial" w:hAnsi="Arial" w:cs="Arial"/>
          <w:color w:val="000000" w:themeColor="text1"/>
          <w:sz w:val="20"/>
          <w:szCs w:val="20"/>
        </w:rPr>
        <w:t>3(4), and 23(6) or 23(7)</w:t>
      </w:r>
      <w:r w:rsidR="004144BC">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to fill the position</w:t>
      </w:r>
      <w:r w:rsidR="000F0D7B" w:rsidRPr="00E6646F">
        <w:rPr>
          <w:rFonts w:ascii="Arial" w:hAnsi="Arial" w:cs="Arial"/>
          <w:color w:val="000000" w:themeColor="text1"/>
          <w:sz w:val="20"/>
          <w:szCs w:val="20"/>
        </w:rPr>
        <w:t xml:space="preserve"> </w:t>
      </w:r>
      <w:r w:rsidR="00C32770">
        <w:rPr>
          <w:rFonts w:ascii="Arial" w:hAnsi="Arial" w:cs="Arial"/>
          <w:color w:val="000000" w:themeColor="text1"/>
          <w:sz w:val="20"/>
          <w:szCs w:val="20"/>
        </w:rPr>
        <w:t xml:space="preserve">as soon as practicable </w:t>
      </w:r>
      <w:r w:rsidR="00AD3A34" w:rsidRPr="00E6646F">
        <w:rPr>
          <w:rFonts w:ascii="Arial" w:hAnsi="Arial" w:cs="Arial"/>
          <w:color w:val="000000" w:themeColor="text1"/>
          <w:sz w:val="20"/>
          <w:szCs w:val="20"/>
        </w:rPr>
        <w:t>after the vacancy arises.</w:t>
      </w:r>
    </w:p>
    <w:p w14:paraId="43C55861" w14:textId="77777777" w:rsidR="001D603B" w:rsidRPr="00E6646F" w:rsidRDefault="001D603B" w:rsidP="000F0D7B">
      <w:pPr>
        <w:pStyle w:val="ListParagraph"/>
        <w:autoSpaceDE w:val="0"/>
        <w:autoSpaceDN w:val="0"/>
        <w:adjustRightInd w:val="0"/>
        <w:spacing w:after="0" w:line="240" w:lineRule="auto"/>
        <w:jc w:val="both"/>
        <w:rPr>
          <w:rFonts w:ascii="Arial" w:hAnsi="Arial" w:cs="Arial"/>
          <w:color w:val="000000" w:themeColor="text1"/>
          <w:sz w:val="20"/>
          <w:szCs w:val="20"/>
        </w:rPr>
      </w:pPr>
    </w:p>
    <w:p w14:paraId="04DC6618" w14:textId="6041D47B" w:rsidR="00DD7FA2" w:rsidRPr="00E6646F" w:rsidRDefault="00DD7FA2" w:rsidP="00E01B7B">
      <w:pPr>
        <w:pStyle w:val="ListParagraph"/>
        <w:numPr>
          <w:ilvl w:val="0"/>
          <w:numId w:val="30"/>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If the position of </w:t>
      </w:r>
      <w:r w:rsidR="002B3886">
        <w:rPr>
          <w:rFonts w:ascii="Arial" w:hAnsi="Arial" w:cs="Arial"/>
          <w:color w:val="000000" w:themeColor="text1"/>
          <w:sz w:val="20"/>
          <w:szCs w:val="20"/>
        </w:rPr>
        <w:t>finance director</w:t>
      </w:r>
      <w:r w:rsidRPr="00E6646F">
        <w:rPr>
          <w:rFonts w:ascii="Arial" w:hAnsi="Arial" w:cs="Arial"/>
          <w:color w:val="000000" w:themeColor="text1"/>
          <w:sz w:val="20"/>
          <w:szCs w:val="20"/>
        </w:rPr>
        <w:t xml:space="preserve"> becomes vacant,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must appoint a member who is eligible under </w:t>
      </w:r>
      <w:r w:rsidR="00554E32" w:rsidRPr="00E6646F">
        <w:rPr>
          <w:rFonts w:ascii="Arial" w:hAnsi="Arial" w:cs="Arial"/>
          <w:color w:val="000000" w:themeColor="text1"/>
          <w:sz w:val="20"/>
          <w:szCs w:val="20"/>
        </w:rPr>
        <w:t>rule</w:t>
      </w:r>
      <w:r w:rsidR="00554E32">
        <w:rPr>
          <w:rFonts w:ascii="Arial" w:hAnsi="Arial" w:cs="Arial"/>
          <w:color w:val="000000" w:themeColor="text1"/>
          <w:sz w:val="20"/>
          <w:szCs w:val="20"/>
        </w:rPr>
        <w:t>s</w:t>
      </w:r>
      <w:r w:rsidR="00554E32" w:rsidRPr="00E6646F">
        <w:rPr>
          <w:rFonts w:ascii="Arial" w:hAnsi="Arial" w:cs="Arial"/>
          <w:color w:val="000000" w:themeColor="text1"/>
          <w:sz w:val="20"/>
          <w:szCs w:val="20"/>
        </w:rPr>
        <w:t xml:space="preserve"> </w:t>
      </w:r>
      <w:r w:rsidR="00803865" w:rsidRPr="00E6646F">
        <w:rPr>
          <w:rFonts w:ascii="Arial" w:hAnsi="Arial" w:cs="Arial"/>
          <w:color w:val="000000" w:themeColor="text1"/>
          <w:sz w:val="20"/>
          <w:szCs w:val="20"/>
        </w:rPr>
        <w:t>2</w:t>
      </w:r>
      <w:r w:rsidR="00803865">
        <w:rPr>
          <w:rFonts w:ascii="Arial" w:hAnsi="Arial" w:cs="Arial"/>
          <w:color w:val="000000" w:themeColor="text1"/>
          <w:sz w:val="20"/>
          <w:szCs w:val="20"/>
        </w:rPr>
        <w:t>3(4), and 23(6) or 23(7)</w:t>
      </w:r>
      <w:r w:rsidR="004144BC">
        <w:rPr>
          <w:rFonts w:ascii="Arial" w:hAnsi="Arial" w:cs="Arial"/>
          <w:color w:val="000000" w:themeColor="text1"/>
          <w:sz w:val="20"/>
          <w:szCs w:val="20"/>
        </w:rPr>
        <w:t xml:space="preserve"> </w:t>
      </w:r>
      <w:r w:rsidRPr="00E6646F">
        <w:rPr>
          <w:rFonts w:ascii="Arial" w:hAnsi="Arial" w:cs="Arial"/>
          <w:color w:val="000000" w:themeColor="text1"/>
          <w:sz w:val="20"/>
          <w:szCs w:val="20"/>
        </w:rPr>
        <w:t xml:space="preserve">to fill the position </w:t>
      </w:r>
      <w:r>
        <w:rPr>
          <w:rFonts w:ascii="Arial" w:hAnsi="Arial" w:cs="Arial"/>
          <w:color w:val="000000" w:themeColor="text1"/>
          <w:sz w:val="20"/>
          <w:szCs w:val="20"/>
        </w:rPr>
        <w:t xml:space="preserve">as soon as practicable </w:t>
      </w:r>
      <w:r w:rsidRPr="00E6646F">
        <w:rPr>
          <w:rFonts w:ascii="Arial" w:hAnsi="Arial" w:cs="Arial"/>
          <w:color w:val="000000" w:themeColor="text1"/>
          <w:sz w:val="20"/>
          <w:szCs w:val="20"/>
        </w:rPr>
        <w:t>after the vacancy arises.</w:t>
      </w:r>
    </w:p>
    <w:p w14:paraId="16456CEE" w14:textId="77777777" w:rsidR="00DD7FA2" w:rsidRPr="00E6646F" w:rsidRDefault="00DD7FA2" w:rsidP="00DD7FA2">
      <w:pPr>
        <w:pStyle w:val="ListParagraph"/>
        <w:autoSpaceDE w:val="0"/>
        <w:autoSpaceDN w:val="0"/>
        <w:adjustRightInd w:val="0"/>
        <w:spacing w:after="0" w:line="240" w:lineRule="auto"/>
        <w:jc w:val="both"/>
        <w:rPr>
          <w:rFonts w:ascii="Arial" w:hAnsi="Arial" w:cs="Arial"/>
          <w:color w:val="000000" w:themeColor="text1"/>
          <w:sz w:val="20"/>
          <w:szCs w:val="20"/>
        </w:rPr>
      </w:pPr>
    </w:p>
    <w:p w14:paraId="0070A182" w14:textId="78A54C70" w:rsidR="00AD3A34" w:rsidRPr="00E6646F" w:rsidRDefault="00AD3A34" w:rsidP="00E01B7B">
      <w:pPr>
        <w:pStyle w:val="ListParagraph"/>
        <w:numPr>
          <w:ilvl w:val="0"/>
          <w:numId w:val="30"/>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Subject to the requir</w:t>
      </w:r>
      <w:r w:rsidR="00FD3DB4" w:rsidRPr="00E6646F">
        <w:rPr>
          <w:rFonts w:ascii="Arial" w:hAnsi="Arial" w:cs="Arial"/>
          <w:color w:val="000000" w:themeColor="text1"/>
          <w:sz w:val="20"/>
          <w:szCs w:val="20"/>
        </w:rPr>
        <w:t xml:space="preserve">ement for a quorum under rule </w:t>
      </w:r>
      <w:r w:rsidR="00E66357" w:rsidRPr="00E6646F">
        <w:rPr>
          <w:rFonts w:ascii="Arial" w:hAnsi="Arial" w:cs="Arial"/>
          <w:color w:val="000000" w:themeColor="text1"/>
          <w:sz w:val="20"/>
          <w:szCs w:val="20"/>
        </w:rPr>
        <w:t>4</w:t>
      </w:r>
      <w:r w:rsidR="00554E32">
        <w:rPr>
          <w:rFonts w:ascii="Arial" w:hAnsi="Arial" w:cs="Arial"/>
          <w:color w:val="000000" w:themeColor="text1"/>
          <w:sz w:val="20"/>
          <w:szCs w:val="20"/>
        </w:rPr>
        <w:t>0</w:t>
      </w:r>
      <w:r w:rsidR="00775267" w:rsidRPr="00E6646F">
        <w:rPr>
          <w:rFonts w:ascii="Arial" w:hAnsi="Arial" w:cs="Arial"/>
          <w:color w:val="000000" w:themeColor="text1"/>
          <w:sz w:val="20"/>
          <w:szCs w:val="20"/>
        </w:rPr>
        <w:t xml:space="preserve">, the </w:t>
      </w:r>
      <w:r w:rsidR="00400072">
        <w:rPr>
          <w:rFonts w:ascii="Arial" w:hAnsi="Arial" w:cs="Arial"/>
          <w:color w:val="000000" w:themeColor="text1"/>
          <w:sz w:val="20"/>
          <w:szCs w:val="20"/>
        </w:rPr>
        <w:t>Board</w:t>
      </w:r>
      <w:r w:rsidR="000F0D7B"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 xml:space="preserve">may continue to act despite any vacancy in its </w:t>
      </w:r>
      <w:r w:rsidR="00CE1BAE" w:rsidRPr="00E6646F">
        <w:rPr>
          <w:rFonts w:ascii="Arial" w:hAnsi="Arial" w:cs="Arial"/>
          <w:color w:val="000000" w:themeColor="text1"/>
          <w:sz w:val="20"/>
          <w:szCs w:val="20"/>
        </w:rPr>
        <w:t>member</w:t>
      </w:r>
      <w:r w:rsidRPr="00E6646F">
        <w:rPr>
          <w:rFonts w:ascii="Arial" w:hAnsi="Arial" w:cs="Arial"/>
          <w:color w:val="000000" w:themeColor="text1"/>
          <w:sz w:val="20"/>
          <w:szCs w:val="20"/>
        </w:rPr>
        <w:t>ship.</w:t>
      </w:r>
    </w:p>
    <w:p w14:paraId="7BF0B0CB" w14:textId="77777777" w:rsidR="000F0D7B" w:rsidRPr="00E6646F" w:rsidRDefault="000F0D7B" w:rsidP="000F0D7B">
      <w:pPr>
        <w:pStyle w:val="ListParagraph"/>
        <w:autoSpaceDE w:val="0"/>
        <w:autoSpaceDN w:val="0"/>
        <w:adjustRightInd w:val="0"/>
        <w:spacing w:after="0" w:line="240" w:lineRule="auto"/>
        <w:jc w:val="both"/>
        <w:rPr>
          <w:rFonts w:ascii="Arial" w:hAnsi="Arial" w:cs="Arial"/>
          <w:color w:val="000000" w:themeColor="text1"/>
          <w:sz w:val="20"/>
          <w:szCs w:val="20"/>
        </w:rPr>
      </w:pPr>
    </w:p>
    <w:p w14:paraId="5BBB6145" w14:textId="6D270724" w:rsidR="00AD3A34" w:rsidRPr="00E6646F" w:rsidRDefault="00775267" w:rsidP="00E01B7B">
      <w:pPr>
        <w:pStyle w:val="ListParagraph"/>
        <w:numPr>
          <w:ilvl w:val="0"/>
          <w:numId w:val="30"/>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If there are fewer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 xml:space="preserve"> </w:t>
      </w:r>
      <w:r w:rsidR="00CE1BAE"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s than required for a quorum</w:t>
      </w:r>
      <w:r w:rsidR="000F0D7B" w:rsidRPr="00E6646F">
        <w:rPr>
          <w:rFonts w:ascii="Arial" w:hAnsi="Arial" w:cs="Arial"/>
          <w:color w:val="000000" w:themeColor="text1"/>
          <w:sz w:val="20"/>
          <w:szCs w:val="20"/>
        </w:rPr>
        <w:t xml:space="preserve"> </w:t>
      </w:r>
      <w:r w:rsidR="00FD3DB4" w:rsidRPr="00E6646F">
        <w:rPr>
          <w:rFonts w:ascii="Arial" w:hAnsi="Arial" w:cs="Arial"/>
          <w:color w:val="000000" w:themeColor="text1"/>
          <w:sz w:val="20"/>
          <w:szCs w:val="20"/>
        </w:rPr>
        <w:t xml:space="preserve">under rule </w:t>
      </w:r>
      <w:r w:rsidR="00E66357" w:rsidRPr="00E6646F">
        <w:rPr>
          <w:rFonts w:ascii="Arial" w:hAnsi="Arial" w:cs="Arial"/>
          <w:color w:val="000000" w:themeColor="text1"/>
          <w:sz w:val="20"/>
          <w:szCs w:val="20"/>
        </w:rPr>
        <w:t>4</w:t>
      </w:r>
      <w:r w:rsidR="00554E32">
        <w:rPr>
          <w:rFonts w:ascii="Arial" w:hAnsi="Arial" w:cs="Arial"/>
          <w:color w:val="000000" w:themeColor="text1"/>
          <w:sz w:val="20"/>
          <w:szCs w:val="20"/>
        </w:rPr>
        <w:t>0</w:t>
      </w:r>
      <w:r w:rsidRPr="00E6646F">
        <w:rPr>
          <w:rFonts w:ascii="Arial" w:hAnsi="Arial" w:cs="Arial"/>
          <w:color w:val="000000" w:themeColor="text1"/>
          <w:sz w:val="20"/>
          <w:szCs w:val="20"/>
        </w:rPr>
        <w:t xml:space="preserve">, the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 xml:space="preserve"> may act only for the purpose of —</w:t>
      </w:r>
    </w:p>
    <w:p w14:paraId="3E8F6D4E" w14:textId="649FF96C" w:rsidR="00AD3A34" w:rsidRPr="00E6646F" w:rsidRDefault="00775267" w:rsidP="00E01B7B">
      <w:pPr>
        <w:pStyle w:val="ListParagraph"/>
        <w:numPr>
          <w:ilvl w:val="1"/>
          <w:numId w:val="30"/>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appointing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 xml:space="preserve"> </w:t>
      </w:r>
      <w:r w:rsidR="00CE1BAE"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s under this rule; or</w:t>
      </w:r>
    </w:p>
    <w:p w14:paraId="78AD1F82" w14:textId="77758C8A" w:rsidR="006B1662" w:rsidRPr="00BB705D" w:rsidRDefault="00BF6856" w:rsidP="00E01B7B">
      <w:pPr>
        <w:pStyle w:val="ListParagraph"/>
        <w:numPr>
          <w:ilvl w:val="1"/>
          <w:numId w:val="30"/>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convening a g</w:t>
      </w:r>
      <w:r w:rsidR="00AD3A34" w:rsidRPr="00E6646F">
        <w:rPr>
          <w:rFonts w:ascii="Arial" w:hAnsi="Arial" w:cs="Arial"/>
          <w:color w:val="000000" w:themeColor="text1"/>
          <w:sz w:val="20"/>
          <w:szCs w:val="20"/>
        </w:rPr>
        <w:t>eneral meeting.</w:t>
      </w:r>
    </w:p>
    <w:p w14:paraId="249EA627" w14:textId="77777777" w:rsidR="00AD3A34" w:rsidRPr="00E6646F" w:rsidRDefault="00AD3A34" w:rsidP="00924431">
      <w:pPr>
        <w:pStyle w:val="Heading3"/>
      </w:pPr>
      <w:bookmarkStart w:id="61" w:name="_Toc118381958"/>
      <w:r w:rsidRPr="00E6646F">
        <w:t>Validity of acts</w:t>
      </w:r>
      <w:bookmarkEnd w:id="61"/>
    </w:p>
    <w:p w14:paraId="7558FD9B" w14:textId="77777777" w:rsidR="000F0D7B" w:rsidRPr="00E6646F" w:rsidRDefault="000F0D7B" w:rsidP="00DA020C">
      <w:pPr>
        <w:autoSpaceDE w:val="0"/>
        <w:autoSpaceDN w:val="0"/>
        <w:adjustRightInd w:val="0"/>
        <w:spacing w:after="0" w:line="240" w:lineRule="auto"/>
        <w:jc w:val="both"/>
        <w:rPr>
          <w:rFonts w:ascii="Arial" w:hAnsi="Arial" w:cs="Arial"/>
          <w:b/>
          <w:color w:val="000000" w:themeColor="text1"/>
          <w:sz w:val="20"/>
          <w:szCs w:val="20"/>
        </w:rPr>
      </w:pPr>
    </w:p>
    <w:p w14:paraId="72062289" w14:textId="2EDD6CCF" w:rsidR="00AD3A34" w:rsidRPr="00E6646F" w:rsidRDefault="00775267" w:rsidP="00E01B7B">
      <w:pPr>
        <w:pStyle w:val="ListParagraph"/>
        <w:numPr>
          <w:ilvl w:val="0"/>
          <w:numId w:val="31"/>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acts of a </w:t>
      </w:r>
      <w:r w:rsidR="00400072">
        <w:rPr>
          <w:rFonts w:ascii="Arial" w:hAnsi="Arial" w:cs="Arial"/>
          <w:color w:val="000000" w:themeColor="text1"/>
          <w:sz w:val="20"/>
          <w:szCs w:val="20"/>
        </w:rPr>
        <w:t>Board</w:t>
      </w:r>
      <w:r w:rsidR="00BF6856" w:rsidRPr="00E6646F">
        <w:rPr>
          <w:rFonts w:ascii="Arial" w:hAnsi="Arial" w:cs="Arial"/>
          <w:color w:val="000000" w:themeColor="text1"/>
          <w:sz w:val="20"/>
          <w:szCs w:val="20"/>
        </w:rPr>
        <w:t xml:space="preserve"> or s</w:t>
      </w:r>
      <w:r w:rsidRPr="00E6646F">
        <w:rPr>
          <w:rFonts w:ascii="Arial" w:hAnsi="Arial" w:cs="Arial"/>
          <w:color w:val="000000" w:themeColor="text1"/>
          <w:sz w:val="20"/>
          <w:szCs w:val="20"/>
        </w:rPr>
        <w:t>ub</w:t>
      </w:r>
      <w:r w:rsidR="00741B77">
        <w:rPr>
          <w:rFonts w:ascii="Arial" w:hAnsi="Arial" w:cs="Arial"/>
          <w:color w:val="000000" w:themeColor="text1"/>
          <w:sz w:val="20"/>
          <w:szCs w:val="20"/>
        </w:rPr>
        <w:t>committee</w:t>
      </w:r>
      <w:r w:rsidRPr="00E6646F">
        <w:rPr>
          <w:rFonts w:ascii="Arial" w:hAnsi="Arial" w:cs="Arial"/>
          <w:color w:val="000000" w:themeColor="text1"/>
          <w:sz w:val="20"/>
          <w:szCs w:val="20"/>
        </w:rPr>
        <w:t xml:space="preserve">, or of a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 xml:space="preserve"> </w:t>
      </w:r>
      <w:r w:rsidR="00CE1BAE" w:rsidRPr="00E6646F">
        <w:rPr>
          <w:rFonts w:ascii="Arial" w:hAnsi="Arial" w:cs="Arial"/>
          <w:color w:val="000000" w:themeColor="text1"/>
          <w:sz w:val="20"/>
          <w:szCs w:val="20"/>
        </w:rPr>
        <w:t>member</w:t>
      </w:r>
      <w:r w:rsidR="000F0D7B"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 xml:space="preserve">or </w:t>
      </w:r>
      <w:r w:rsidR="00CE1BAE" w:rsidRPr="00E6646F">
        <w:rPr>
          <w:rFonts w:ascii="Arial" w:hAnsi="Arial" w:cs="Arial"/>
          <w:color w:val="000000" w:themeColor="text1"/>
          <w:sz w:val="20"/>
          <w:szCs w:val="20"/>
        </w:rPr>
        <w:t>member</w:t>
      </w:r>
      <w:r w:rsidR="00BF6856" w:rsidRPr="00E6646F">
        <w:rPr>
          <w:rFonts w:ascii="Arial" w:hAnsi="Arial" w:cs="Arial"/>
          <w:color w:val="000000" w:themeColor="text1"/>
          <w:sz w:val="20"/>
          <w:szCs w:val="20"/>
        </w:rPr>
        <w:t xml:space="preserve"> of a s</w:t>
      </w:r>
      <w:r w:rsidR="00AD3A34" w:rsidRPr="00E6646F">
        <w:rPr>
          <w:rFonts w:ascii="Arial" w:hAnsi="Arial" w:cs="Arial"/>
          <w:color w:val="000000" w:themeColor="text1"/>
          <w:sz w:val="20"/>
          <w:szCs w:val="20"/>
        </w:rPr>
        <w:t>ub</w:t>
      </w:r>
      <w:r w:rsidR="00741B77">
        <w:rPr>
          <w:rFonts w:ascii="Arial" w:hAnsi="Arial" w:cs="Arial"/>
          <w:color w:val="000000" w:themeColor="text1"/>
          <w:sz w:val="20"/>
          <w:szCs w:val="20"/>
        </w:rPr>
        <w:t>committee</w:t>
      </w:r>
      <w:r w:rsidR="00AD3A34" w:rsidRPr="00E6646F">
        <w:rPr>
          <w:rFonts w:ascii="Arial" w:hAnsi="Arial" w:cs="Arial"/>
          <w:color w:val="000000" w:themeColor="text1"/>
          <w:sz w:val="20"/>
          <w:szCs w:val="20"/>
        </w:rPr>
        <w:t>, are valid despite any defect that may</w:t>
      </w:r>
      <w:r w:rsidR="000F0D7B" w:rsidRPr="00E6646F">
        <w:rPr>
          <w:rFonts w:ascii="Arial" w:hAnsi="Arial" w:cs="Arial"/>
          <w:color w:val="000000" w:themeColor="text1"/>
          <w:sz w:val="20"/>
          <w:szCs w:val="20"/>
        </w:rPr>
        <w:t xml:space="preserve"> </w:t>
      </w:r>
      <w:r w:rsidR="00AD3A34" w:rsidRPr="00E6646F">
        <w:rPr>
          <w:rFonts w:ascii="Arial" w:hAnsi="Arial" w:cs="Arial"/>
          <w:color w:val="000000" w:themeColor="text1"/>
          <w:sz w:val="20"/>
          <w:szCs w:val="20"/>
        </w:rPr>
        <w:t>afterwards be discovered in the election, appointment or qualification</w:t>
      </w:r>
      <w:r w:rsidR="000F0D7B"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 xml:space="preserve">of a </w:t>
      </w:r>
      <w:r w:rsidR="00400072">
        <w:rPr>
          <w:rFonts w:ascii="Arial" w:hAnsi="Arial" w:cs="Arial"/>
          <w:color w:val="000000" w:themeColor="text1"/>
          <w:sz w:val="20"/>
          <w:szCs w:val="20"/>
        </w:rPr>
        <w:t>Board</w:t>
      </w:r>
      <w:r w:rsidR="00AD3A34" w:rsidRPr="00E6646F">
        <w:rPr>
          <w:rFonts w:ascii="Arial" w:hAnsi="Arial" w:cs="Arial"/>
          <w:color w:val="000000" w:themeColor="text1"/>
          <w:sz w:val="20"/>
          <w:szCs w:val="20"/>
        </w:rPr>
        <w:t xml:space="preserve"> </w:t>
      </w:r>
      <w:r w:rsidR="00CE1BAE"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 xml:space="preserve"> or</w:t>
      </w:r>
      <w:r w:rsidRPr="00E6646F">
        <w:rPr>
          <w:rFonts w:ascii="Arial" w:hAnsi="Arial" w:cs="Arial"/>
          <w:color w:val="000000" w:themeColor="text1"/>
          <w:sz w:val="20"/>
          <w:szCs w:val="20"/>
        </w:rPr>
        <w:t xml:space="preserve"> </w:t>
      </w:r>
      <w:r w:rsidR="00CE1BAE" w:rsidRPr="00E6646F">
        <w:rPr>
          <w:rFonts w:ascii="Arial" w:hAnsi="Arial" w:cs="Arial"/>
          <w:color w:val="000000" w:themeColor="text1"/>
          <w:sz w:val="20"/>
          <w:szCs w:val="20"/>
        </w:rPr>
        <w:t>member</w:t>
      </w:r>
      <w:r w:rsidR="00BF6856" w:rsidRPr="00E6646F">
        <w:rPr>
          <w:rFonts w:ascii="Arial" w:hAnsi="Arial" w:cs="Arial"/>
          <w:color w:val="000000" w:themeColor="text1"/>
          <w:sz w:val="20"/>
          <w:szCs w:val="20"/>
        </w:rPr>
        <w:t xml:space="preserve"> of a s</w:t>
      </w:r>
      <w:r w:rsidR="00AD3A34" w:rsidRPr="00E6646F">
        <w:rPr>
          <w:rFonts w:ascii="Arial" w:hAnsi="Arial" w:cs="Arial"/>
          <w:color w:val="000000" w:themeColor="text1"/>
          <w:sz w:val="20"/>
          <w:szCs w:val="20"/>
        </w:rPr>
        <w:t>ub</w:t>
      </w:r>
      <w:r w:rsidR="00741B77">
        <w:rPr>
          <w:rFonts w:ascii="Arial" w:hAnsi="Arial" w:cs="Arial"/>
          <w:color w:val="000000" w:themeColor="text1"/>
          <w:sz w:val="20"/>
          <w:szCs w:val="20"/>
        </w:rPr>
        <w:t>committee</w:t>
      </w:r>
      <w:r w:rsidR="00AD3A34" w:rsidRPr="00E6646F">
        <w:rPr>
          <w:rFonts w:ascii="Arial" w:hAnsi="Arial" w:cs="Arial"/>
          <w:color w:val="000000" w:themeColor="text1"/>
          <w:sz w:val="20"/>
          <w:szCs w:val="20"/>
        </w:rPr>
        <w:t>.</w:t>
      </w:r>
    </w:p>
    <w:p w14:paraId="7067CC17" w14:textId="59CD9729" w:rsidR="00AD3A34" w:rsidRPr="00E6646F" w:rsidRDefault="00AD3A34" w:rsidP="00924431">
      <w:pPr>
        <w:pStyle w:val="Heading3"/>
      </w:pPr>
      <w:bookmarkStart w:id="62" w:name="_Toc118381959"/>
      <w:r w:rsidRPr="00E6646F">
        <w:t xml:space="preserve">Payments to </w:t>
      </w:r>
      <w:r w:rsidR="00400072">
        <w:t>Board</w:t>
      </w:r>
      <w:r w:rsidRPr="00E6646F">
        <w:t xml:space="preserve"> </w:t>
      </w:r>
      <w:r w:rsidR="00CE1BAE" w:rsidRPr="00E6646F">
        <w:t>member</w:t>
      </w:r>
      <w:r w:rsidRPr="00E6646F">
        <w:t>s</w:t>
      </w:r>
      <w:bookmarkEnd w:id="62"/>
    </w:p>
    <w:p w14:paraId="590D84F7" w14:textId="77777777" w:rsidR="000F0D7B" w:rsidRPr="00E6646F" w:rsidRDefault="000F0D7B" w:rsidP="001C40A3">
      <w:pPr>
        <w:keepNext/>
        <w:autoSpaceDE w:val="0"/>
        <w:autoSpaceDN w:val="0"/>
        <w:adjustRightInd w:val="0"/>
        <w:spacing w:after="0" w:line="240" w:lineRule="auto"/>
        <w:jc w:val="both"/>
        <w:rPr>
          <w:rFonts w:ascii="Arial" w:hAnsi="Arial" w:cs="Arial"/>
          <w:color w:val="000000" w:themeColor="text1"/>
          <w:sz w:val="20"/>
          <w:szCs w:val="20"/>
        </w:rPr>
      </w:pPr>
    </w:p>
    <w:p w14:paraId="76B2E63F" w14:textId="77777777" w:rsidR="00AD3A34" w:rsidRPr="00E6646F" w:rsidRDefault="00AD3A34" w:rsidP="00E01B7B">
      <w:pPr>
        <w:pStyle w:val="ListParagraph"/>
        <w:numPr>
          <w:ilvl w:val="0"/>
          <w:numId w:val="9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In this rule —</w:t>
      </w:r>
    </w:p>
    <w:p w14:paraId="4837FC04" w14:textId="2A2235BB" w:rsidR="000F0D7B" w:rsidRPr="00E6646F" w:rsidRDefault="00400072" w:rsidP="001C40A3">
      <w:pPr>
        <w:pStyle w:val="ListParagraph"/>
        <w:autoSpaceDE w:val="0"/>
        <w:autoSpaceDN w:val="0"/>
        <w:adjustRightInd w:val="0"/>
        <w:spacing w:after="0" w:line="240" w:lineRule="auto"/>
        <w:ind w:left="1134"/>
        <w:jc w:val="both"/>
        <w:rPr>
          <w:rFonts w:ascii="Arial" w:hAnsi="Arial" w:cs="Arial"/>
          <w:color w:val="000000" w:themeColor="text1"/>
          <w:sz w:val="20"/>
          <w:szCs w:val="20"/>
        </w:rPr>
      </w:pPr>
      <w:r>
        <w:rPr>
          <w:rFonts w:ascii="Arial" w:hAnsi="Arial" w:cs="Arial"/>
          <w:b/>
          <w:i/>
          <w:color w:val="000000" w:themeColor="text1"/>
          <w:sz w:val="20"/>
          <w:szCs w:val="20"/>
        </w:rPr>
        <w:t>Board</w:t>
      </w:r>
      <w:r w:rsidR="00AD3A34" w:rsidRPr="00E6646F">
        <w:rPr>
          <w:rFonts w:ascii="Arial" w:hAnsi="Arial" w:cs="Arial"/>
          <w:b/>
          <w:i/>
          <w:color w:val="000000" w:themeColor="text1"/>
          <w:sz w:val="20"/>
          <w:szCs w:val="20"/>
        </w:rPr>
        <w:t xml:space="preserve"> </w:t>
      </w:r>
      <w:r w:rsidR="00CE1BAE" w:rsidRPr="00E6646F">
        <w:rPr>
          <w:rFonts w:ascii="Arial" w:hAnsi="Arial" w:cs="Arial"/>
          <w:b/>
          <w:i/>
          <w:color w:val="000000" w:themeColor="text1"/>
          <w:sz w:val="20"/>
          <w:szCs w:val="20"/>
        </w:rPr>
        <w:t>member</w:t>
      </w:r>
      <w:r w:rsidR="00AD3A34" w:rsidRPr="00E6646F">
        <w:rPr>
          <w:rFonts w:ascii="Arial" w:hAnsi="Arial" w:cs="Arial"/>
          <w:color w:val="000000" w:themeColor="text1"/>
          <w:sz w:val="20"/>
          <w:szCs w:val="20"/>
        </w:rPr>
        <w:t xml:space="preserve"> includes a </w:t>
      </w:r>
      <w:r w:rsidR="00CE1BAE" w:rsidRPr="00E6646F">
        <w:rPr>
          <w:rFonts w:ascii="Arial" w:hAnsi="Arial" w:cs="Arial"/>
          <w:color w:val="000000" w:themeColor="text1"/>
          <w:sz w:val="20"/>
          <w:szCs w:val="20"/>
        </w:rPr>
        <w:t>member</w:t>
      </w:r>
      <w:r w:rsidR="00AD3A34" w:rsidRPr="00E6646F">
        <w:rPr>
          <w:rFonts w:ascii="Arial" w:hAnsi="Arial" w:cs="Arial"/>
          <w:color w:val="000000" w:themeColor="text1"/>
          <w:sz w:val="20"/>
          <w:szCs w:val="20"/>
        </w:rPr>
        <w:t xml:space="preserve"> of a sub</w:t>
      </w:r>
      <w:r w:rsidR="0056761E">
        <w:rPr>
          <w:rFonts w:ascii="Arial" w:hAnsi="Arial" w:cs="Arial"/>
          <w:color w:val="000000" w:themeColor="text1"/>
          <w:sz w:val="20"/>
          <w:szCs w:val="20"/>
        </w:rPr>
        <w:t>committee</w:t>
      </w:r>
      <w:r w:rsidR="00AD3A34" w:rsidRPr="00E6646F">
        <w:rPr>
          <w:rFonts w:ascii="Arial" w:hAnsi="Arial" w:cs="Arial"/>
          <w:color w:val="000000" w:themeColor="text1"/>
          <w:sz w:val="20"/>
          <w:szCs w:val="20"/>
        </w:rPr>
        <w:t>;</w:t>
      </w:r>
      <w:r w:rsidR="000F0D7B" w:rsidRPr="00E6646F">
        <w:rPr>
          <w:rFonts w:ascii="Arial" w:hAnsi="Arial" w:cs="Arial"/>
          <w:color w:val="000000" w:themeColor="text1"/>
          <w:sz w:val="20"/>
          <w:szCs w:val="20"/>
        </w:rPr>
        <w:t xml:space="preserve"> </w:t>
      </w:r>
    </w:p>
    <w:p w14:paraId="26CC0C7B" w14:textId="53BA00A8" w:rsidR="006F4E40" w:rsidRPr="00E6646F" w:rsidRDefault="00400072" w:rsidP="001C40A3">
      <w:pPr>
        <w:pStyle w:val="ListParagraph"/>
        <w:autoSpaceDE w:val="0"/>
        <w:autoSpaceDN w:val="0"/>
        <w:adjustRightInd w:val="0"/>
        <w:spacing w:after="0" w:line="240" w:lineRule="auto"/>
        <w:ind w:left="1134"/>
        <w:jc w:val="both"/>
        <w:rPr>
          <w:rFonts w:ascii="Arial" w:hAnsi="Arial" w:cs="Arial"/>
          <w:color w:val="000000" w:themeColor="text1"/>
          <w:sz w:val="20"/>
          <w:szCs w:val="20"/>
        </w:rPr>
      </w:pPr>
      <w:r>
        <w:rPr>
          <w:rFonts w:ascii="Arial" w:hAnsi="Arial" w:cs="Arial"/>
          <w:b/>
          <w:i/>
          <w:color w:val="000000" w:themeColor="text1"/>
          <w:sz w:val="20"/>
          <w:szCs w:val="20"/>
        </w:rPr>
        <w:t>Board</w:t>
      </w:r>
      <w:r w:rsidR="00AD3A34" w:rsidRPr="00E6646F">
        <w:rPr>
          <w:rFonts w:ascii="Arial" w:hAnsi="Arial" w:cs="Arial"/>
          <w:b/>
          <w:i/>
          <w:color w:val="000000" w:themeColor="text1"/>
          <w:sz w:val="20"/>
          <w:szCs w:val="20"/>
        </w:rPr>
        <w:t xml:space="preserve"> meeting</w:t>
      </w:r>
      <w:r w:rsidR="00AD3A34" w:rsidRPr="00E6646F">
        <w:rPr>
          <w:rFonts w:ascii="Arial" w:hAnsi="Arial" w:cs="Arial"/>
          <w:color w:val="000000" w:themeColor="text1"/>
          <w:sz w:val="20"/>
          <w:szCs w:val="20"/>
        </w:rPr>
        <w:t xml:space="preserve"> includes a meeting of a sub</w:t>
      </w:r>
      <w:r w:rsidR="0056761E">
        <w:rPr>
          <w:rFonts w:ascii="Arial" w:hAnsi="Arial" w:cs="Arial"/>
          <w:color w:val="000000" w:themeColor="text1"/>
          <w:sz w:val="20"/>
          <w:szCs w:val="20"/>
        </w:rPr>
        <w:t>committee</w:t>
      </w:r>
      <w:r w:rsidR="00AD3A34" w:rsidRPr="00E6646F">
        <w:rPr>
          <w:rFonts w:ascii="Arial" w:hAnsi="Arial" w:cs="Arial"/>
          <w:color w:val="000000" w:themeColor="text1"/>
          <w:sz w:val="20"/>
          <w:szCs w:val="20"/>
        </w:rPr>
        <w:t>.</w:t>
      </w:r>
    </w:p>
    <w:p w14:paraId="7D079B27" w14:textId="77777777" w:rsidR="000F0D7B" w:rsidRPr="00E6646F" w:rsidRDefault="000F0D7B" w:rsidP="001C40A3">
      <w:pPr>
        <w:pStyle w:val="ListParagraph"/>
        <w:tabs>
          <w:tab w:val="left" w:pos="3632"/>
        </w:tabs>
        <w:autoSpaceDE w:val="0"/>
        <w:autoSpaceDN w:val="0"/>
        <w:adjustRightInd w:val="0"/>
        <w:spacing w:after="0" w:line="240" w:lineRule="auto"/>
        <w:ind w:left="0"/>
        <w:jc w:val="both"/>
        <w:rPr>
          <w:rFonts w:ascii="Arial" w:hAnsi="Arial" w:cs="Arial"/>
          <w:color w:val="000000" w:themeColor="text1"/>
          <w:sz w:val="20"/>
          <w:szCs w:val="20"/>
        </w:rPr>
      </w:pPr>
    </w:p>
    <w:p w14:paraId="27D82A85" w14:textId="0EB297D6" w:rsidR="00AD3A34" w:rsidRPr="00724ADB" w:rsidRDefault="001E1A5D" w:rsidP="00E01B7B">
      <w:pPr>
        <w:pStyle w:val="ListParagraph"/>
        <w:numPr>
          <w:ilvl w:val="0"/>
          <w:numId w:val="9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w:t>
      </w:r>
      <w:r w:rsidR="00CE1BAE" w:rsidRPr="00E6646F">
        <w:rPr>
          <w:rFonts w:ascii="Arial" w:hAnsi="Arial" w:cs="Arial"/>
          <w:color w:val="000000" w:themeColor="text1"/>
          <w:sz w:val="20"/>
          <w:szCs w:val="20"/>
        </w:rPr>
        <w:t>member</w:t>
      </w:r>
      <w:r w:rsidRPr="00E6646F">
        <w:rPr>
          <w:rFonts w:ascii="Arial" w:hAnsi="Arial" w:cs="Arial"/>
          <w:color w:val="000000" w:themeColor="text1"/>
          <w:sz w:val="20"/>
          <w:szCs w:val="20"/>
        </w:rPr>
        <w:t xml:space="preserve"> is </w:t>
      </w:r>
      <w:r w:rsidRPr="00454EA0">
        <w:rPr>
          <w:rFonts w:ascii="Arial" w:hAnsi="Arial" w:cs="Arial"/>
          <w:color w:val="000000" w:themeColor="text1"/>
          <w:sz w:val="20"/>
          <w:szCs w:val="20"/>
        </w:rPr>
        <w:t>entitled to be paid out of the funds of t</w:t>
      </w:r>
      <w:r w:rsidRPr="00E6646F">
        <w:rPr>
          <w:rFonts w:ascii="Arial" w:hAnsi="Arial" w:cs="Arial"/>
          <w:color w:val="000000" w:themeColor="text1"/>
          <w:sz w:val="20"/>
          <w:szCs w:val="20"/>
        </w:rPr>
        <w:t xml:space="preserve">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for any out-of-pocket expenses for travel and </w:t>
      </w:r>
      <w:r w:rsidRPr="00B6783C">
        <w:rPr>
          <w:rFonts w:ascii="Arial" w:hAnsi="Arial" w:cs="Arial"/>
          <w:color w:val="000000"/>
          <w:sz w:val="20"/>
          <w:szCs w:val="20"/>
        </w:rPr>
        <w:t xml:space="preserve">accommodation properly incurred </w:t>
      </w:r>
      <w:r w:rsidR="00AD3A34" w:rsidRPr="00724ADB">
        <w:rPr>
          <w:rFonts w:ascii="Arial" w:hAnsi="Arial" w:cs="Arial"/>
          <w:color w:val="000000" w:themeColor="text1"/>
          <w:sz w:val="20"/>
          <w:szCs w:val="20"/>
        </w:rPr>
        <w:t>—</w:t>
      </w:r>
    </w:p>
    <w:p w14:paraId="2AE3F3D4" w14:textId="2D8C4788" w:rsidR="00AD3A34" w:rsidRPr="00E6646F" w:rsidRDefault="00AD3A34" w:rsidP="00E01B7B">
      <w:pPr>
        <w:pStyle w:val="ListParagraph"/>
        <w:numPr>
          <w:ilvl w:val="1"/>
          <w:numId w:val="60"/>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in attending a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meeting or</w:t>
      </w:r>
    </w:p>
    <w:p w14:paraId="060DD8BF" w14:textId="77777777" w:rsidR="00AD3A34" w:rsidRPr="00E6646F" w:rsidRDefault="00AD3A34" w:rsidP="00E01B7B">
      <w:pPr>
        <w:pStyle w:val="ListParagraph"/>
        <w:numPr>
          <w:ilvl w:val="1"/>
          <w:numId w:val="60"/>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in attending a general meeting; or</w:t>
      </w:r>
    </w:p>
    <w:p w14:paraId="5C40CADC" w14:textId="3F2A04F3" w:rsidR="00AD3A34" w:rsidRDefault="00AD3A34" w:rsidP="00E01B7B">
      <w:pPr>
        <w:pStyle w:val="ListParagraph"/>
        <w:numPr>
          <w:ilvl w:val="1"/>
          <w:numId w:val="60"/>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otherwise in connection with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’s business.</w:t>
      </w:r>
    </w:p>
    <w:p w14:paraId="3CB351F5" w14:textId="77777777" w:rsidR="00AC56D9" w:rsidRPr="00E6646F" w:rsidRDefault="00AC56D9" w:rsidP="00DA020C">
      <w:pPr>
        <w:autoSpaceDE w:val="0"/>
        <w:autoSpaceDN w:val="0"/>
        <w:adjustRightInd w:val="0"/>
        <w:spacing w:after="0" w:line="240" w:lineRule="auto"/>
        <w:jc w:val="both"/>
        <w:rPr>
          <w:rFonts w:ascii="Arial" w:hAnsi="Arial" w:cs="Arial"/>
          <w:color w:val="000000" w:themeColor="text1"/>
          <w:sz w:val="20"/>
          <w:szCs w:val="20"/>
        </w:rPr>
      </w:pPr>
    </w:p>
    <w:p w14:paraId="465BFD65" w14:textId="54782759" w:rsidR="00AC56D9" w:rsidRPr="00E6646F" w:rsidRDefault="00AC56D9" w:rsidP="00AC56D9">
      <w:pPr>
        <w:pStyle w:val="Heading2"/>
      </w:pPr>
      <w:bookmarkStart w:id="63" w:name="_Toc118381960"/>
      <w:r w:rsidRPr="00E6646F">
        <w:t xml:space="preserve">Division 4 — </w:t>
      </w:r>
      <w:r w:rsidR="00400072">
        <w:t>Board</w:t>
      </w:r>
      <w:r w:rsidRPr="00E6646F">
        <w:t xml:space="preserve"> meetings</w:t>
      </w:r>
      <w:bookmarkEnd w:id="63"/>
    </w:p>
    <w:p w14:paraId="5214D9EA" w14:textId="736E0ADD" w:rsidR="00AC56D9" w:rsidRPr="00E6646F" w:rsidRDefault="00400072" w:rsidP="00AC56D9">
      <w:pPr>
        <w:pStyle w:val="Heading3"/>
      </w:pPr>
      <w:bookmarkStart w:id="64" w:name="_Toc118381961"/>
      <w:r>
        <w:t>Board</w:t>
      </w:r>
      <w:r w:rsidR="00AC56D9" w:rsidRPr="00E6646F">
        <w:t xml:space="preserve"> meetings</w:t>
      </w:r>
      <w:bookmarkEnd w:id="64"/>
    </w:p>
    <w:p w14:paraId="04F8D821" w14:textId="77777777" w:rsidR="00AC56D9" w:rsidRPr="00E6646F" w:rsidRDefault="00AC56D9" w:rsidP="00AC56D9">
      <w:pPr>
        <w:autoSpaceDE w:val="0"/>
        <w:autoSpaceDN w:val="0"/>
        <w:adjustRightInd w:val="0"/>
        <w:spacing w:after="0" w:line="240" w:lineRule="auto"/>
        <w:jc w:val="both"/>
        <w:rPr>
          <w:rFonts w:ascii="Arial" w:hAnsi="Arial" w:cs="Arial"/>
          <w:b/>
          <w:color w:val="000000" w:themeColor="text1"/>
          <w:sz w:val="20"/>
          <w:szCs w:val="20"/>
        </w:rPr>
      </w:pPr>
    </w:p>
    <w:p w14:paraId="59880F9A" w14:textId="7DF6543D" w:rsidR="00AC56D9" w:rsidRPr="00E6646F" w:rsidRDefault="00AC56D9" w:rsidP="00E01B7B">
      <w:pPr>
        <w:pStyle w:val="ListParagraph"/>
        <w:numPr>
          <w:ilvl w:val="0"/>
          <w:numId w:val="32"/>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must meet at </w:t>
      </w:r>
      <w:r w:rsidRPr="00F35CCA">
        <w:rPr>
          <w:rFonts w:ascii="Arial" w:hAnsi="Arial" w:cs="Arial"/>
          <w:color w:val="000000" w:themeColor="text1"/>
          <w:sz w:val="20"/>
          <w:szCs w:val="20"/>
        </w:rPr>
        <w:t xml:space="preserve">least </w:t>
      </w:r>
      <w:r w:rsidR="0056761E" w:rsidRPr="00F35CCA">
        <w:rPr>
          <w:rFonts w:ascii="Arial" w:hAnsi="Arial" w:cs="Arial"/>
          <w:color w:val="000000" w:themeColor="text1"/>
          <w:sz w:val="20"/>
          <w:szCs w:val="20"/>
        </w:rPr>
        <w:t>eight</w:t>
      </w:r>
      <w:r w:rsidR="005A072B" w:rsidRPr="00F35CCA">
        <w:rPr>
          <w:rFonts w:ascii="Arial" w:hAnsi="Arial" w:cs="Arial"/>
          <w:color w:val="000000" w:themeColor="text1"/>
          <w:sz w:val="20"/>
          <w:szCs w:val="20"/>
        </w:rPr>
        <w:t xml:space="preserve"> (</w:t>
      </w:r>
      <w:r w:rsidR="0056761E" w:rsidRPr="00F35CCA">
        <w:rPr>
          <w:rFonts w:ascii="Arial" w:hAnsi="Arial" w:cs="Arial"/>
          <w:color w:val="000000" w:themeColor="text1"/>
          <w:sz w:val="20"/>
          <w:szCs w:val="20"/>
        </w:rPr>
        <w:t>8</w:t>
      </w:r>
      <w:r w:rsidR="005A072B" w:rsidRPr="00F35CCA">
        <w:rPr>
          <w:rFonts w:ascii="Arial" w:hAnsi="Arial" w:cs="Arial"/>
          <w:color w:val="000000" w:themeColor="text1"/>
          <w:sz w:val="20"/>
          <w:szCs w:val="20"/>
        </w:rPr>
        <w:t>)</w:t>
      </w:r>
      <w:r w:rsidRPr="00F35CCA">
        <w:rPr>
          <w:rFonts w:ascii="Arial" w:hAnsi="Arial" w:cs="Arial"/>
          <w:color w:val="000000" w:themeColor="text1"/>
          <w:sz w:val="20"/>
          <w:szCs w:val="20"/>
        </w:rPr>
        <w:t xml:space="preserve"> times</w:t>
      </w:r>
      <w:r w:rsidRPr="00E6646F">
        <w:rPr>
          <w:rFonts w:ascii="Arial" w:hAnsi="Arial" w:cs="Arial"/>
          <w:color w:val="000000" w:themeColor="text1"/>
          <w:sz w:val="20"/>
          <w:szCs w:val="20"/>
        </w:rPr>
        <w:t xml:space="preserve"> in each year on the dates and at the times and places determined by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w:t>
      </w:r>
    </w:p>
    <w:p w14:paraId="53CB67D4"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3D5B0489" w14:textId="28D90E46" w:rsidR="00AC56D9" w:rsidRDefault="00AC56D9" w:rsidP="00E01B7B">
      <w:pPr>
        <w:pStyle w:val="ListParagraph"/>
        <w:numPr>
          <w:ilvl w:val="0"/>
          <w:numId w:val="32"/>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date, time and place of the first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meeting must be determined by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members as soon as practicable after the annual general meeting at which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members are elected. </w:t>
      </w:r>
    </w:p>
    <w:p w14:paraId="21FE467C" w14:textId="77777777" w:rsidR="00AC56D9" w:rsidRPr="00030216" w:rsidRDefault="00AC56D9" w:rsidP="00030216">
      <w:pPr>
        <w:autoSpaceDE w:val="0"/>
        <w:autoSpaceDN w:val="0"/>
        <w:adjustRightInd w:val="0"/>
        <w:spacing w:after="0" w:line="240" w:lineRule="auto"/>
        <w:jc w:val="both"/>
        <w:rPr>
          <w:rFonts w:ascii="Arial" w:hAnsi="Arial" w:cs="Arial"/>
          <w:color w:val="000000" w:themeColor="text1"/>
          <w:sz w:val="20"/>
          <w:szCs w:val="20"/>
        </w:rPr>
      </w:pPr>
    </w:p>
    <w:p w14:paraId="32E2BC4B" w14:textId="69ED0AB8" w:rsidR="00AC56D9" w:rsidRPr="00E6646F" w:rsidRDefault="00AC56D9" w:rsidP="00AC56D9">
      <w:pPr>
        <w:pStyle w:val="Heading3"/>
      </w:pPr>
      <w:bookmarkStart w:id="65" w:name="_Toc118381962"/>
      <w:r w:rsidRPr="00E6646F">
        <w:t xml:space="preserve">Notice of </w:t>
      </w:r>
      <w:r w:rsidR="00400072">
        <w:t>Board</w:t>
      </w:r>
      <w:r w:rsidRPr="00E6646F">
        <w:t xml:space="preserve"> meetings</w:t>
      </w:r>
      <w:bookmarkEnd w:id="65"/>
    </w:p>
    <w:p w14:paraId="3F5E5A65" w14:textId="77777777" w:rsidR="00AC56D9" w:rsidRPr="00E6646F" w:rsidRDefault="00AC56D9" w:rsidP="00AC56D9">
      <w:pPr>
        <w:autoSpaceDE w:val="0"/>
        <w:autoSpaceDN w:val="0"/>
        <w:adjustRightInd w:val="0"/>
        <w:spacing w:after="0" w:line="240" w:lineRule="auto"/>
        <w:jc w:val="both"/>
        <w:rPr>
          <w:rFonts w:ascii="Arial" w:hAnsi="Arial" w:cs="Arial"/>
          <w:color w:val="000000" w:themeColor="text1"/>
          <w:sz w:val="20"/>
          <w:szCs w:val="20"/>
        </w:rPr>
      </w:pPr>
    </w:p>
    <w:p w14:paraId="21BEA3AB" w14:textId="23C891EB" w:rsidR="00AC56D9" w:rsidRPr="00454EA0" w:rsidRDefault="00AC56D9" w:rsidP="00E01B7B">
      <w:pPr>
        <w:pStyle w:val="ListParagraph"/>
        <w:numPr>
          <w:ilvl w:val="0"/>
          <w:numId w:val="3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Notice of each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meeting must be given to each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member at </w:t>
      </w:r>
      <w:r w:rsidRPr="00454EA0">
        <w:rPr>
          <w:rFonts w:ascii="Arial" w:hAnsi="Arial" w:cs="Arial"/>
          <w:color w:val="000000" w:themeColor="text1"/>
          <w:sz w:val="20"/>
          <w:szCs w:val="20"/>
        </w:rPr>
        <w:t xml:space="preserve">least </w:t>
      </w:r>
      <w:r w:rsidR="00123440" w:rsidRPr="00454EA0">
        <w:rPr>
          <w:rFonts w:ascii="Arial" w:hAnsi="Arial" w:cs="Arial"/>
          <w:color w:val="000000" w:themeColor="text1"/>
          <w:sz w:val="20"/>
          <w:szCs w:val="20"/>
        </w:rPr>
        <w:t>48 hours</w:t>
      </w:r>
      <w:r w:rsidRPr="00454EA0">
        <w:rPr>
          <w:rFonts w:ascii="Arial" w:hAnsi="Arial" w:cs="Arial"/>
          <w:color w:val="000000" w:themeColor="text1"/>
          <w:sz w:val="20"/>
          <w:szCs w:val="20"/>
        </w:rPr>
        <w:t xml:space="preserve"> before the time of the meeting.</w:t>
      </w:r>
    </w:p>
    <w:p w14:paraId="29999BD5"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04FC0383" w14:textId="77777777" w:rsidR="00AC56D9" w:rsidRPr="00E6646F" w:rsidRDefault="00AC56D9" w:rsidP="00E01B7B">
      <w:pPr>
        <w:pStyle w:val="ListParagraph"/>
        <w:numPr>
          <w:ilvl w:val="0"/>
          <w:numId w:val="3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notice must state the date, time and place of the meeting and must describe the general nature of the business to be conducted at the meeting.</w:t>
      </w:r>
    </w:p>
    <w:p w14:paraId="531F76DB" w14:textId="77777777" w:rsidR="00AC56D9" w:rsidRPr="00E6646F" w:rsidRDefault="00AC56D9" w:rsidP="00AC56D9">
      <w:pPr>
        <w:pStyle w:val="ListParagraph"/>
        <w:rPr>
          <w:rFonts w:ascii="Arial" w:hAnsi="Arial" w:cs="Arial"/>
          <w:color w:val="000000" w:themeColor="text1"/>
          <w:sz w:val="20"/>
          <w:szCs w:val="20"/>
        </w:rPr>
      </w:pPr>
    </w:p>
    <w:p w14:paraId="791F8739" w14:textId="77777777" w:rsidR="00AC56D9" w:rsidRPr="00E6646F" w:rsidRDefault="00AC56D9" w:rsidP="00E01B7B">
      <w:pPr>
        <w:pStyle w:val="ListParagraph"/>
        <w:numPr>
          <w:ilvl w:val="0"/>
          <w:numId w:val="3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Unless subrule (4) applies, the only business that may be conducted at the meeting is the business described in the notice. </w:t>
      </w:r>
    </w:p>
    <w:p w14:paraId="4993837A"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3B27BD35" w14:textId="7858B222" w:rsidR="00AC56D9" w:rsidRPr="00E6646F" w:rsidRDefault="00AC56D9" w:rsidP="00E01B7B">
      <w:pPr>
        <w:pStyle w:val="ListParagraph"/>
        <w:numPr>
          <w:ilvl w:val="0"/>
          <w:numId w:val="3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Urgent business that has not been described in the notice may be conducted at the meeting if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members at the meeting unanimously agree to treat that business as urgent.</w:t>
      </w:r>
    </w:p>
    <w:p w14:paraId="7E926494" w14:textId="77777777" w:rsidR="00AC56D9" w:rsidRPr="00E6646F" w:rsidRDefault="00AC56D9" w:rsidP="00AC56D9">
      <w:pPr>
        <w:autoSpaceDE w:val="0"/>
        <w:autoSpaceDN w:val="0"/>
        <w:adjustRightInd w:val="0"/>
        <w:spacing w:after="0" w:line="240" w:lineRule="auto"/>
        <w:jc w:val="both"/>
        <w:rPr>
          <w:rFonts w:ascii="Arial" w:hAnsi="Arial" w:cs="Arial"/>
          <w:color w:val="000000" w:themeColor="text1"/>
          <w:sz w:val="20"/>
          <w:szCs w:val="20"/>
        </w:rPr>
      </w:pPr>
    </w:p>
    <w:p w14:paraId="51298929" w14:textId="77777777" w:rsidR="00AC56D9" w:rsidRPr="00E6646F" w:rsidRDefault="00AC56D9" w:rsidP="00AC56D9">
      <w:pPr>
        <w:pStyle w:val="Heading3"/>
      </w:pPr>
      <w:bookmarkStart w:id="66" w:name="_Toc118381963"/>
      <w:r w:rsidRPr="00E6646F">
        <w:t>Procedure and order of business</w:t>
      </w:r>
      <w:bookmarkEnd w:id="66"/>
    </w:p>
    <w:p w14:paraId="417FCC6D" w14:textId="77777777" w:rsidR="00AC56D9" w:rsidRPr="00E6646F" w:rsidRDefault="00AC56D9" w:rsidP="00AC56D9">
      <w:pPr>
        <w:autoSpaceDE w:val="0"/>
        <w:autoSpaceDN w:val="0"/>
        <w:adjustRightInd w:val="0"/>
        <w:spacing w:after="0" w:line="240" w:lineRule="auto"/>
        <w:jc w:val="both"/>
        <w:rPr>
          <w:rFonts w:ascii="Arial" w:hAnsi="Arial" w:cs="Arial"/>
          <w:b/>
          <w:color w:val="000000" w:themeColor="text1"/>
          <w:sz w:val="20"/>
          <w:szCs w:val="20"/>
        </w:rPr>
      </w:pPr>
    </w:p>
    <w:p w14:paraId="5ED245F7" w14:textId="69B3F272" w:rsidR="00AC56D9" w:rsidRPr="00E6646F" w:rsidRDefault="00AC56D9" w:rsidP="00E01B7B">
      <w:pPr>
        <w:pStyle w:val="ListParagraph"/>
        <w:numPr>
          <w:ilvl w:val="0"/>
          <w:numId w:val="34"/>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CF1D85">
        <w:rPr>
          <w:rFonts w:ascii="Arial" w:hAnsi="Arial" w:cs="Arial"/>
          <w:color w:val="000000" w:themeColor="text1"/>
          <w:sz w:val="20"/>
          <w:szCs w:val="20"/>
        </w:rPr>
        <w:t>chairperson</w:t>
      </w:r>
      <w:r w:rsidRPr="00E6646F">
        <w:rPr>
          <w:rFonts w:ascii="Arial" w:hAnsi="Arial" w:cs="Arial"/>
          <w:color w:val="000000" w:themeColor="text1"/>
          <w:sz w:val="20"/>
          <w:szCs w:val="20"/>
        </w:rPr>
        <w:t xml:space="preserve"> or, in the </w:t>
      </w:r>
      <w:r w:rsidR="00CF1D85">
        <w:rPr>
          <w:rFonts w:ascii="Arial" w:hAnsi="Arial" w:cs="Arial"/>
          <w:color w:val="000000" w:themeColor="text1"/>
          <w:sz w:val="20"/>
          <w:szCs w:val="20"/>
        </w:rPr>
        <w:t>chairperson</w:t>
      </w:r>
      <w:r w:rsidRPr="00E6646F">
        <w:rPr>
          <w:rFonts w:ascii="Arial" w:hAnsi="Arial" w:cs="Arial"/>
          <w:color w:val="000000" w:themeColor="text1"/>
          <w:sz w:val="20"/>
          <w:szCs w:val="20"/>
        </w:rPr>
        <w:t xml:space="preserve">’s absence, the </w:t>
      </w:r>
      <w:r w:rsidR="007A4C43">
        <w:rPr>
          <w:rFonts w:ascii="Arial" w:hAnsi="Arial" w:cs="Arial"/>
          <w:color w:val="000000" w:themeColor="text1"/>
          <w:sz w:val="20"/>
          <w:szCs w:val="20"/>
        </w:rPr>
        <w:t xml:space="preserve">vice </w:t>
      </w:r>
      <w:r w:rsidR="00CF1D85">
        <w:rPr>
          <w:rFonts w:ascii="Arial" w:hAnsi="Arial" w:cs="Arial"/>
          <w:color w:val="000000" w:themeColor="text1"/>
          <w:sz w:val="20"/>
          <w:szCs w:val="20"/>
        </w:rPr>
        <w:t>chairperson</w:t>
      </w:r>
      <w:r w:rsidRPr="00E6646F">
        <w:rPr>
          <w:rFonts w:ascii="Arial" w:hAnsi="Arial" w:cs="Arial"/>
          <w:color w:val="000000" w:themeColor="text1"/>
          <w:sz w:val="20"/>
          <w:szCs w:val="20"/>
        </w:rPr>
        <w:t xml:space="preserve"> must preside as </w:t>
      </w:r>
      <w:r w:rsidR="00C2758D">
        <w:rPr>
          <w:rFonts w:ascii="Arial" w:hAnsi="Arial" w:cs="Arial"/>
          <w:color w:val="000000" w:themeColor="text1"/>
          <w:sz w:val="20"/>
          <w:szCs w:val="20"/>
        </w:rPr>
        <w:t>chair</w:t>
      </w:r>
      <w:r w:rsidRPr="00E6646F">
        <w:rPr>
          <w:rFonts w:ascii="Arial" w:hAnsi="Arial" w:cs="Arial"/>
          <w:color w:val="000000" w:themeColor="text1"/>
          <w:sz w:val="20"/>
          <w:szCs w:val="20"/>
        </w:rPr>
        <w:t xml:space="preserve"> of each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meeting.</w:t>
      </w:r>
    </w:p>
    <w:p w14:paraId="43D302CD"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111F45CC" w14:textId="06665A3E" w:rsidR="00AC56D9" w:rsidRPr="00E6646F" w:rsidRDefault="00AC56D9" w:rsidP="00E01B7B">
      <w:pPr>
        <w:pStyle w:val="ListParagraph"/>
        <w:numPr>
          <w:ilvl w:val="0"/>
          <w:numId w:val="34"/>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If the </w:t>
      </w:r>
      <w:r w:rsidR="00CF1D85">
        <w:rPr>
          <w:rFonts w:ascii="Arial" w:hAnsi="Arial" w:cs="Arial"/>
          <w:color w:val="000000" w:themeColor="text1"/>
          <w:sz w:val="20"/>
          <w:szCs w:val="20"/>
        </w:rPr>
        <w:t>chairperson</w:t>
      </w:r>
      <w:r w:rsidRPr="00E6646F">
        <w:rPr>
          <w:rFonts w:ascii="Arial" w:hAnsi="Arial" w:cs="Arial"/>
          <w:color w:val="000000" w:themeColor="text1"/>
          <w:sz w:val="20"/>
          <w:szCs w:val="20"/>
        </w:rPr>
        <w:t xml:space="preserve"> and </w:t>
      </w:r>
      <w:r w:rsidR="007A4C43">
        <w:rPr>
          <w:rFonts w:ascii="Arial" w:hAnsi="Arial" w:cs="Arial"/>
          <w:color w:val="000000" w:themeColor="text1"/>
          <w:sz w:val="20"/>
          <w:szCs w:val="20"/>
        </w:rPr>
        <w:t xml:space="preserve">vice </w:t>
      </w:r>
      <w:r w:rsidR="00CF1D85">
        <w:rPr>
          <w:rFonts w:ascii="Arial" w:hAnsi="Arial" w:cs="Arial"/>
          <w:color w:val="000000" w:themeColor="text1"/>
          <w:sz w:val="20"/>
          <w:szCs w:val="20"/>
        </w:rPr>
        <w:t>chairperson</w:t>
      </w:r>
      <w:r w:rsidRPr="00E6646F">
        <w:rPr>
          <w:rFonts w:ascii="Arial" w:hAnsi="Arial" w:cs="Arial"/>
          <w:color w:val="000000" w:themeColor="text1"/>
          <w:sz w:val="20"/>
          <w:szCs w:val="20"/>
        </w:rPr>
        <w:t xml:space="preserve"> are absent or are unwilling to act as </w:t>
      </w:r>
      <w:r w:rsidR="00C2758D">
        <w:rPr>
          <w:rFonts w:ascii="Arial" w:hAnsi="Arial" w:cs="Arial"/>
          <w:color w:val="000000" w:themeColor="text1"/>
          <w:sz w:val="20"/>
          <w:szCs w:val="20"/>
        </w:rPr>
        <w:t>chair</w:t>
      </w:r>
      <w:r w:rsidRPr="00E6646F">
        <w:rPr>
          <w:rFonts w:ascii="Arial" w:hAnsi="Arial" w:cs="Arial"/>
          <w:color w:val="000000" w:themeColor="text1"/>
          <w:sz w:val="20"/>
          <w:szCs w:val="20"/>
        </w:rPr>
        <w:t xml:space="preserve"> of a meeting,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members at the meeting must choose one of them to act as </w:t>
      </w:r>
      <w:r w:rsidR="00C2758D">
        <w:rPr>
          <w:rFonts w:ascii="Arial" w:hAnsi="Arial" w:cs="Arial"/>
          <w:color w:val="000000" w:themeColor="text1"/>
          <w:sz w:val="20"/>
          <w:szCs w:val="20"/>
        </w:rPr>
        <w:t>chair</w:t>
      </w:r>
      <w:r w:rsidRPr="00E6646F">
        <w:rPr>
          <w:rFonts w:ascii="Arial" w:hAnsi="Arial" w:cs="Arial"/>
          <w:color w:val="000000" w:themeColor="text1"/>
          <w:sz w:val="20"/>
          <w:szCs w:val="20"/>
        </w:rPr>
        <w:t xml:space="preserve"> of the meeting.</w:t>
      </w:r>
    </w:p>
    <w:p w14:paraId="77C555FC" w14:textId="77777777" w:rsidR="00AC56D9" w:rsidRPr="00E6646F" w:rsidRDefault="00AC56D9" w:rsidP="00AC56D9">
      <w:pPr>
        <w:pStyle w:val="ListParagraph"/>
        <w:rPr>
          <w:rFonts w:ascii="Arial" w:hAnsi="Arial" w:cs="Arial"/>
          <w:color w:val="000000" w:themeColor="text1"/>
          <w:sz w:val="20"/>
          <w:szCs w:val="20"/>
        </w:rPr>
      </w:pPr>
    </w:p>
    <w:p w14:paraId="68808B32" w14:textId="001EB5A6" w:rsidR="00AC56D9" w:rsidRPr="00E6646F" w:rsidRDefault="00AC56D9" w:rsidP="00E01B7B">
      <w:pPr>
        <w:pStyle w:val="ListParagraph"/>
        <w:numPr>
          <w:ilvl w:val="0"/>
          <w:numId w:val="34"/>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procedure to be followed at a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meeting must be determined from time to time by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w:t>
      </w:r>
    </w:p>
    <w:p w14:paraId="2668F7AC" w14:textId="77777777" w:rsidR="00AC56D9" w:rsidRPr="00E6646F" w:rsidRDefault="00AC56D9" w:rsidP="00AC56D9">
      <w:pPr>
        <w:pStyle w:val="ListParagraph"/>
        <w:rPr>
          <w:rFonts w:ascii="Arial" w:hAnsi="Arial" w:cs="Arial"/>
          <w:color w:val="000000" w:themeColor="text1"/>
          <w:sz w:val="20"/>
          <w:szCs w:val="20"/>
        </w:rPr>
      </w:pPr>
    </w:p>
    <w:p w14:paraId="23F25AA7" w14:textId="07C73332" w:rsidR="00AC56D9" w:rsidRPr="00E6646F" w:rsidRDefault="00AC56D9" w:rsidP="00E01B7B">
      <w:pPr>
        <w:pStyle w:val="ListParagraph"/>
        <w:numPr>
          <w:ilvl w:val="0"/>
          <w:numId w:val="34"/>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order of business at a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meeting may be determined by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members at the meeting.</w:t>
      </w:r>
    </w:p>
    <w:p w14:paraId="238C71FD" w14:textId="77777777" w:rsidR="00AC56D9" w:rsidRPr="00E6646F" w:rsidRDefault="00AC56D9" w:rsidP="00AC56D9">
      <w:pPr>
        <w:pStyle w:val="ListParagraph"/>
        <w:rPr>
          <w:rFonts w:ascii="Arial" w:hAnsi="Arial" w:cs="Arial"/>
          <w:color w:val="000000" w:themeColor="text1"/>
          <w:sz w:val="20"/>
          <w:szCs w:val="20"/>
        </w:rPr>
      </w:pPr>
    </w:p>
    <w:p w14:paraId="5DFDCF06" w14:textId="48C6085D" w:rsidR="00AC56D9" w:rsidRPr="00E6646F" w:rsidRDefault="00AC56D9" w:rsidP="00E01B7B">
      <w:pPr>
        <w:pStyle w:val="ListParagraph"/>
        <w:numPr>
          <w:ilvl w:val="0"/>
          <w:numId w:val="34"/>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 member or other person who is not a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member may attend a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meeting if invited to do so by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w:t>
      </w:r>
    </w:p>
    <w:p w14:paraId="6CFC0A65" w14:textId="77777777" w:rsidR="00AC56D9" w:rsidRPr="00E6646F" w:rsidRDefault="00AC56D9" w:rsidP="00AC56D9">
      <w:pPr>
        <w:pStyle w:val="ListParagraph"/>
        <w:rPr>
          <w:rFonts w:ascii="Arial" w:hAnsi="Arial" w:cs="Arial"/>
          <w:color w:val="000000" w:themeColor="text1"/>
          <w:sz w:val="20"/>
          <w:szCs w:val="20"/>
        </w:rPr>
      </w:pPr>
    </w:p>
    <w:p w14:paraId="1C27B024" w14:textId="3BEF263F" w:rsidR="00AC56D9" w:rsidRPr="00E6646F" w:rsidRDefault="00AC56D9" w:rsidP="00E01B7B">
      <w:pPr>
        <w:pStyle w:val="ListParagraph"/>
        <w:numPr>
          <w:ilvl w:val="0"/>
          <w:numId w:val="34"/>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 person invited under subrule (5) to attend a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meeting —</w:t>
      </w:r>
    </w:p>
    <w:p w14:paraId="399D1AD6" w14:textId="77777777" w:rsidR="00AC56D9" w:rsidRPr="00E6646F" w:rsidRDefault="00AC56D9" w:rsidP="00E01B7B">
      <w:pPr>
        <w:pStyle w:val="ListParagraph"/>
        <w:numPr>
          <w:ilvl w:val="0"/>
          <w:numId w:val="35"/>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has no right to any agenda, minutes or other document circulated at the meeting; and</w:t>
      </w:r>
    </w:p>
    <w:p w14:paraId="5B1B61B3" w14:textId="3A01DE61" w:rsidR="00AC56D9" w:rsidRPr="00E6646F" w:rsidRDefault="00AC56D9" w:rsidP="00E01B7B">
      <w:pPr>
        <w:pStyle w:val="ListParagraph"/>
        <w:numPr>
          <w:ilvl w:val="0"/>
          <w:numId w:val="35"/>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must not comment about any matter discussed at the meeting unless invited by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to do so; and </w:t>
      </w:r>
    </w:p>
    <w:p w14:paraId="448007B0" w14:textId="77777777" w:rsidR="00AC56D9" w:rsidRPr="00E6646F" w:rsidRDefault="00AC56D9" w:rsidP="00E01B7B">
      <w:pPr>
        <w:pStyle w:val="ListParagraph"/>
        <w:numPr>
          <w:ilvl w:val="0"/>
          <w:numId w:val="35"/>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cannot vote on any matter that is to be decided at the meeting.</w:t>
      </w:r>
    </w:p>
    <w:p w14:paraId="7EB3C7D8" w14:textId="15E0FA4B" w:rsidR="00AC56D9" w:rsidRDefault="00AC56D9" w:rsidP="00AC56D9">
      <w:pPr>
        <w:autoSpaceDE w:val="0"/>
        <w:autoSpaceDN w:val="0"/>
        <w:adjustRightInd w:val="0"/>
        <w:spacing w:after="0" w:line="240" w:lineRule="auto"/>
        <w:jc w:val="both"/>
        <w:rPr>
          <w:rFonts w:ascii="Arial" w:hAnsi="Arial" w:cs="Arial"/>
          <w:color w:val="000000" w:themeColor="text1"/>
          <w:sz w:val="20"/>
          <w:szCs w:val="20"/>
        </w:rPr>
      </w:pPr>
    </w:p>
    <w:p w14:paraId="5206B2A9" w14:textId="72F1B973" w:rsidR="00AC56D9" w:rsidRPr="00E6646F" w:rsidRDefault="00AC56D9" w:rsidP="00AC56D9">
      <w:pPr>
        <w:pStyle w:val="Heading3"/>
      </w:pPr>
      <w:bookmarkStart w:id="67" w:name="_Toc118381964"/>
      <w:r w:rsidRPr="00E6646F">
        <w:t xml:space="preserve">Use of technology to be present at </w:t>
      </w:r>
      <w:r w:rsidR="00400072">
        <w:t>Board</w:t>
      </w:r>
      <w:r w:rsidRPr="00E6646F">
        <w:t xml:space="preserve"> meetings</w:t>
      </w:r>
      <w:bookmarkEnd w:id="67"/>
    </w:p>
    <w:p w14:paraId="6600EDB6" w14:textId="77777777" w:rsidR="00AC56D9" w:rsidRPr="00E6646F" w:rsidRDefault="00AC56D9" w:rsidP="00AC56D9">
      <w:pPr>
        <w:autoSpaceDE w:val="0"/>
        <w:autoSpaceDN w:val="0"/>
        <w:adjustRightInd w:val="0"/>
        <w:spacing w:after="0" w:line="240" w:lineRule="auto"/>
        <w:ind w:left="360"/>
        <w:jc w:val="both"/>
        <w:rPr>
          <w:rFonts w:ascii="Arial" w:hAnsi="Arial" w:cs="Arial"/>
          <w:color w:val="000000" w:themeColor="text1"/>
          <w:sz w:val="20"/>
          <w:szCs w:val="20"/>
        </w:rPr>
      </w:pPr>
    </w:p>
    <w:p w14:paraId="4CAC43AC" w14:textId="7869ED48" w:rsidR="00AC56D9" w:rsidRPr="00E6646F" w:rsidRDefault="00AC56D9" w:rsidP="00E01B7B">
      <w:pPr>
        <w:pStyle w:val="ListParagraph"/>
        <w:numPr>
          <w:ilvl w:val="0"/>
          <w:numId w:val="36"/>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presence of a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member at a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meeting need not be by attendance in person but may be by that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member and each other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member at the meeting being simultaneously in contact by telephone or other means of instantaneous communication.</w:t>
      </w:r>
    </w:p>
    <w:p w14:paraId="07ACEE30"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103A4C9B" w14:textId="08E57FF4" w:rsidR="00AC56D9" w:rsidRPr="00E6646F" w:rsidRDefault="00AC56D9" w:rsidP="00E01B7B">
      <w:pPr>
        <w:pStyle w:val="ListParagraph"/>
        <w:numPr>
          <w:ilvl w:val="0"/>
          <w:numId w:val="36"/>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 member who participates in a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meeting as allowed under subrule (1) is taken to be present at the meeting and, if the member votes at the meeting, the member is taken to have voted in person.</w:t>
      </w:r>
    </w:p>
    <w:p w14:paraId="27998D62" w14:textId="77777777" w:rsidR="00AC56D9" w:rsidRPr="00E6646F" w:rsidRDefault="00AC56D9" w:rsidP="00AC56D9">
      <w:pPr>
        <w:autoSpaceDE w:val="0"/>
        <w:autoSpaceDN w:val="0"/>
        <w:adjustRightInd w:val="0"/>
        <w:spacing w:after="0" w:line="240" w:lineRule="auto"/>
        <w:jc w:val="both"/>
        <w:rPr>
          <w:rFonts w:ascii="Arial" w:hAnsi="Arial" w:cs="Arial"/>
          <w:color w:val="000000" w:themeColor="text1"/>
          <w:sz w:val="20"/>
          <w:szCs w:val="20"/>
        </w:rPr>
      </w:pPr>
    </w:p>
    <w:p w14:paraId="48D1AF7C" w14:textId="79250E81" w:rsidR="00AC56D9" w:rsidRPr="00E6646F" w:rsidRDefault="00AC56D9" w:rsidP="00AC56D9">
      <w:pPr>
        <w:pStyle w:val="Heading3"/>
      </w:pPr>
      <w:bookmarkStart w:id="68" w:name="_Toc118381965"/>
      <w:r w:rsidRPr="00E6646F">
        <w:t xml:space="preserve">Quorum for </w:t>
      </w:r>
      <w:r w:rsidR="00400072">
        <w:t>Board</w:t>
      </w:r>
      <w:r w:rsidRPr="00E6646F">
        <w:t xml:space="preserve"> meetings</w:t>
      </w:r>
      <w:bookmarkEnd w:id="68"/>
    </w:p>
    <w:p w14:paraId="2F45FB72" w14:textId="77777777" w:rsidR="00AC56D9" w:rsidRPr="00E6646F" w:rsidRDefault="00AC56D9" w:rsidP="00AC56D9">
      <w:pPr>
        <w:autoSpaceDE w:val="0"/>
        <w:autoSpaceDN w:val="0"/>
        <w:adjustRightInd w:val="0"/>
        <w:spacing w:after="0" w:line="240" w:lineRule="auto"/>
        <w:jc w:val="both"/>
        <w:rPr>
          <w:rFonts w:ascii="Arial" w:hAnsi="Arial" w:cs="Arial"/>
          <w:color w:val="000000" w:themeColor="text1"/>
          <w:sz w:val="20"/>
          <w:szCs w:val="20"/>
        </w:rPr>
      </w:pPr>
    </w:p>
    <w:p w14:paraId="044034AC" w14:textId="645F76F3" w:rsidR="00BB705D" w:rsidRPr="00803865" w:rsidRDefault="00BB705D" w:rsidP="00E01B7B">
      <w:pPr>
        <w:pStyle w:val="ListParagraph"/>
        <w:numPr>
          <w:ilvl w:val="0"/>
          <w:numId w:val="61"/>
        </w:numPr>
        <w:autoSpaceDE w:val="0"/>
        <w:autoSpaceDN w:val="0"/>
        <w:adjustRightInd w:val="0"/>
        <w:spacing w:after="0" w:line="240" w:lineRule="auto"/>
        <w:jc w:val="both"/>
        <w:rPr>
          <w:rFonts w:ascii="Arial" w:hAnsi="Arial" w:cs="Arial"/>
          <w:color w:val="000000" w:themeColor="text1"/>
          <w:sz w:val="20"/>
          <w:szCs w:val="20"/>
        </w:rPr>
      </w:pPr>
      <w:r w:rsidRPr="00A479FA">
        <w:rPr>
          <w:rFonts w:ascii="Arial" w:hAnsi="Arial" w:cs="Arial"/>
          <w:color w:val="000000" w:themeColor="text1"/>
          <w:sz w:val="20"/>
          <w:szCs w:val="20"/>
        </w:rPr>
        <w:t xml:space="preserve">Subject to rule </w:t>
      </w:r>
      <w:r>
        <w:rPr>
          <w:rFonts w:ascii="Arial" w:hAnsi="Arial" w:cs="Arial"/>
          <w:color w:val="000000" w:themeColor="text1"/>
          <w:sz w:val="20"/>
          <w:szCs w:val="20"/>
        </w:rPr>
        <w:t>3</w:t>
      </w:r>
      <w:r w:rsidR="005A072B">
        <w:rPr>
          <w:rFonts w:ascii="Arial" w:hAnsi="Arial" w:cs="Arial"/>
          <w:color w:val="000000" w:themeColor="text1"/>
          <w:sz w:val="20"/>
          <w:szCs w:val="20"/>
        </w:rPr>
        <w:t>3</w:t>
      </w:r>
      <w:r>
        <w:rPr>
          <w:rFonts w:ascii="Arial" w:hAnsi="Arial" w:cs="Arial"/>
          <w:color w:val="000000" w:themeColor="text1"/>
          <w:sz w:val="20"/>
          <w:szCs w:val="20"/>
        </w:rPr>
        <w:t>(5)</w:t>
      </w:r>
      <w:r w:rsidRPr="00A479FA">
        <w:rPr>
          <w:rFonts w:ascii="Arial" w:hAnsi="Arial" w:cs="Arial"/>
          <w:color w:val="000000" w:themeColor="text1"/>
          <w:sz w:val="20"/>
          <w:szCs w:val="20"/>
        </w:rPr>
        <w:t xml:space="preserve">, no business is to be conducted at a </w:t>
      </w:r>
      <w:r w:rsidR="00400072">
        <w:rPr>
          <w:rFonts w:ascii="Arial" w:hAnsi="Arial" w:cs="Arial"/>
          <w:color w:val="000000" w:themeColor="text1"/>
          <w:sz w:val="20"/>
          <w:szCs w:val="20"/>
        </w:rPr>
        <w:t>Board</w:t>
      </w:r>
      <w:r w:rsidRPr="00A479FA">
        <w:rPr>
          <w:rFonts w:ascii="Arial" w:hAnsi="Arial" w:cs="Arial"/>
          <w:color w:val="000000" w:themeColor="text1"/>
          <w:sz w:val="20"/>
          <w:szCs w:val="20"/>
        </w:rPr>
        <w:t xml:space="preserve"> meeting unless a quorum of </w:t>
      </w:r>
      <w:r w:rsidRPr="000752FC">
        <w:rPr>
          <w:rFonts w:ascii="Arial" w:hAnsi="Arial" w:cs="Arial"/>
          <w:color w:val="000000" w:themeColor="text1"/>
          <w:sz w:val="20"/>
          <w:szCs w:val="20"/>
        </w:rPr>
        <w:t>not less than th</w:t>
      </w:r>
      <w:r w:rsidR="005A072B" w:rsidRPr="000752FC">
        <w:rPr>
          <w:rFonts w:ascii="Arial" w:hAnsi="Arial" w:cs="Arial"/>
          <w:color w:val="000000" w:themeColor="text1"/>
          <w:sz w:val="20"/>
          <w:szCs w:val="20"/>
        </w:rPr>
        <w:t>re</w:t>
      </w:r>
      <w:r w:rsidRPr="000752FC">
        <w:rPr>
          <w:rFonts w:ascii="Arial" w:hAnsi="Arial" w:cs="Arial"/>
          <w:color w:val="000000" w:themeColor="text1"/>
          <w:sz w:val="20"/>
          <w:szCs w:val="20"/>
        </w:rPr>
        <w:t xml:space="preserve">e </w:t>
      </w:r>
      <w:r w:rsidR="005A072B" w:rsidRPr="000752FC">
        <w:rPr>
          <w:rFonts w:ascii="Arial" w:hAnsi="Arial" w:cs="Arial"/>
          <w:color w:val="000000" w:themeColor="text1"/>
          <w:sz w:val="20"/>
          <w:szCs w:val="20"/>
        </w:rPr>
        <w:t xml:space="preserve">(3) </w:t>
      </w:r>
      <w:r w:rsidR="006A2C1D" w:rsidRPr="000752FC">
        <w:rPr>
          <w:rFonts w:ascii="Arial" w:hAnsi="Arial" w:cs="Arial"/>
          <w:color w:val="000000" w:themeColor="text1"/>
          <w:sz w:val="20"/>
          <w:szCs w:val="20"/>
        </w:rPr>
        <w:t xml:space="preserve"> or </w:t>
      </w:r>
      <w:r w:rsidR="00105CEC" w:rsidRPr="000752FC">
        <w:rPr>
          <w:rFonts w:ascii="Arial" w:hAnsi="Arial" w:cs="Arial"/>
          <w:color w:val="000000" w:themeColor="text1"/>
          <w:sz w:val="20"/>
          <w:szCs w:val="20"/>
        </w:rPr>
        <w:t xml:space="preserve">at least </w:t>
      </w:r>
      <w:r w:rsidR="006A2C1D" w:rsidRPr="000752FC">
        <w:rPr>
          <w:rFonts w:ascii="Arial" w:hAnsi="Arial" w:cs="Arial"/>
          <w:color w:val="000000" w:themeColor="text1"/>
          <w:sz w:val="20"/>
          <w:szCs w:val="20"/>
        </w:rPr>
        <w:t>50%, whichever is the greater</w:t>
      </w:r>
      <w:r w:rsidR="00105CEC" w:rsidRPr="00803865">
        <w:rPr>
          <w:rFonts w:ascii="Arial" w:hAnsi="Arial" w:cs="Arial"/>
          <w:color w:val="000000" w:themeColor="text1"/>
          <w:sz w:val="20"/>
          <w:szCs w:val="20"/>
        </w:rPr>
        <w:t>,</w:t>
      </w:r>
      <w:r w:rsidR="006A2C1D" w:rsidRPr="00803865">
        <w:rPr>
          <w:rFonts w:ascii="Arial" w:hAnsi="Arial" w:cs="Arial"/>
          <w:color w:val="000000" w:themeColor="text1"/>
          <w:sz w:val="20"/>
          <w:szCs w:val="20"/>
        </w:rPr>
        <w:t xml:space="preserve"> of </w:t>
      </w:r>
      <w:r w:rsidR="00400072" w:rsidRPr="00803865">
        <w:rPr>
          <w:rFonts w:ascii="Arial" w:hAnsi="Arial" w:cs="Arial"/>
          <w:color w:val="000000" w:themeColor="text1"/>
          <w:sz w:val="20"/>
          <w:szCs w:val="20"/>
        </w:rPr>
        <w:t>Board</w:t>
      </w:r>
      <w:r w:rsidRPr="00803865">
        <w:rPr>
          <w:rFonts w:ascii="Arial" w:hAnsi="Arial" w:cs="Arial"/>
          <w:color w:val="000000" w:themeColor="text1"/>
          <w:sz w:val="20"/>
          <w:szCs w:val="20"/>
        </w:rPr>
        <w:t xml:space="preserve"> members on the </w:t>
      </w:r>
      <w:r w:rsidR="00400072" w:rsidRPr="00803865">
        <w:rPr>
          <w:rFonts w:ascii="Arial" w:hAnsi="Arial" w:cs="Arial"/>
          <w:color w:val="000000" w:themeColor="text1"/>
          <w:sz w:val="20"/>
          <w:szCs w:val="20"/>
        </w:rPr>
        <w:t>Board</w:t>
      </w:r>
      <w:r w:rsidRPr="00803865">
        <w:rPr>
          <w:rFonts w:ascii="Arial" w:hAnsi="Arial" w:cs="Arial"/>
          <w:color w:val="000000" w:themeColor="text1"/>
          <w:sz w:val="20"/>
          <w:szCs w:val="20"/>
        </w:rPr>
        <w:t xml:space="preserve"> at that point in time is present. </w:t>
      </w:r>
    </w:p>
    <w:p w14:paraId="2E315D83" w14:textId="77777777" w:rsidR="00BB705D" w:rsidRPr="00A479FA" w:rsidRDefault="00BB705D" w:rsidP="00BB705D">
      <w:pPr>
        <w:pStyle w:val="ListParagraph"/>
        <w:autoSpaceDE w:val="0"/>
        <w:autoSpaceDN w:val="0"/>
        <w:adjustRightInd w:val="0"/>
        <w:jc w:val="both"/>
        <w:rPr>
          <w:rFonts w:ascii="Arial" w:hAnsi="Arial" w:cs="Arial"/>
          <w:color w:val="000000" w:themeColor="text1"/>
          <w:sz w:val="20"/>
          <w:szCs w:val="20"/>
        </w:rPr>
      </w:pPr>
    </w:p>
    <w:p w14:paraId="36DD38D1" w14:textId="222BA786" w:rsidR="00BB705D" w:rsidRPr="00271758" w:rsidRDefault="00BB705D" w:rsidP="00E01B7B">
      <w:pPr>
        <w:pStyle w:val="ListParagraph"/>
        <w:numPr>
          <w:ilvl w:val="0"/>
          <w:numId w:val="61"/>
        </w:numPr>
        <w:autoSpaceDE w:val="0"/>
        <w:autoSpaceDN w:val="0"/>
        <w:adjustRightInd w:val="0"/>
        <w:spacing w:after="0" w:line="240" w:lineRule="auto"/>
        <w:jc w:val="both"/>
        <w:rPr>
          <w:rFonts w:ascii="Arial" w:hAnsi="Arial" w:cs="Arial"/>
          <w:color w:val="000000" w:themeColor="text1"/>
          <w:sz w:val="20"/>
          <w:szCs w:val="20"/>
        </w:rPr>
      </w:pPr>
      <w:r w:rsidRPr="00271758">
        <w:rPr>
          <w:rFonts w:ascii="Arial" w:hAnsi="Arial" w:cs="Arial"/>
          <w:color w:val="000000" w:themeColor="text1"/>
          <w:sz w:val="20"/>
          <w:szCs w:val="20"/>
        </w:rPr>
        <w:t xml:space="preserve">If a quorum is not present within 30 minutes after the notified commencement time of a </w:t>
      </w:r>
      <w:r w:rsidR="00400072">
        <w:rPr>
          <w:rFonts w:ascii="Arial" w:hAnsi="Arial" w:cs="Arial"/>
          <w:color w:val="000000" w:themeColor="text1"/>
          <w:sz w:val="20"/>
          <w:szCs w:val="20"/>
        </w:rPr>
        <w:t>Board</w:t>
      </w:r>
      <w:r w:rsidRPr="00271758">
        <w:rPr>
          <w:rFonts w:ascii="Arial" w:hAnsi="Arial" w:cs="Arial"/>
          <w:color w:val="000000" w:themeColor="text1"/>
          <w:sz w:val="20"/>
          <w:szCs w:val="20"/>
        </w:rPr>
        <w:t xml:space="preserve"> meeting —</w:t>
      </w:r>
    </w:p>
    <w:p w14:paraId="5FD975AD" w14:textId="77777777" w:rsidR="00BB705D" w:rsidRPr="00271758" w:rsidRDefault="00BB705D" w:rsidP="00E01B7B">
      <w:pPr>
        <w:pStyle w:val="ListParagraph"/>
        <w:numPr>
          <w:ilvl w:val="0"/>
          <w:numId w:val="83"/>
        </w:numPr>
        <w:autoSpaceDE w:val="0"/>
        <w:autoSpaceDN w:val="0"/>
        <w:adjustRightInd w:val="0"/>
        <w:spacing w:after="0" w:line="240" w:lineRule="auto"/>
        <w:jc w:val="both"/>
        <w:rPr>
          <w:rFonts w:ascii="Arial" w:hAnsi="Arial" w:cs="Arial"/>
          <w:color w:val="000000" w:themeColor="text1"/>
          <w:sz w:val="20"/>
          <w:szCs w:val="20"/>
        </w:rPr>
      </w:pPr>
      <w:r w:rsidRPr="00271758">
        <w:rPr>
          <w:rFonts w:ascii="Arial" w:hAnsi="Arial" w:cs="Arial"/>
          <w:color w:val="000000" w:themeColor="text1"/>
          <w:sz w:val="20"/>
          <w:szCs w:val="20"/>
        </w:rPr>
        <w:t xml:space="preserve">in the case of a special meeting — the meeting lapses; or </w:t>
      </w:r>
    </w:p>
    <w:p w14:paraId="34846030" w14:textId="00473D24" w:rsidR="00BB705D" w:rsidRDefault="00BB705D" w:rsidP="00E01B7B">
      <w:pPr>
        <w:pStyle w:val="ListParagraph"/>
        <w:numPr>
          <w:ilvl w:val="0"/>
          <w:numId w:val="83"/>
        </w:numPr>
        <w:autoSpaceDE w:val="0"/>
        <w:autoSpaceDN w:val="0"/>
        <w:adjustRightInd w:val="0"/>
        <w:spacing w:after="0" w:line="240" w:lineRule="auto"/>
        <w:jc w:val="both"/>
        <w:rPr>
          <w:rFonts w:ascii="Arial" w:hAnsi="Arial" w:cs="Arial"/>
          <w:color w:val="000000" w:themeColor="text1"/>
          <w:sz w:val="20"/>
          <w:szCs w:val="20"/>
        </w:rPr>
      </w:pPr>
      <w:r w:rsidRPr="00271758">
        <w:rPr>
          <w:rFonts w:ascii="Arial" w:hAnsi="Arial" w:cs="Arial"/>
          <w:color w:val="000000" w:themeColor="text1"/>
          <w:sz w:val="20"/>
          <w:szCs w:val="20"/>
        </w:rPr>
        <w:t xml:space="preserve">otherwise, the meeting is adjourned to a time to be determined by the </w:t>
      </w:r>
      <w:r>
        <w:rPr>
          <w:rFonts w:ascii="Arial" w:hAnsi="Arial" w:cs="Arial"/>
          <w:color w:val="000000" w:themeColor="text1"/>
          <w:sz w:val="20"/>
          <w:szCs w:val="20"/>
        </w:rPr>
        <w:t>chair</w:t>
      </w:r>
      <w:r w:rsidRPr="00271758">
        <w:rPr>
          <w:rFonts w:ascii="Arial" w:hAnsi="Arial" w:cs="Arial"/>
          <w:color w:val="000000" w:themeColor="text1"/>
          <w:sz w:val="20"/>
          <w:szCs w:val="20"/>
        </w:rPr>
        <w:t xml:space="preserve"> in conjunction with the </w:t>
      </w:r>
      <w:r w:rsidR="00400072">
        <w:rPr>
          <w:rFonts w:ascii="Arial" w:hAnsi="Arial" w:cs="Arial"/>
          <w:color w:val="000000" w:themeColor="text1"/>
          <w:sz w:val="20"/>
          <w:szCs w:val="20"/>
        </w:rPr>
        <w:t>Board</w:t>
      </w:r>
      <w:r w:rsidRPr="00271758">
        <w:rPr>
          <w:rFonts w:ascii="Arial" w:hAnsi="Arial" w:cs="Arial"/>
          <w:color w:val="000000" w:themeColor="text1"/>
          <w:sz w:val="20"/>
          <w:szCs w:val="20"/>
        </w:rPr>
        <w:t>.</w:t>
      </w:r>
    </w:p>
    <w:p w14:paraId="7E9DBF0C" w14:textId="77777777" w:rsidR="00BB705D" w:rsidRPr="00271758" w:rsidRDefault="00BB705D" w:rsidP="00BB705D">
      <w:pPr>
        <w:pStyle w:val="ListParagraph"/>
        <w:autoSpaceDE w:val="0"/>
        <w:autoSpaceDN w:val="0"/>
        <w:adjustRightInd w:val="0"/>
        <w:spacing w:after="0" w:line="240" w:lineRule="auto"/>
        <w:ind w:left="1440"/>
        <w:jc w:val="both"/>
        <w:rPr>
          <w:rFonts w:ascii="Arial" w:hAnsi="Arial" w:cs="Arial"/>
          <w:color w:val="000000" w:themeColor="text1"/>
          <w:sz w:val="20"/>
          <w:szCs w:val="20"/>
        </w:rPr>
      </w:pPr>
    </w:p>
    <w:p w14:paraId="0DB4EDEA" w14:textId="77777777" w:rsidR="00AC56D9" w:rsidRPr="00E6646F" w:rsidRDefault="00AC56D9" w:rsidP="00E01B7B">
      <w:pPr>
        <w:pStyle w:val="ListParagraph"/>
        <w:numPr>
          <w:ilvl w:val="0"/>
          <w:numId w:val="61"/>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If —</w:t>
      </w:r>
    </w:p>
    <w:p w14:paraId="7117EB0B" w14:textId="71D8464B" w:rsidR="00AC56D9" w:rsidRPr="00E6646F" w:rsidRDefault="00AC56D9" w:rsidP="00E01B7B">
      <w:pPr>
        <w:pStyle w:val="ListParagraph"/>
        <w:numPr>
          <w:ilvl w:val="0"/>
          <w:numId w:val="37"/>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 quorum is not present within 30 minutes after the commencement time of a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meeting held under subrule (2)(b); and</w:t>
      </w:r>
    </w:p>
    <w:p w14:paraId="62D90397" w14:textId="52A58179" w:rsidR="00AD5AAE" w:rsidRDefault="00AC56D9" w:rsidP="00E01B7B">
      <w:pPr>
        <w:pStyle w:val="ListParagraph"/>
        <w:numPr>
          <w:ilvl w:val="0"/>
          <w:numId w:val="37"/>
        </w:numPr>
        <w:autoSpaceDE w:val="0"/>
        <w:autoSpaceDN w:val="0"/>
        <w:adjustRightInd w:val="0"/>
        <w:spacing w:after="0" w:line="240" w:lineRule="auto"/>
        <w:jc w:val="both"/>
        <w:rPr>
          <w:rFonts w:ascii="Arial" w:hAnsi="Arial" w:cs="Arial"/>
          <w:color w:val="000000" w:themeColor="text1"/>
          <w:sz w:val="20"/>
          <w:szCs w:val="20"/>
        </w:rPr>
      </w:pPr>
      <w:r w:rsidRPr="006A2C1D">
        <w:rPr>
          <w:rFonts w:ascii="Arial" w:hAnsi="Arial" w:cs="Arial"/>
          <w:color w:val="000000" w:themeColor="text1"/>
          <w:sz w:val="20"/>
          <w:szCs w:val="20"/>
        </w:rPr>
        <w:t xml:space="preserve">at </w:t>
      </w:r>
      <w:r w:rsidRPr="00803865">
        <w:rPr>
          <w:rFonts w:ascii="Arial" w:hAnsi="Arial" w:cs="Arial"/>
          <w:color w:val="000000" w:themeColor="text1"/>
          <w:sz w:val="20"/>
          <w:szCs w:val="20"/>
        </w:rPr>
        <w:t xml:space="preserve">least </w:t>
      </w:r>
      <w:r w:rsidR="005A072B" w:rsidRPr="00803865">
        <w:rPr>
          <w:rFonts w:ascii="Arial" w:hAnsi="Arial" w:cs="Arial"/>
          <w:color w:val="000000" w:themeColor="text1"/>
          <w:sz w:val="20"/>
          <w:szCs w:val="20"/>
        </w:rPr>
        <w:t>two (2)</w:t>
      </w:r>
      <w:r w:rsidRPr="006A2C1D">
        <w:rPr>
          <w:rFonts w:ascii="Arial" w:hAnsi="Arial" w:cs="Arial"/>
          <w:color w:val="000000" w:themeColor="text1"/>
          <w:sz w:val="20"/>
          <w:szCs w:val="20"/>
        </w:rPr>
        <w:t xml:space="preserve"> </w:t>
      </w:r>
      <w:r w:rsidR="00400072">
        <w:rPr>
          <w:rFonts w:ascii="Arial" w:hAnsi="Arial" w:cs="Arial"/>
          <w:color w:val="000000" w:themeColor="text1"/>
          <w:sz w:val="20"/>
          <w:szCs w:val="20"/>
        </w:rPr>
        <w:t>Board</w:t>
      </w:r>
      <w:r w:rsidRPr="006A2C1D">
        <w:rPr>
          <w:rFonts w:ascii="Arial" w:hAnsi="Arial" w:cs="Arial"/>
          <w:color w:val="000000" w:themeColor="text1"/>
          <w:sz w:val="20"/>
          <w:szCs w:val="20"/>
        </w:rPr>
        <w:t xml:space="preserve"> members are</w:t>
      </w:r>
      <w:r w:rsidRPr="00E6646F">
        <w:rPr>
          <w:rFonts w:ascii="Arial" w:hAnsi="Arial" w:cs="Arial"/>
          <w:color w:val="000000" w:themeColor="text1"/>
          <w:sz w:val="20"/>
          <w:szCs w:val="20"/>
        </w:rPr>
        <w:t xml:space="preserve"> present at the meeting, </w:t>
      </w:r>
      <w:r w:rsidR="00AD5AAE">
        <w:rPr>
          <w:rFonts w:ascii="Arial" w:hAnsi="Arial" w:cs="Arial"/>
          <w:color w:val="000000" w:themeColor="text1"/>
          <w:sz w:val="20"/>
          <w:szCs w:val="20"/>
        </w:rPr>
        <w:t>those members present are taken to constitute a quorum.</w:t>
      </w:r>
    </w:p>
    <w:p w14:paraId="2B7BE6AF" w14:textId="042D9BC2" w:rsidR="00436DB1" w:rsidRDefault="00436DB1" w:rsidP="00436DB1">
      <w:pPr>
        <w:autoSpaceDE w:val="0"/>
        <w:autoSpaceDN w:val="0"/>
        <w:adjustRightInd w:val="0"/>
        <w:spacing w:after="0" w:line="240" w:lineRule="auto"/>
        <w:jc w:val="both"/>
        <w:rPr>
          <w:rFonts w:ascii="Arial" w:hAnsi="Arial" w:cs="Arial"/>
          <w:color w:val="000000" w:themeColor="text1"/>
          <w:sz w:val="20"/>
          <w:szCs w:val="20"/>
        </w:rPr>
      </w:pPr>
    </w:p>
    <w:p w14:paraId="3A6BB49D" w14:textId="160DD49D" w:rsidR="00AC56D9" w:rsidRPr="00E6646F" w:rsidRDefault="00AC56D9" w:rsidP="00AC56D9">
      <w:pPr>
        <w:pStyle w:val="Heading3"/>
      </w:pPr>
      <w:bookmarkStart w:id="69" w:name="_Toc118381966"/>
      <w:r w:rsidRPr="00E6646F">
        <w:t xml:space="preserve">Voting at </w:t>
      </w:r>
      <w:r w:rsidR="00400072">
        <w:t>Board</w:t>
      </w:r>
      <w:r w:rsidRPr="00E6646F">
        <w:t xml:space="preserve"> meetings</w:t>
      </w:r>
      <w:bookmarkEnd w:id="69"/>
    </w:p>
    <w:p w14:paraId="50FCAF12" w14:textId="77777777" w:rsidR="00AC56D9" w:rsidRPr="00E6646F" w:rsidRDefault="00AC56D9" w:rsidP="00AC56D9">
      <w:pPr>
        <w:autoSpaceDE w:val="0"/>
        <w:autoSpaceDN w:val="0"/>
        <w:adjustRightInd w:val="0"/>
        <w:spacing w:after="0" w:line="240" w:lineRule="auto"/>
        <w:jc w:val="both"/>
        <w:rPr>
          <w:rFonts w:ascii="Arial" w:hAnsi="Arial" w:cs="Arial"/>
          <w:b/>
          <w:color w:val="000000" w:themeColor="text1"/>
          <w:sz w:val="20"/>
          <w:szCs w:val="20"/>
        </w:rPr>
      </w:pPr>
    </w:p>
    <w:p w14:paraId="08D51CAF" w14:textId="14FFC669" w:rsidR="0094205B" w:rsidRPr="00E6646F" w:rsidRDefault="00AC56D9" w:rsidP="00E01B7B">
      <w:pPr>
        <w:pStyle w:val="ListParagraph"/>
        <w:numPr>
          <w:ilvl w:val="0"/>
          <w:numId w:val="7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Each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member present at a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meeting has one vote on any question arising at the meeting.</w:t>
      </w:r>
      <w:r w:rsidR="0094205B" w:rsidRPr="0094205B">
        <w:rPr>
          <w:rFonts w:ascii="Arial" w:hAnsi="Arial" w:cs="Arial"/>
          <w:color w:val="000000" w:themeColor="text1"/>
          <w:sz w:val="20"/>
          <w:szCs w:val="20"/>
        </w:rPr>
        <w:t xml:space="preserve"> </w:t>
      </w:r>
    </w:p>
    <w:p w14:paraId="7FE8335B" w14:textId="77777777" w:rsidR="0094205B" w:rsidRPr="00A51AF2" w:rsidRDefault="0094205B" w:rsidP="005F5749">
      <w:pPr>
        <w:autoSpaceDE w:val="0"/>
        <w:autoSpaceDN w:val="0"/>
        <w:adjustRightInd w:val="0"/>
        <w:spacing w:after="0" w:line="240" w:lineRule="auto"/>
        <w:jc w:val="both"/>
        <w:rPr>
          <w:rFonts w:ascii="Arial" w:hAnsi="Arial" w:cs="Arial"/>
          <w:color w:val="000000" w:themeColor="text1"/>
          <w:sz w:val="20"/>
          <w:szCs w:val="20"/>
        </w:rPr>
      </w:pPr>
    </w:p>
    <w:p w14:paraId="72549C0D" w14:textId="138A5A6B" w:rsidR="00A319FC" w:rsidRDefault="00AC56D9" w:rsidP="00E01B7B">
      <w:pPr>
        <w:pStyle w:val="ListParagraph"/>
        <w:numPr>
          <w:ilvl w:val="0"/>
          <w:numId w:val="7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 motion is carried if a majority of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members present at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meeting vote in favour of the motion. </w:t>
      </w:r>
    </w:p>
    <w:p w14:paraId="32F3A405" w14:textId="77777777" w:rsidR="00A319FC" w:rsidRPr="00A319FC" w:rsidRDefault="00A319FC" w:rsidP="00A319FC">
      <w:pPr>
        <w:pStyle w:val="ListParagraph"/>
        <w:rPr>
          <w:rFonts w:ascii="Arial" w:hAnsi="Arial" w:cs="Arial"/>
          <w:color w:val="000000" w:themeColor="text1"/>
          <w:sz w:val="20"/>
          <w:szCs w:val="20"/>
        </w:rPr>
      </w:pPr>
    </w:p>
    <w:p w14:paraId="5A883D05" w14:textId="32F5CCB4" w:rsidR="005F5749" w:rsidRPr="000752FC" w:rsidRDefault="005F5749" w:rsidP="00E01B7B">
      <w:pPr>
        <w:pStyle w:val="ListParagraph"/>
        <w:numPr>
          <w:ilvl w:val="0"/>
          <w:numId w:val="79"/>
        </w:numPr>
        <w:autoSpaceDE w:val="0"/>
        <w:autoSpaceDN w:val="0"/>
        <w:adjustRightInd w:val="0"/>
        <w:spacing w:after="0" w:line="240" w:lineRule="auto"/>
        <w:jc w:val="both"/>
        <w:rPr>
          <w:rFonts w:ascii="Arial" w:hAnsi="Arial" w:cs="Arial"/>
          <w:color w:val="000000" w:themeColor="text1"/>
          <w:sz w:val="20"/>
          <w:szCs w:val="20"/>
        </w:rPr>
      </w:pPr>
      <w:r w:rsidRPr="00A319FC">
        <w:rPr>
          <w:rFonts w:ascii="Arial" w:hAnsi="Arial" w:cs="Arial"/>
          <w:color w:val="000000" w:themeColor="text1"/>
          <w:sz w:val="20"/>
          <w:szCs w:val="20"/>
        </w:rPr>
        <w:lastRenderedPageBreak/>
        <w:t xml:space="preserve">If the votes are divided equally on a question, </w:t>
      </w:r>
      <w:r w:rsidRPr="000752FC">
        <w:rPr>
          <w:rFonts w:ascii="Arial" w:hAnsi="Arial" w:cs="Arial"/>
          <w:color w:val="000000" w:themeColor="text1"/>
          <w:sz w:val="20"/>
          <w:szCs w:val="20"/>
        </w:rPr>
        <w:t xml:space="preserve">the chair of the meeting </w:t>
      </w:r>
      <w:r w:rsidR="00454EA0" w:rsidRPr="000752FC">
        <w:rPr>
          <w:rFonts w:ascii="Arial" w:hAnsi="Arial" w:cs="Arial"/>
          <w:color w:val="000000" w:themeColor="text1"/>
          <w:sz w:val="20"/>
          <w:szCs w:val="20"/>
        </w:rPr>
        <w:t xml:space="preserve">shall </w:t>
      </w:r>
      <w:r w:rsidR="00200983" w:rsidRPr="000752FC">
        <w:rPr>
          <w:rFonts w:ascii="Arial" w:hAnsi="Arial" w:cs="Arial"/>
          <w:color w:val="000000" w:themeColor="text1"/>
          <w:sz w:val="20"/>
          <w:szCs w:val="20"/>
        </w:rPr>
        <w:t xml:space="preserve">not </w:t>
      </w:r>
      <w:r w:rsidR="00454EA0" w:rsidRPr="000752FC">
        <w:rPr>
          <w:rFonts w:ascii="Arial" w:hAnsi="Arial" w:cs="Arial"/>
          <w:color w:val="000000" w:themeColor="text1"/>
          <w:sz w:val="20"/>
          <w:szCs w:val="20"/>
        </w:rPr>
        <w:t>have</w:t>
      </w:r>
      <w:r w:rsidRPr="000752FC">
        <w:rPr>
          <w:rFonts w:ascii="Arial" w:hAnsi="Arial" w:cs="Arial"/>
          <w:color w:val="000000" w:themeColor="text1"/>
          <w:sz w:val="20"/>
          <w:szCs w:val="20"/>
        </w:rPr>
        <w:t xml:space="preserve"> a second or casting vote. </w:t>
      </w:r>
    </w:p>
    <w:p w14:paraId="778BCF36"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49994606" w14:textId="71482826" w:rsidR="00AC56D9" w:rsidRPr="00E6646F" w:rsidRDefault="00AC56D9" w:rsidP="00E01B7B">
      <w:pPr>
        <w:pStyle w:val="ListParagraph"/>
        <w:numPr>
          <w:ilvl w:val="0"/>
          <w:numId w:val="7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 vote may take place by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members present indicating their agreement or disagreement or by a show of hands, unless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decides that a secret ballot is needed to determine a particular question.</w:t>
      </w:r>
    </w:p>
    <w:p w14:paraId="18203451"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2683BCA0" w14:textId="44351790" w:rsidR="00AC56D9" w:rsidRPr="00E6646F" w:rsidRDefault="00AC56D9" w:rsidP="00E01B7B">
      <w:pPr>
        <w:pStyle w:val="ListParagraph"/>
        <w:numPr>
          <w:ilvl w:val="0"/>
          <w:numId w:val="7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If a secret ballot is needed, the </w:t>
      </w:r>
      <w:r w:rsidR="00C2758D">
        <w:rPr>
          <w:rFonts w:ascii="Arial" w:hAnsi="Arial" w:cs="Arial"/>
          <w:color w:val="000000" w:themeColor="text1"/>
          <w:sz w:val="20"/>
          <w:szCs w:val="20"/>
        </w:rPr>
        <w:t>chair</w:t>
      </w:r>
      <w:r w:rsidRPr="00E6646F">
        <w:rPr>
          <w:rFonts w:ascii="Arial" w:hAnsi="Arial" w:cs="Arial"/>
          <w:color w:val="000000" w:themeColor="text1"/>
          <w:sz w:val="20"/>
          <w:szCs w:val="20"/>
        </w:rPr>
        <w:t xml:space="preserve"> of the meeting must decide how the ballot is to be conducted.</w:t>
      </w:r>
    </w:p>
    <w:p w14:paraId="26E81E9E"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31EB5ABB" w14:textId="42B31BAB" w:rsidR="00AC56D9" w:rsidRPr="00E6646F" w:rsidRDefault="00AC56D9" w:rsidP="00AC56D9">
      <w:pPr>
        <w:pStyle w:val="Heading3"/>
      </w:pPr>
      <w:bookmarkStart w:id="70" w:name="_Toc118381967"/>
      <w:r w:rsidRPr="00E6646F">
        <w:t xml:space="preserve">Minutes of </w:t>
      </w:r>
      <w:r w:rsidR="00400072">
        <w:t>Board</w:t>
      </w:r>
      <w:r w:rsidRPr="00E6646F">
        <w:t xml:space="preserve"> meetings</w:t>
      </w:r>
      <w:bookmarkEnd w:id="70"/>
    </w:p>
    <w:p w14:paraId="2D048EC7" w14:textId="77777777" w:rsidR="00AC56D9" w:rsidRPr="00E6646F" w:rsidRDefault="00AC56D9" w:rsidP="000B5BC5">
      <w:pPr>
        <w:keepNext/>
        <w:autoSpaceDE w:val="0"/>
        <w:autoSpaceDN w:val="0"/>
        <w:adjustRightInd w:val="0"/>
        <w:spacing w:after="0" w:line="240" w:lineRule="auto"/>
        <w:jc w:val="both"/>
        <w:rPr>
          <w:rFonts w:ascii="Arial" w:hAnsi="Arial" w:cs="Arial"/>
          <w:b/>
          <w:color w:val="000000" w:themeColor="text1"/>
          <w:sz w:val="20"/>
          <w:szCs w:val="20"/>
        </w:rPr>
      </w:pPr>
    </w:p>
    <w:p w14:paraId="22E62FC7" w14:textId="7213BCBB" w:rsidR="00AC56D9" w:rsidRPr="00E6646F" w:rsidRDefault="00AC56D9" w:rsidP="00E01B7B">
      <w:pPr>
        <w:pStyle w:val="ListParagraph"/>
        <w:numPr>
          <w:ilvl w:val="1"/>
          <w:numId w:val="15"/>
        </w:numPr>
        <w:autoSpaceDE w:val="0"/>
        <w:autoSpaceDN w:val="0"/>
        <w:adjustRightInd w:val="0"/>
        <w:spacing w:after="0" w:line="240" w:lineRule="auto"/>
        <w:ind w:left="720"/>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must ensure that minutes are taken and kept of each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meeting.</w:t>
      </w:r>
    </w:p>
    <w:p w14:paraId="73C3A3B5" w14:textId="77777777" w:rsidR="00AC56D9" w:rsidRPr="00E6646F" w:rsidRDefault="00AC56D9" w:rsidP="00AC56D9">
      <w:pPr>
        <w:pStyle w:val="ListParagraph"/>
        <w:tabs>
          <w:tab w:val="left" w:pos="3267"/>
        </w:tabs>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ab/>
      </w:r>
    </w:p>
    <w:p w14:paraId="336C3C5C" w14:textId="77777777" w:rsidR="00AC56D9" w:rsidRPr="00E6646F" w:rsidRDefault="00AC56D9" w:rsidP="00E01B7B">
      <w:pPr>
        <w:pStyle w:val="ListParagraph"/>
        <w:numPr>
          <w:ilvl w:val="1"/>
          <w:numId w:val="15"/>
        </w:numPr>
        <w:autoSpaceDE w:val="0"/>
        <w:autoSpaceDN w:val="0"/>
        <w:adjustRightInd w:val="0"/>
        <w:spacing w:after="0" w:line="240" w:lineRule="auto"/>
        <w:ind w:left="720"/>
        <w:jc w:val="both"/>
        <w:rPr>
          <w:rFonts w:ascii="Arial" w:hAnsi="Arial" w:cs="Arial"/>
          <w:color w:val="000000" w:themeColor="text1"/>
          <w:sz w:val="20"/>
          <w:szCs w:val="20"/>
        </w:rPr>
      </w:pPr>
      <w:r w:rsidRPr="00E6646F">
        <w:rPr>
          <w:rFonts w:ascii="Arial" w:hAnsi="Arial" w:cs="Arial"/>
          <w:color w:val="000000" w:themeColor="text1"/>
          <w:sz w:val="20"/>
          <w:szCs w:val="20"/>
        </w:rPr>
        <w:t>The minutes must record the following —</w:t>
      </w:r>
    </w:p>
    <w:p w14:paraId="5A545496" w14:textId="75DD4942" w:rsidR="00AC56D9" w:rsidRPr="00E6646F" w:rsidRDefault="00AC56D9" w:rsidP="00E01B7B">
      <w:pPr>
        <w:pStyle w:val="ListParagraph"/>
        <w:numPr>
          <w:ilvl w:val="1"/>
          <w:numId w:val="32"/>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names of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members present at the meeting;</w:t>
      </w:r>
    </w:p>
    <w:p w14:paraId="703DDD0D" w14:textId="23E57DE6" w:rsidR="00AC56D9" w:rsidRPr="00E6646F" w:rsidRDefault="00AC56D9" w:rsidP="00E01B7B">
      <w:pPr>
        <w:pStyle w:val="ListParagraph"/>
        <w:numPr>
          <w:ilvl w:val="1"/>
          <w:numId w:val="32"/>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name of any person attending the meeting under rule </w:t>
      </w:r>
      <w:r w:rsidR="0002494B">
        <w:rPr>
          <w:rFonts w:ascii="Arial" w:hAnsi="Arial" w:cs="Arial"/>
          <w:color w:val="000000" w:themeColor="text1"/>
          <w:sz w:val="20"/>
          <w:szCs w:val="20"/>
        </w:rPr>
        <w:t>38</w:t>
      </w:r>
      <w:r w:rsidRPr="00E6646F">
        <w:rPr>
          <w:rFonts w:ascii="Arial" w:hAnsi="Arial" w:cs="Arial"/>
          <w:color w:val="000000" w:themeColor="text1"/>
          <w:sz w:val="20"/>
          <w:szCs w:val="20"/>
        </w:rPr>
        <w:t>(5);</w:t>
      </w:r>
    </w:p>
    <w:p w14:paraId="10561E68" w14:textId="77777777" w:rsidR="00AC56D9" w:rsidRPr="00E6646F" w:rsidRDefault="00AC56D9" w:rsidP="00E01B7B">
      <w:pPr>
        <w:pStyle w:val="ListParagraph"/>
        <w:numPr>
          <w:ilvl w:val="1"/>
          <w:numId w:val="32"/>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business considered at the meeting;</w:t>
      </w:r>
    </w:p>
    <w:p w14:paraId="52D937CC" w14:textId="77777777" w:rsidR="00AC56D9" w:rsidRPr="00E6646F" w:rsidRDefault="00AC56D9" w:rsidP="00E01B7B">
      <w:pPr>
        <w:pStyle w:val="ListParagraph"/>
        <w:numPr>
          <w:ilvl w:val="1"/>
          <w:numId w:val="32"/>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any motion on which a vote is taken at the meeting and the result of the vote.</w:t>
      </w:r>
    </w:p>
    <w:p w14:paraId="723E79E7" w14:textId="77777777" w:rsidR="00AC56D9" w:rsidRPr="00E6646F" w:rsidRDefault="00AC56D9" w:rsidP="00AC56D9">
      <w:pPr>
        <w:autoSpaceDE w:val="0"/>
        <w:autoSpaceDN w:val="0"/>
        <w:adjustRightInd w:val="0"/>
        <w:spacing w:after="0" w:line="240" w:lineRule="auto"/>
        <w:rPr>
          <w:rFonts w:ascii="TT220o00" w:hAnsi="TT220o00" w:cs="TT220o00"/>
          <w:color w:val="000000"/>
        </w:rPr>
      </w:pPr>
    </w:p>
    <w:p w14:paraId="61D7893A" w14:textId="351A06EA" w:rsidR="00AC56D9" w:rsidRPr="00E6646F" w:rsidRDefault="00AC56D9" w:rsidP="00E01B7B">
      <w:pPr>
        <w:pStyle w:val="ListParagraph"/>
        <w:numPr>
          <w:ilvl w:val="0"/>
          <w:numId w:val="64"/>
        </w:numPr>
        <w:autoSpaceDE w:val="0"/>
        <w:autoSpaceDN w:val="0"/>
        <w:adjustRightInd w:val="0"/>
        <w:spacing w:after="0" w:line="240" w:lineRule="auto"/>
        <w:rPr>
          <w:rFonts w:ascii="Arial" w:hAnsi="Arial" w:cs="Arial"/>
          <w:color w:val="000000"/>
          <w:sz w:val="20"/>
        </w:rPr>
      </w:pPr>
      <w:r w:rsidRPr="00E6646F">
        <w:rPr>
          <w:rFonts w:ascii="Arial" w:hAnsi="Arial" w:cs="Arial"/>
          <w:color w:val="000000"/>
          <w:sz w:val="20"/>
        </w:rPr>
        <w:t xml:space="preserve">The minutes of a </w:t>
      </w:r>
      <w:r w:rsidR="00400072">
        <w:rPr>
          <w:rFonts w:ascii="Arial" w:hAnsi="Arial" w:cs="Arial"/>
          <w:color w:val="000000"/>
          <w:sz w:val="20"/>
        </w:rPr>
        <w:t>Board</w:t>
      </w:r>
      <w:r w:rsidRPr="00E6646F">
        <w:rPr>
          <w:rFonts w:ascii="Arial" w:hAnsi="Arial" w:cs="Arial"/>
          <w:color w:val="000000"/>
          <w:sz w:val="20"/>
        </w:rPr>
        <w:t xml:space="preserve"> meeting must be entered in the </w:t>
      </w:r>
      <w:r w:rsidR="00400072">
        <w:rPr>
          <w:rFonts w:ascii="Arial" w:hAnsi="Arial" w:cs="Arial"/>
          <w:color w:val="000000"/>
          <w:sz w:val="20"/>
        </w:rPr>
        <w:t>Association</w:t>
      </w:r>
      <w:r w:rsidRPr="00E6646F">
        <w:rPr>
          <w:rFonts w:ascii="Arial" w:hAnsi="Arial" w:cs="Arial"/>
          <w:color w:val="000000"/>
          <w:sz w:val="20"/>
        </w:rPr>
        <w:t xml:space="preserve">’s minute book </w:t>
      </w:r>
      <w:r w:rsidR="001C6712">
        <w:rPr>
          <w:rFonts w:ascii="Arial" w:hAnsi="Arial" w:cs="Arial"/>
          <w:color w:val="000000"/>
          <w:sz w:val="20"/>
          <w:szCs w:val="20"/>
        </w:rPr>
        <w:t xml:space="preserve">(which may be in electronic format) </w:t>
      </w:r>
      <w:r w:rsidRPr="00E6646F">
        <w:rPr>
          <w:rFonts w:ascii="Arial" w:hAnsi="Arial" w:cs="Arial"/>
          <w:color w:val="000000"/>
          <w:sz w:val="20"/>
        </w:rPr>
        <w:t>within 30 days after the meeting is held.</w:t>
      </w:r>
    </w:p>
    <w:p w14:paraId="24B86F15" w14:textId="77777777" w:rsidR="00AC56D9" w:rsidRPr="00E6646F" w:rsidRDefault="00AC56D9" w:rsidP="00AC56D9">
      <w:pPr>
        <w:autoSpaceDE w:val="0"/>
        <w:autoSpaceDN w:val="0"/>
        <w:adjustRightInd w:val="0"/>
        <w:spacing w:after="0" w:line="240" w:lineRule="auto"/>
        <w:jc w:val="both"/>
        <w:rPr>
          <w:rFonts w:ascii="Arial" w:hAnsi="Arial" w:cs="Arial"/>
          <w:color w:val="000000" w:themeColor="text1"/>
          <w:sz w:val="20"/>
          <w:szCs w:val="20"/>
        </w:rPr>
      </w:pPr>
    </w:p>
    <w:p w14:paraId="528A3984" w14:textId="73337A2B" w:rsidR="00AC56D9" w:rsidRPr="00E6646F" w:rsidRDefault="00AC56D9" w:rsidP="00E01B7B">
      <w:pPr>
        <w:pStyle w:val="ListParagraph"/>
        <w:numPr>
          <w:ilvl w:val="0"/>
          <w:numId w:val="64"/>
        </w:numPr>
        <w:autoSpaceDE w:val="0"/>
        <w:autoSpaceDN w:val="0"/>
        <w:adjustRightInd w:val="0"/>
        <w:spacing w:after="0" w:line="240" w:lineRule="auto"/>
        <w:jc w:val="both"/>
        <w:rPr>
          <w:rFonts w:ascii="TT220o00" w:hAnsi="TT220o00" w:cs="TT220o00"/>
          <w:color w:val="000000"/>
          <w:sz w:val="20"/>
        </w:rPr>
      </w:pPr>
      <w:r w:rsidRPr="00E66357">
        <w:rPr>
          <w:rFonts w:ascii="Arial" w:hAnsi="Arial" w:cs="Arial"/>
          <w:color w:val="000000"/>
          <w:sz w:val="20"/>
        </w:rPr>
        <w:t xml:space="preserve">The </w:t>
      </w:r>
      <w:r w:rsidR="00CF1D85">
        <w:rPr>
          <w:rFonts w:ascii="Arial" w:hAnsi="Arial" w:cs="Arial"/>
          <w:color w:val="000000"/>
          <w:sz w:val="20"/>
        </w:rPr>
        <w:t>chairperson</w:t>
      </w:r>
      <w:r w:rsidRPr="00E66357">
        <w:rPr>
          <w:rFonts w:ascii="Arial" w:hAnsi="Arial" w:cs="Arial"/>
          <w:color w:val="000000"/>
          <w:sz w:val="20"/>
        </w:rPr>
        <w:t xml:space="preserve"> must ensure that the minutes of a </w:t>
      </w:r>
      <w:r w:rsidR="00400072">
        <w:rPr>
          <w:rFonts w:ascii="Arial" w:hAnsi="Arial" w:cs="Arial"/>
          <w:color w:val="000000"/>
          <w:sz w:val="20"/>
        </w:rPr>
        <w:t>Board</w:t>
      </w:r>
      <w:r w:rsidRPr="00E66357">
        <w:rPr>
          <w:rFonts w:ascii="Arial" w:hAnsi="Arial" w:cs="Arial"/>
          <w:color w:val="000000"/>
          <w:sz w:val="20"/>
        </w:rPr>
        <w:t xml:space="preserve"> meeting are reviewed and signed </w:t>
      </w:r>
      <w:r w:rsidR="00804E69">
        <w:rPr>
          <w:rFonts w:ascii="Arial" w:hAnsi="Arial" w:cs="Arial"/>
          <w:color w:val="000000"/>
          <w:sz w:val="20"/>
        </w:rPr>
        <w:t xml:space="preserve">or approved </w:t>
      </w:r>
      <w:r w:rsidRPr="00E66357">
        <w:rPr>
          <w:rFonts w:ascii="Arial" w:hAnsi="Arial" w:cs="Arial"/>
          <w:color w:val="000000"/>
          <w:sz w:val="20"/>
        </w:rPr>
        <w:t>as correct by</w:t>
      </w:r>
      <w:r w:rsidRPr="00E6646F">
        <w:rPr>
          <w:rFonts w:ascii="TT220o00" w:hAnsi="TT220o00" w:cs="TT220o00"/>
          <w:color w:val="000000"/>
          <w:sz w:val="20"/>
        </w:rPr>
        <w:t xml:space="preserve"> —</w:t>
      </w:r>
    </w:p>
    <w:p w14:paraId="1BCD6255" w14:textId="0FC71E29" w:rsidR="00AC56D9" w:rsidRPr="00E6646F" w:rsidRDefault="00AC56D9" w:rsidP="00E01B7B">
      <w:pPr>
        <w:pStyle w:val="ListParagraph"/>
        <w:numPr>
          <w:ilvl w:val="0"/>
          <w:numId w:val="62"/>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C2758D">
        <w:rPr>
          <w:rFonts w:ascii="Arial" w:hAnsi="Arial" w:cs="Arial"/>
          <w:color w:val="000000" w:themeColor="text1"/>
          <w:sz w:val="20"/>
          <w:szCs w:val="20"/>
        </w:rPr>
        <w:t>chair</w:t>
      </w:r>
      <w:r w:rsidRPr="00E6646F">
        <w:rPr>
          <w:rFonts w:ascii="Arial" w:hAnsi="Arial" w:cs="Arial"/>
          <w:color w:val="000000" w:themeColor="text1"/>
          <w:sz w:val="20"/>
          <w:szCs w:val="20"/>
        </w:rPr>
        <w:t xml:space="preserve"> of the meeting; or</w:t>
      </w:r>
    </w:p>
    <w:p w14:paraId="31422781" w14:textId="41B82365" w:rsidR="00AC56D9" w:rsidRDefault="00AC56D9" w:rsidP="00E01B7B">
      <w:pPr>
        <w:pStyle w:val="ListParagraph"/>
        <w:numPr>
          <w:ilvl w:val="0"/>
          <w:numId w:val="62"/>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C2758D">
        <w:rPr>
          <w:rFonts w:ascii="Arial" w:hAnsi="Arial" w:cs="Arial"/>
          <w:color w:val="000000" w:themeColor="text1"/>
          <w:sz w:val="20"/>
          <w:szCs w:val="20"/>
        </w:rPr>
        <w:t>chair</w:t>
      </w:r>
      <w:r w:rsidRPr="00E6646F">
        <w:rPr>
          <w:rFonts w:ascii="Arial" w:hAnsi="Arial" w:cs="Arial"/>
          <w:color w:val="000000" w:themeColor="text1"/>
          <w:sz w:val="20"/>
          <w:szCs w:val="20"/>
        </w:rPr>
        <w:t xml:space="preserve"> of the next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meeting</w:t>
      </w:r>
      <w:r w:rsidR="00804E69">
        <w:rPr>
          <w:rFonts w:ascii="Arial" w:hAnsi="Arial" w:cs="Arial"/>
          <w:color w:val="000000" w:themeColor="text1"/>
          <w:sz w:val="20"/>
          <w:szCs w:val="20"/>
        </w:rPr>
        <w:t xml:space="preserve"> or;</w:t>
      </w:r>
    </w:p>
    <w:p w14:paraId="19BA84EF" w14:textId="4582AA0B" w:rsidR="00804E69" w:rsidRPr="00E6646F" w:rsidRDefault="00804E69" w:rsidP="00E01B7B">
      <w:pPr>
        <w:pStyle w:val="ListParagraph"/>
        <w:numPr>
          <w:ilvl w:val="0"/>
          <w:numId w:val="62"/>
        </w:num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color w:val="000000" w:themeColor="text1"/>
          <w:sz w:val="20"/>
          <w:szCs w:val="20"/>
        </w:rPr>
        <w:t xml:space="preserve">a resolution at the next </w:t>
      </w:r>
      <w:r w:rsidR="00400072">
        <w:rPr>
          <w:rFonts w:ascii="Arial" w:hAnsi="Arial" w:cs="Arial"/>
          <w:color w:val="000000" w:themeColor="text1"/>
          <w:sz w:val="20"/>
          <w:szCs w:val="20"/>
        </w:rPr>
        <w:t>Board</w:t>
      </w:r>
      <w:r>
        <w:rPr>
          <w:rFonts w:ascii="Arial" w:hAnsi="Arial" w:cs="Arial"/>
          <w:color w:val="000000" w:themeColor="text1"/>
          <w:sz w:val="20"/>
          <w:szCs w:val="20"/>
        </w:rPr>
        <w:t xml:space="preserve"> meeting.</w:t>
      </w:r>
    </w:p>
    <w:p w14:paraId="51F2446C"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5637C4CA" w14:textId="757BD666" w:rsidR="00AC56D9" w:rsidRPr="00E6646F" w:rsidRDefault="00AC56D9" w:rsidP="00E01B7B">
      <w:pPr>
        <w:pStyle w:val="ListParagraph"/>
        <w:numPr>
          <w:ilvl w:val="0"/>
          <w:numId w:val="64"/>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When the minutes of a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meeting have been signed</w:t>
      </w:r>
      <w:r w:rsidR="007312A6">
        <w:rPr>
          <w:rFonts w:ascii="Arial" w:hAnsi="Arial" w:cs="Arial"/>
          <w:color w:val="000000" w:themeColor="text1"/>
          <w:sz w:val="20"/>
          <w:szCs w:val="20"/>
        </w:rPr>
        <w:t xml:space="preserve"> or approved</w:t>
      </w:r>
      <w:r w:rsidRPr="00E6646F">
        <w:rPr>
          <w:rFonts w:ascii="Arial" w:hAnsi="Arial" w:cs="Arial"/>
          <w:color w:val="000000" w:themeColor="text1"/>
          <w:sz w:val="20"/>
          <w:szCs w:val="20"/>
        </w:rPr>
        <w:t xml:space="preserve"> as correct they are, until the contrary is proved, evidence that —</w:t>
      </w:r>
    </w:p>
    <w:p w14:paraId="34856641" w14:textId="77777777" w:rsidR="00AC56D9" w:rsidRPr="00E6646F" w:rsidRDefault="00AC56D9" w:rsidP="00E01B7B">
      <w:pPr>
        <w:pStyle w:val="ListParagraph"/>
        <w:numPr>
          <w:ilvl w:val="0"/>
          <w:numId w:val="6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meeting to which the minutes relate was duly convened and held; and</w:t>
      </w:r>
    </w:p>
    <w:p w14:paraId="7CB0A287" w14:textId="77777777" w:rsidR="00AC56D9" w:rsidRPr="00E6646F" w:rsidRDefault="00AC56D9" w:rsidP="00E01B7B">
      <w:pPr>
        <w:pStyle w:val="ListParagraph"/>
        <w:numPr>
          <w:ilvl w:val="0"/>
          <w:numId w:val="6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matters recorded as having taken place at the meeting took place as recorded; and</w:t>
      </w:r>
    </w:p>
    <w:p w14:paraId="1F5809DC" w14:textId="77777777" w:rsidR="00AC56D9" w:rsidRPr="00E6646F" w:rsidRDefault="00AC56D9" w:rsidP="00E01B7B">
      <w:pPr>
        <w:pStyle w:val="ListParagraph"/>
        <w:numPr>
          <w:ilvl w:val="0"/>
          <w:numId w:val="6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any appointment purportedly made at the meeting was validly made.</w:t>
      </w:r>
    </w:p>
    <w:p w14:paraId="0F7EF74B" w14:textId="77777777" w:rsidR="00AC56D9" w:rsidRPr="00E6646F" w:rsidRDefault="00AC56D9" w:rsidP="00AC56D9">
      <w:pPr>
        <w:autoSpaceDE w:val="0"/>
        <w:autoSpaceDN w:val="0"/>
        <w:adjustRightInd w:val="0"/>
        <w:spacing w:after="0" w:line="240" w:lineRule="auto"/>
        <w:jc w:val="both"/>
        <w:rPr>
          <w:rFonts w:ascii="Arial" w:hAnsi="Arial" w:cs="Arial"/>
          <w:b/>
          <w:color w:val="000000" w:themeColor="text1"/>
          <w:sz w:val="20"/>
          <w:szCs w:val="20"/>
        </w:rPr>
      </w:pPr>
    </w:p>
    <w:p w14:paraId="14E1BED5" w14:textId="7A2AA399" w:rsidR="00AC56D9" w:rsidRPr="00E6646F" w:rsidRDefault="00AC56D9" w:rsidP="00AC56D9">
      <w:pPr>
        <w:pStyle w:val="Heading2"/>
      </w:pPr>
      <w:bookmarkStart w:id="71" w:name="_Toc118381968"/>
      <w:r w:rsidRPr="00E6646F">
        <w:t>Division 5 — Sub</w:t>
      </w:r>
      <w:r w:rsidR="00413CA0">
        <w:t>committees</w:t>
      </w:r>
      <w:r w:rsidRPr="00E6646F">
        <w:t xml:space="preserve"> and subsidiary offices</w:t>
      </w:r>
      <w:bookmarkEnd w:id="71"/>
    </w:p>
    <w:p w14:paraId="3362A8E7" w14:textId="77777777" w:rsidR="00AC56D9" w:rsidRPr="00E6646F" w:rsidRDefault="00AC56D9" w:rsidP="00AC56D9">
      <w:pPr>
        <w:autoSpaceDE w:val="0"/>
        <w:autoSpaceDN w:val="0"/>
        <w:adjustRightInd w:val="0"/>
        <w:spacing w:after="0" w:line="240" w:lineRule="auto"/>
        <w:jc w:val="both"/>
        <w:rPr>
          <w:rFonts w:ascii="Arial" w:hAnsi="Arial" w:cs="Arial"/>
          <w:color w:val="000000" w:themeColor="text1"/>
          <w:sz w:val="20"/>
          <w:szCs w:val="20"/>
        </w:rPr>
      </w:pPr>
    </w:p>
    <w:p w14:paraId="6AF6703F" w14:textId="3B363A75" w:rsidR="00AC56D9" w:rsidRPr="00E6646F" w:rsidRDefault="00AC56D9" w:rsidP="00AC56D9">
      <w:pPr>
        <w:pStyle w:val="Heading3"/>
      </w:pPr>
      <w:bookmarkStart w:id="72" w:name="_Toc118381969"/>
      <w:r w:rsidRPr="00E6646F">
        <w:t>Sub</w:t>
      </w:r>
      <w:r w:rsidR="00413CA0">
        <w:t>committees</w:t>
      </w:r>
      <w:r w:rsidRPr="00E6646F">
        <w:t xml:space="preserve"> and subs</w:t>
      </w:r>
      <w:r w:rsidRPr="00E6646F">
        <w:rPr>
          <w:rStyle w:val="Heading3Char"/>
        </w:rPr>
        <w:t>i</w:t>
      </w:r>
      <w:r w:rsidRPr="00E6646F">
        <w:t>diary offices</w:t>
      </w:r>
      <w:bookmarkEnd w:id="72"/>
    </w:p>
    <w:p w14:paraId="0B3D01EC" w14:textId="77777777" w:rsidR="00AC56D9" w:rsidRPr="00E6646F" w:rsidRDefault="00AC56D9" w:rsidP="00AC56D9">
      <w:pPr>
        <w:autoSpaceDE w:val="0"/>
        <w:autoSpaceDN w:val="0"/>
        <w:adjustRightInd w:val="0"/>
        <w:spacing w:after="0" w:line="240" w:lineRule="auto"/>
        <w:jc w:val="both"/>
        <w:rPr>
          <w:rFonts w:ascii="Arial" w:hAnsi="Arial" w:cs="Arial"/>
          <w:b/>
          <w:color w:val="000000" w:themeColor="text1"/>
          <w:sz w:val="20"/>
          <w:szCs w:val="20"/>
        </w:rPr>
      </w:pPr>
    </w:p>
    <w:p w14:paraId="3E7F76E7" w14:textId="1D9DCEB9" w:rsidR="00AC56D9" w:rsidRPr="00E6646F" w:rsidRDefault="00AC56D9" w:rsidP="00E01B7B">
      <w:pPr>
        <w:pStyle w:val="ListParagraph"/>
        <w:numPr>
          <w:ilvl w:val="0"/>
          <w:numId w:val="38"/>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To help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in the conduct of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’s business,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may, in writing, do either or both of the following —</w:t>
      </w:r>
    </w:p>
    <w:p w14:paraId="3B01504A" w14:textId="5BC4F693" w:rsidR="00AC56D9" w:rsidRPr="00E6646F" w:rsidRDefault="00AC56D9" w:rsidP="00E01B7B">
      <w:pPr>
        <w:pStyle w:val="ListParagraph"/>
        <w:numPr>
          <w:ilvl w:val="1"/>
          <w:numId w:val="38"/>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appoint one or more sub</w:t>
      </w:r>
      <w:r w:rsidR="00413CA0">
        <w:rPr>
          <w:rFonts w:ascii="Arial" w:hAnsi="Arial" w:cs="Arial"/>
          <w:color w:val="000000" w:themeColor="text1"/>
          <w:sz w:val="20"/>
          <w:szCs w:val="20"/>
        </w:rPr>
        <w:t>committees</w:t>
      </w:r>
      <w:r w:rsidRPr="00E6646F">
        <w:rPr>
          <w:rFonts w:ascii="Arial" w:hAnsi="Arial" w:cs="Arial"/>
          <w:color w:val="000000" w:themeColor="text1"/>
          <w:sz w:val="20"/>
          <w:szCs w:val="20"/>
        </w:rPr>
        <w:t>;</w:t>
      </w:r>
    </w:p>
    <w:p w14:paraId="3C71EE97" w14:textId="77777777" w:rsidR="00AC56D9" w:rsidRPr="00E6646F" w:rsidRDefault="00AC56D9" w:rsidP="00E01B7B">
      <w:pPr>
        <w:pStyle w:val="ListParagraph"/>
        <w:numPr>
          <w:ilvl w:val="1"/>
          <w:numId w:val="38"/>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create one or more </w:t>
      </w:r>
      <w:r w:rsidRPr="00F42AB7">
        <w:rPr>
          <w:rFonts w:ascii="Arial" w:hAnsi="Arial" w:cs="Arial"/>
          <w:color w:val="000000" w:themeColor="text1"/>
          <w:sz w:val="20"/>
          <w:szCs w:val="20"/>
        </w:rPr>
        <w:t>subsidiary offices</w:t>
      </w:r>
      <w:r w:rsidRPr="00E6646F">
        <w:rPr>
          <w:rFonts w:ascii="Arial" w:hAnsi="Arial" w:cs="Arial"/>
          <w:color w:val="000000" w:themeColor="text1"/>
          <w:sz w:val="20"/>
          <w:szCs w:val="20"/>
        </w:rPr>
        <w:t xml:space="preserve"> and appoint people to those offices.</w:t>
      </w:r>
    </w:p>
    <w:p w14:paraId="79DAEA2C"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5E569996" w14:textId="03B3EE97" w:rsidR="00AC56D9" w:rsidRPr="00E6646F" w:rsidRDefault="00AC56D9" w:rsidP="00E01B7B">
      <w:pPr>
        <w:pStyle w:val="ListParagraph"/>
        <w:numPr>
          <w:ilvl w:val="0"/>
          <w:numId w:val="38"/>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A sub</w:t>
      </w:r>
      <w:r w:rsidR="00413CA0">
        <w:rPr>
          <w:rFonts w:ascii="Arial" w:hAnsi="Arial" w:cs="Arial"/>
          <w:color w:val="000000" w:themeColor="text1"/>
          <w:sz w:val="20"/>
          <w:szCs w:val="20"/>
        </w:rPr>
        <w:t>committee</w:t>
      </w:r>
      <w:r w:rsidRPr="00E6646F">
        <w:rPr>
          <w:rFonts w:ascii="Arial" w:hAnsi="Arial" w:cs="Arial"/>
          <w:color w:val="000000" w:themeColor="text1"/>
          <w:sz w:val="20"/>
          <w:szCs w:val="20"/>
        </w:rPr>
        <w:t xml:space="preserve"> may consist of the number of people, whether or not members, that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considers appropriate.</w:t>
      </w:r>
    </w:p>
    <w:p w14:paraId="3B4EF638"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5F489D4E" w14:textId="77777777" w:rsidR="00AC56D9" w:rsidRPr="00E6646F" w:rsidRDefault="00AC56D9" w:rsidP="00E01B7B">
      <w:pPr>
        <w:pStyle w:val="ListParagraph"/>
        <w:numPr>
          <w:ilvl w:val="0"/>
          <w:numId w:val="38"/>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A person may be appointed to a subsidiary office whether or not the person is a member.</w:t>
      </w:r>
    </w:p>
    <w:p w14:paraId="7FC7A6CD" w14:textId="77777777" w:rsidR="00AC56D9" w:rsidRPr="00E6646F" w:rsidRDefault="00AC56D9" w:rsidP="00AC56D9">
      <w:pPr>
        <w:autoSpaceDE w:val="0"/>
        <w:autoSpaceDN w:val="0"/>
        <w:adjustRightInd w:val="0"/>
        <w:spacing w:after="0" w:line="240" w:lineRule="auto"/>
        <w:jc w:val="both"/>
        <w:rPr>
          <w:rFonts w:ascii="Arial" w:hAnsi="Arial" w:cs="Arial"/>
          <w:color w:val="000000" w:themeColor="text1"/>
          <w:sz w:val="20"/>
          <w:szCs w:val="20"/>
        </w:rPr>
      </w:pPr>
    </w:p>
    <w:p w14:paraId="29571523" w14:textId="46FB4823" w:rsidR="00AC56D9" w:rsidRPr="00E6646F" w:rsidRDefault="00AC56D9" w:rsidP="00E01B7B">
      <w:pPr>
        <w:pStyle w:val="ListParagraph"/>
        <w:numPr>
          <w:ilvl w:val="0"/>
          <w:numId w:val="38"/>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Subject to any directions given by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w:t>
      </w:r>
    </w:p>
    <w:p w14:paraId="0CD2B390" w14:textId="75299D75" w:rsidR="00AC56D9" w:rsidRPr="00E6646F" w:rsidRDefault="00AC56D9" w:rsidP="00E01B7B">
      <w:pPr>
        <w:pStyle w:val="ListParagraph"/>
        <w:numPr>
          <w:ilvl w:val="1"/>
          <w:numId w:val="38"/>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a sub</w:t>
      </w:r>
      <w:r w:rsidR="00413CA0">
        <w:rPr>
          <w:rFonts w:ascii="Arial" w:hAnsi="Arial" w:cs="Arial"/>
          <w:color w:val="000000" w:themeColor="text1"/>
          <w:sz w:val="20"/>
          <w:szCs w:val="20"/>
        </w:rPr>
        <w:t>committee</w:t>
      </w:r>
      <w:r w:rsidRPr="00E6646F">
        <w:rPr>
          <w:rFonts w:ascii="Arial" w:hAnsi="Arial" w:cs="Arial"/>
          <w:color w:val="000000" w:themeColor="text1"/>
          <w:sz w:val="20"/>
          <w:szCs w:val="20"/>
        </w:rPr>
        <w:t xml:space="preserve"> may meet and conduct business as it considers appropriate; and</w:t>
      </w:r>
    </w:p>
    <w:p w14:paraId="0A3F589C" w14:textId="77777777" w:rsidR="00AC56D9" w:rsidRPr="00E6646F" w:rsidRDefault="00AC56D9" w:rsidP="00E01B7B">
      <w:pPr>
        <w:pStyle w:val="ListParagraph"/>
        <w:numPr>
          <w:ilvl w:val="1"/>
          <w:numId w:val="38"/>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holder of a subsidiary office may carry out the functions given to the holder as the holder considers appropriate.</w:t>
      </w:r>
    </w:p>
    <w:p w14:paraId="3B36FC1D" w14:textId="77777777" w:rsidR="00AC56D9" w:rsidRPr="00E6646F" w:rsidRDefault="00AC56D9" w:rsidP="00AC56D9">
      <w:pPr>
        <w:autoSpaceDE w:val="0"/>
        <w:autoSpaceDN w:val="0"/>
        <w:adjustRightInd w:val="0"/>
        <w:spacing w:after="0" w:line="240" w:lineRule="auto"/>
        <w:jc w:val="both"/>
        <w:rPr>
          <w:rFonts w:ascii="Arial" w:hAnsi="Arial" w:cs="Arial"/>
          <w:color w:val="000000" w:themeColor="text1"/>
          <w:sz w:val="20"/>
          <w:szCs w:val="20"/>
        </w:rPr>
      </w:pPr>
    </w:p>
    <w:p w14:paraId="4772BB27" w14:textId="29CB2551" w:rsidR="00AC56D9" w:rsidRPr="00E6646F" w:rsidRDefault="00AC56D9" w:rsidP="00AC56D9">
      <w:pPr>
        <w:pStyle w:val="Heading3"/>
      </w:pPr>
      <w:bookmarkStart w:id="73" w:name="_Toc118381970"/>
      <w:r w:rsidRPr="00E6646F">
        <w:lastRenderedPageBreak/>
        <w:t>Delegation to sub</w:t>
      </w:r>
      <w:r w:rsidR="00413CA0">
        <w:t>committee</w:t>
      </w:r>
      <w:r w:rsidRPr="00E6646F">
        <w:t xml:space="preserve"> and holders of subsidiary offices</w:t>
      </w:r>
      <w:bookmarkEnd w:id="73"/>
    </w:p>
    <w:p w14:paraId="1782A01C" w14:textId="77777777" w:rsidR="00AC56D9" w:rsidRPr="00E6646F" w:rsidRDefault="00AC56D9" w:rsidP="00AC56D9">
      <w:pPr>
        <w:autoSpaceDE w:val="0"/>
        <w:autoSpaceDN w:val="0"/>
        <w:adjustRightInd w:val="0"/>
        <w:spacing w:after="0" w:line="240" w:lineRule="auto"/>
        <w:jc w:val="both"/>
        <w:rPr>
          <w:rFonts w:ascii="Arial" w:hAnsi="Arial" w:cs="Arial"/>
          <w:b/>
          <w:color w:val="000000" w:themeColor="text1"/>
          <w:sz w:val="20"/>
          <w:szCs w:val="20"/>
        </w:rPr>
      </w:pPr>
    </w:p>
    <w:p w14:paraId="09451CF4" w14:textId="77777777" w:rsidR="00AC56D9" w:rsidRPr="00E6646F" w:rsidRDefault="00AC56D9" w:rsidP="00E01B7B">
      <w:pPr>
        <w:pStyle w:val="ListParagraph"/>
        <w:numPr>
          <w:ilvl w:val="0"/>
          <w:numId w:val="3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In this rule —</w:t>
      </w:r>
    </w:p>
    <w:p w14:paraId="3B747AC2" w14:textId="7DA46AC7" w:rsidR="00AC56D9" w:rsidRPr="00E6646F" w:rsidRDefault="0012458D" w:rsidP="0012458D">
      <w:pPr>
        <w:pStyle w:val="ListParagraph"/>
        <w:autoSpaceDE w:val="0"/>
        <w:autoSpaceDN w:val="0"/>
        <w:adjustRightInd w:val="0"/>
        <w:spacing w:after="0" w:line="240" w:lineRule="auto"/>
        <w:ind w:left="993"/>
        <w:jc w:val="both"/>
        <w:rPr>
          <w:rFonts w:ascii="Arial" w:hAnsi="Arial" w:cs="Arial"/>
          <w:color w:val="000000" w:themeColor="text1"/>
          <w:sz w:val="20"/>
          <w:szCs w:val="20"/>
        </w:rPr>
      </w:pPr>
      <w:r w:rsidRPr="00E6646F">
        <w:rPr>
          <w:rFonts w:ascii="Arial" w:hAnsi="Arial" w:cs="Arial"/>
          <w:b/>
          <w:i/>
          <w:color w:val="000000" w:themeColor="text1"/>
          <w:sz w:val="20"/>
          <w:szCs w:val="20"/>
        </w:rPr>
        <w:t>non-delegable duty</w:t>
      </w:r>
      <w:r w:rsidRPr="00E6646F">
        <w:rPr>
          <w:rFonts w:ascii="Arial" w:hAnsi="Arial" w:cs="Arial"/>
          <w:color w:val="000000" w:themeColor="text1"/>
          <w:sz w:val="20"/>
          <w:szCs w:val="20"/>
        </w:rPr>
        <w:t xml:space="preserve"> means a duty imposed on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by the Act or another written law.</w:t>
      </w:r>
    </w:p>
    <w:p w14:paraId="7E962E34"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627776E7" w14:textId="3446249D" w:rsidR="00AC56D9" w:rsidRPr="00E6646F" w:rsidRDefault="00AC56D9" w:rsidP="00E01B7B">
      <w:pPr>
        <w:pStyle w:val="ListParagraph"/>
        <w:numPr>
          <w:ilvl w:val="0"/>
          <w:numId w:val="3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may, in writing, delegate to a sub</w:t>
      </w:r>
      <w:r w:rsidR="00413CA0">
        <w:rPr>
          <w:rFonts w:ascii="Arial" w:hAnsi="Arial" w:cs="Arial"/>
          <w:color w:val="000000" w:themeColor="text1"/>
          <w:sz w:val="20"/>
          <w:szCs w:val="20"/>
        </w:rPr>
        <w:t>committee</w:t>
      </w:r>
      <w:r w:rsidRPr="00E6646F">
        <w:rPr>
          <w:rFonts w:ascii="Arial" w:hAnsi="Arial" w:cs="Arial"/>
          <w:color w:val="000000" w:themeColor="text1"/>
          <w:sz w:val="20"/>
          <w:szCs w:val="20"/>
        </w:rPr>
        <w:t xml:space="preserve"> or the holder of a subsidiary office the exercise of any power or the performance of any duty of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other than —</w:t>
      </w:r>
    </w:p>
    <w:p w14:paraId="1C19590E" w14:textId="77777777" w:rsidR="00AC56D9" w:rsidRPr="00E6646F" w:rsidRDefault="00AC56D9" w:rsidP="00E01B7B">
      <w:pPr>
        <w:pStyle w:val="ListParagraph"/>
        <w:numPr>
          <w:ilvl w:val="1"/>
          <w:numId w:val="3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power to delegate; and</w:t>
      </w:r>
    </w:p>
    <w:p w14:paraId="137A3F76" w14:textId="77777777" w:rsidR="00AC56D9" w:rsidRPr="00E6646F" w:rsidRDefault="00AC56D9" w:rsidP="00E01B7B">
      <w:pPr>
        <w:pStyle w:val="ListParagraph"/>
        <w:numPr>
          <w:ilvl w:val="1"/>
          <w:numId w:val="3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a non-delegable duty.</w:t>
      </w:r>
    </w:p>
    <w:p w14:paraId="53E14F62" w14:textId="77777777" w:rsidR="00AC56D9" w:rsidRPr="00E6646F" w:rsidRDefault="00AC56D9" w:rsidP="00AC56D9">
      <w:pPr>
        <w:pStyle w:val="ListParagraph"/>
        <w:autoSpaceDE w:val="0"/>
        <w:autoSpaceDN w:val="0"/>
        <w:adjustRightInd w:val="0"/>
        <w:spacing w:after="0" w:line="240" w:lineRule="auto"/>
        <w:ind w:left="1440"/>
        <w:jc w:val="both"/>
        <w:rPr>
          <w:rFonts w:ascii="Arial" w:hAnsi="Arial" w:cs="Arial"/>
          <w:color w:val="000000" w:themeColor="text1"/>
          <w:sz w:val="20"/>
          <w:szCs w:val="20"/>
        </w:rPr>
      </w:pPr>
    </w:p>
    <w:p w14:paraId="05AF4151" w14:textId="3BBEA225" w:rsidR="00AC56D9" w:rsidRPr="00E6646F" w:rsidRDefault="00AC56D9" w:rsidP="00E01B7B">
      <w:pPr>
        <w:pStyle w:val="ListParagraph"/>
        <w:numPr>
          <w:ilvl w:val="0"/>
          <w:numId w:val="3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A power or duty, the exercise or performance of which has been delegated to a sub</w:t>
      </w:r>
      <w:r w:rsidR="00413CA0">
        <w:rPr>
          <w:rFonts w:ascii="Arial" w:hAnsi="Arial" w:cs="Arial"/>
          <w:color w:val="000000" w:themeColor="text1"/>
          <w:sz w:val="20"/>
          <w:szCs w:val="20"/>
        </w:rPr>
        <w:t>committee</w:t>
      </w:r>
      <w:r w:rsidRPr="00E6646F">
        <w:rPr>
          <w:rFonts w:ascii="Arial" w:hAnsi="Arial" w:cs="Arial"/>
          <w:color w:val="000000" w:themeColor="text1"/>
          <w:sz w:val="20"/>
          <w:szCs w:val="20"/>
        </w:rPr>
        <w:t xml:space="preserve"> or the holder of a subsidiary office under this rule, may be exercised or performed by the sub</w:t>
      </w:r>
      <w:r w:rsidR="00413CA0">
        <w:rPr>
          <w:rFonts w:ascii="Arial" w:hAnsi="Arial" w:cs="Arial"/>
          <w:color w:val="000000" w:themeColor="text1"/>
          <w:sz w:val="20"/>
          <w:szCs w:val="20"/>
        </w:rPr>
        <w:t>committee</w:t>
      </w:r>
      <w:r w:rsidRPr="00E6646F">
        <w:rPr>
          <w:rFonts w:ascii="Arial" w:hAnsi="Arial" w:cs="Arial"/>
          <w:color w:val="000000" w:themeColor="text1"/>
          <w:sz w:val="20"/>
          <w:szCs w:val="20"/>
        </w:rPr>
        <w:t xml:space="preserve"> or holder in accordance with the terms of the delegation.</w:t>
      </w:r>
    </w:p>
    <w:p w14:paraId="2F696451"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793A517D" w14:textId="0B320394" w:rsidR="00AC56D9" w:rsidRPr="00E6646F" w:rsidRDefault="00AC56D9" w:rsidP="00E01B7B">
      <w:pPr>
        <w:pStyle w:val="ListParagraph"/>
        <w:numPr>
          <w:ilvl w:val="0"/>
          <w:numId w:val="3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delegation may be made subject to any conditions, qualifications, limitations or exceptions that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specifies in the document by which the delegation is made.</w:t>
      </w:r>
    </w:p>
    <w:p w14:paraId="4D550EFD" w14:textId="77777777" w:rsidR="00AC56D9" w:rsidRPr="00E6646F" w:rsidRDefault="00AC56D9" w:rsidP="00AC56D9">
      <w:pPr>
        <w:pStyle w:val="ListParagraph"/>
        <w:rPr>
          <w:rFonts w:ascii="Arial" w:hAnsi="Arial" w:cs="Arial"/>
          <w:color w:val="000000" w:themeColor="text1"/>
          <w:sz w:val="20"/>
          <w:szCs w:val="20"/>
        </w:rPr>
      </w:pPr>
    </w:p>
    <w:p w14:paraId="532CCD03" w14:textId="1904C44A" w:rsidR="00AC56D9" w:rsidRPr="00E6646F" w:rsidRDefault="00AC56D9" w:rsidP="00E01B7B">
      <w:pPr>
        <w:pStyle w:val="ListParagraph"/>
        <w:numPr>
          <w:ilvl w:val="0"/>
          <w:numId w:val="3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delegation does not prevent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from exercising or performing at any time the power or duty delegated.</w:t>
      </w:r>
    </w:p>
    <w:p w14:paraId="78C1C267" w14:textId="77777777" w:rsidR="00AC56D9" w:rsidRPr="00E6646F" w:rsidRDefault="00AC56D9" w:rsidP="00AC56D9">
      <w:pPr>
        <w:pStyle w:val="ListParagraph"/>
        <w:rPr>
          <w:rFonts w:ascii="Arial" w:hAnsi="Arial" w:cs="Arial"/>
          <w:color w:val="000000" w:themeColor="text1"/>
          <w:sz w:val="20"/>
          <w:szCs w:val="20"/>
        </w:rPr>
      </w:pPr>
    </w:p>
    <w:p w14:paraId="3C4BF336" w14:textId="22624CC9" w:rsidR="00AC56D9" w:rsidRPr="00E6646F" w:rsidRDefault="00AC56D9" w:rsidP="00E01B7B">
      <w:pPr>
        <w:pStyle w:val="ListParagraph"/>
        <w:numPr>
          <w:ilvl w:val="0"/>
          <w:numId w:val="3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Any act or thing done by a </w:t>
      </w:r>
      <w:r w:rsidR="00437754">
        <w:rPr>
          <w:rFonts w:ascii="Arial" w:hAnsi="Arial" w:cs="Arial"/>
          <w:color w:val="000000" w:themeColor="text1"/>
          <w:sz w:val="20"/>
          <w:szCs w:val="20"/>
        </w:rPr>
        <w:t>sub</w:t>
      </w:r>
      <w:r w:rsidR="00413CA0">
        <w:rPr>
          <w:rFonts w:ascii="Arial" w:hAnsi="Arial" w:cs="Arial"/>
          <w:color w:val="000000" w:themeColor="text1"/>
          <w:sz w:val="20"/>
          <w:szCs w:val="20"/>
        </w:rPr>
        <w:t>committee</w:t>
      </w:r>
      <w:r w:rsidRPr="00E6646F">
        <w:rPr>
          <w:rFonts w:ascii="Arial" w:hAnsi="Arial" w:cs="Arial"/>
          <w:color w:val="000000" w:themeColor="text1"/>
          <w:sz w:val="20"/>
          <w:szCs w:val="20"/>
        </w:rPr>
        <w:t xml:space="preserve"> or by the holder of a subsidiary office, under the delegation has the same force and effect as if it had been done by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w:t>
      </w:r>
    </w:p>
    <w:p w14:paraId="48BE39F4"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44C22F97" w14:textId="3CD2C209" w:rsidR="00AC56D9" w:rsidRPr="00E6646F" w:rsidRDefault="00AC56D9" w:rsidP="00E01B7B">
      <w:pPr>
        <w:pStyle w:val="ListParagraph"/>
        <w:numPr>
          <w:ilvl w:val="0"/>
          <w:numId w:val="3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may, in writing, amend or revoke the delegation.</w:t>
      </w:r>
    </w:p>
    <w:p w14:paraId="68A8878C" w14:textId="153C2673" w:rsidR="001C40A3" w:rsidRDefault="001C40A3">
      <w:pPr>
        <w:rPr>
          <w:rFonts w:ascii="Arial" w:hAnsi="Arial" w:cs="Arial"/>
          <w:color w:val="000000" w:themeColor="text1"/>
          <w:sz w:val="20"/>
          <w:szCs w:val="20"/>
        </w:rPr>
      </w:pPr>
    </w:p>
    <w:p w14:paraId="246501F1" w14:textId="45848CF1" w:rsidR="00AC56D9" w:rsidRPr="00E6646F" w:rsidRDefault="00AC56D9" w:rsidP="00AC56D9">
      <w:pPr>
        <w:pStyle w:val="Heading2"/>
      </w:pPr>
      <w:bookmarkStart w:id="74" w:name="_Toc118381971"/>
      <w:r w:rsidRPr="00E6646F">
        <w:t xml:space="preserve">PART 6 — GENERAL MEETINGS OF </w:t>
      </w:r>
      <w:r w:rsidR="00400072">
        <w:t>ASSOCIATION</w:t>
      </w:r>
      <w:bookmarkEnd w:id="74"/>
    </w:p>
    <w:p w14:paraId="52084C99" w14:textId="77777777" w:rsidR="00AC56D9" w:rsidRPr="001C40A3" w:rsidRDefault="00AC56D9" w:rsidP="00AC56D9">
      <w:pPr>
        <w:autoSpaceDE w:val="0"/>
        <w:autoSpaceDN w:val="0"/>
        <w:adjustRightInd w:val="0"/>
        <w:spacing w:after="0" w:line="240" w:lineRule="auto"/>
        <w:jc w:val="both"/>
        <w:rPr>
          <w:rFonts w:ascii="Arial" w:hAnsi="Arial" w:cs="Arial"/>
          <w:color w:val="000000" w:themeColor="text1"/>
          <w:sz w:val="20"/>
          <w:szCs w:val="20"/>
        </w:rPr>
      </w:pPr>
    </w:p>
    <w:p w14:paraId="236F5F74" w14:textId="77777777" w:rsidR="00AC56D9" w:rsidRPr="00E6646F" w:rsidRDefault="00AC56D9" w:rsidP="00AC56D9">
      <w:pPr>
        <w:pStyle w:val="Heading3"/>
      </w:pPr>
      <w:bookmarkStart w:id="75" w:name="_Toc118381972"/>
      <w:r w:rsidRPr="00E6646F">
        <w:t>Annual general meeting</w:t>
      </w:r>
      <w:bookmarkEnd w:id="75"/>
    </w:p>
    <w:p w14:paraId="02AD9EC4" w14:textId="77777777" w:rsidR="00AC56D9" w:rsidRPr="00E6646F" w:rsidRDefault="00AC56D9" w:rsidP="00AC56D9">
      <w:pPr>
        <w:autoSpaceDE w:val="0"/>
        <w:autoSpaceDN w:val="0"/>
        <w:adjustRightInd w:val="0"/>
        <w:spacing w:after="0" w:line="240" w:lineRule="auto"/>
        <w:jc w:val="both"/>
        <w:rPr>
          <w:rFonts w:ascii="Arial" w:hAnsi="Arial" w:cs="Arial"/>
          <w:b/>
          <w:color w:val="000000" w:themeColor="text1"/>
          <w:sz w:val="20"/>
          <w:szCs w:val="20"/>
        </w:rPr>
      </w:pPr>
    </w:p>
    <w:p w14:paraId="59B06C77" w14:textId="247711B9" w:rsidR="00AC56D9" w:rsidRPr="00E6646F" w:rsidRDefault="00AC56D9" w:rsidP="00E01B7B">
      <w:pPr>
        <w:pStyle w:val="ListParagraph"/>
        <w:numPr>
          <w:ilvl w:val="0"/>
          <w:numId w:val="40"/>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must determine the date, time and place of the annual general meeting.</w:t>
      </w:r>
    </w:p>
    <w:p w14:paraId="603DF1F7"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43786E51" w14:textId="4556E395" w:rsidR="00AC56D9" w:rsidRPr="00E6646F" w:rsidRDefault="00AC56D9" w:rsidP="00E01B7B">
      <w:pPr>
        <w:pStyle w:val="ListParagraph"/>
        <w:numPr>
          <w:ilvl w:val="0"/>
          <w:numId w:val="40"/>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If it is proposed to hold the annual general meeting more than 6 months after the end of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’s financial year, the secretary must apply to the Commissioner for permission under section 50(3)(b) of the Act within 4 months after the end of the financial year.</w:t>
      </w:r>
    </w:p>
    <w:p w14:paraId="7E2CEE3E"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1CBCB20B" w14:textId="77777777" w:rsidR="00AC56D9" w:rsidRPr="00E6646F" w:rsidRDefault="00AC56D9" w:rsidP="00E01B7B">
      <w:pPr>
        <w:pStyle w:val="ListParagraph"/>
        <w:numPr>
          <w:ilvl w:val="0"/>
          <w:numId w:val="40"/>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ordinary business of the annual general meeting is as follows —</w:t>
      </w:r>
    </w:p>
    <w:p w14:paraId="0E070AAB" w14:textId="77777777" w:rsidR="00AC56D9" w:rsidRPr="00E6646F" w:rsidRDefault="00AC56D9" w:rsidP="00E01B7B">
      <w:pPr>
        <w:pStyle w:val="ListParagraph"/>
        <w:numPr>
          <w:ilvl w:val="1"/>
          <w:numId w:val="40"/>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to confirm the minutes of the previous annual general meeting and of any special general meeting held since then if the minutes of that meeting have not yet been confirmed;</w:t>
      </w:r>
    </w:p>
    <w:p w14:paraId="4A230ED1" w14:textId="5BC4CDBD" w:rsidR="00EF5366" w:rsidRPr="00271758" w:rsidRDefault="00EF5366" w:rsidP="00E01B7B">
      <w:pPr>
        <w:pStyle w:val="ListParagraph"/>
        <w:numPr>
          <w:ilvl w:val="1"/>
          <w:numId w:val="40"/>
        </w:numPr>
        <w:autoSpaceDE w:val="0"/>
        <w:autoSpaceDN w:val="0"/>
        <w:adjustRightInd w:val="0"/>
        <w:spacing w:after="0" w:line="240" w:lineRule="auto"/>
        <w:jc w:val="both"/>
        <w:rPr>
          <w:rFonts w:ascii="Arial" w:hAnsi="Arial" w:cs="Arial"/>
          <w:color w:val="000000" w:themeColor="text1"/>
          <w:sz w:val="20"/>
          <w:szCs w:val="20"/>
        </w:rPr>
      </w:pPr>
      <w:r w:rsidRPr="00271758">
        <w:rPr>
          <w:rFonts w:ascii="Arial" w:hAnsi="Arial" w:cs="Arial"/>
          <w:color w:val="000000" w:themeColor="text1"/>
          <w:sz w:val="20"/>
          <w:szCs w:val="20"/>
        </w:rPr>
        <w:t>to receive and consider —</w:t>
      </w:r>
    </w:p>
    <w:p w14:paraId="3DFC5685" w14:textId="35376E96" w:rsidR="00EF5366" w:rsidRPr="00271758" w:rsidRDefault="00EF5366" w:rsidP="00E01B7B">
      <w:pPr>
        <w:pStyle w:val="ListParagraph"/>
        <w:numPr>
          <w:ilvl w:val="2"/>
          <w:numId w:val="40"/>
        </w:numPr>
        <w:autoSpaceDE w:val="0"/>
        <w:autoSpaceDN w:val="0"/>
        <w:adjustRightInd w:val="0"/>
        <w:spacing w:after="0" w:line="240" w:lineRule="auto"/>
        <w:jc w:val="both"/>
        <w:rPr>
          <w:rFonts w:ascii="Arial" w:hAnsi="Arial" w:cs="Arial"/>
          <w:color w:val="000000" w:themeColor="text1"/>
          <w:sz w:val="20"/>
          <w:szCs w:val="20"/>
        </w:rPr>
      </w:pPr>
      <w:r w:rsidRPr="00271758">
        <w:rPr>
          <w:rFonts w:ascii="Arial" w:hAnsi="Arial" w:cs="Arial"/>
          <w:color w:val="000000" w:themeColor="text1"/>
          <w:sz w:val="20"/>
          <w:szCs w:val="20"/>
        </w:rPr>
        <w:t xml:space="preserve">the </w:t>
      </w:r>
      <w:r w:rsidR="00400072">
        <w:rPr>
          <w:rFonts w:ascii="Arial" w:hAnsi="Arial" w:cs="Arial"/>
          <w:color w:val="000000" w:themeColor="text1"/>
          <w:sz w:val="20"/>
          <w:szCs w:val="20"/>
        </w:rPr>
        <w:t>Board</w:t>
      </w:r>
      <w:r w:rsidR="005579FB">
        <w:rPr>
          <w:rFonts w:ascii="Arial" w:hAnsi="Arial" w:cs="Arial"/>
          <w:color w:val="000000" w:themeColor="text1"/>
          <w:sz w:val="20"/>
          <w:szCs w:val="20"/>
        </w:rPr>
        <w:t>’</w:t>
      </w:r>
      <w:r w:rsidR="000E7ECF">
        <w:rPr>
          <w:rFonts w:ascii="Arial" w:hAnsi="Arial" w:cs="Arial"/>
          <w:color w:val="000000" w:themeColor="text1"/>
          <w:sz w:val="20"/>
          <w:szCs w:val="20"/>
        </w:rPr>
        <w:t>s</w:t>
      </w:r>
      <w:r w:rsidRPr="00271758">
        <w:rPr>
          <w:rFonts w:ascii="Arial" w:hAnsi="Arial" w:cs="Arial"/>
          <w:color w:val="000000" w:themeColor="text1"/>
          <w:sz w:val="20"/>
          <w:szCs w:val="20"/>
        </w:rPr>
        <w:t xml:space="preserve"> annual report on the </w:t>
      </w:r>
      <w:r w:rsidR="00400072">
        <w:rPr>
          <w:rFonts w:ascii="Arial" w:hAnsi="Arial" w:cs="Arial"/>
          <w:color w:val="000000" w:themeColor="text1"/>
          <w:sz w:val="20"/>
          <w:szCs w:val="20"/>
        </w:rPr>
        <w:t>Association</w:t>
      </w:r>
      <w:r w:rsidRPr="00271758">
        <w:rPr>
          <w:rFonts w:ascii="Arial" w:hAnsi="Arial" w:cs="Arial"/>
          <w:color w:val="000000" w:themeColor="text1"/>
          <w:sz w:val="20"/>
          <w:szCs w:val="20"/>
        </w:rPr>
        <w:t>’s activities during the preceding financial year; and</w:t>
      </w:r>
    </w:p>
    <w:p w14:paraId="14900A0E" w14:textId="1875A567" w:rsidR="00EF5366" w:rsidRPr="00297382" w:rsidRDefault="00EF5366" w:rsidP="00E01B7B">
      <w:pPr>
        <w:pStyle w:val="ListParagraph"/>
        <w:numPr>
          <w:ilvl w:val="2"/>
          <w:numId w:val="40"/>
        </w:numPr>
        <w:autoSpaceDE w:val="0"/>
        <w:autoSpaceDN w:val="0"/>
        <w:adjustRightInd w:val="0"/>
        <w:spacing w:after="0" w:line="240" w:lineRule="auto"/>
        <w:jc w:val="both"/>
        <w:rPr>
          <w:rFonts w:ascii="Arial" w:hAnsi="Arial" w:cs="Arial"/>
          <w:color w:val="000000" w:themeColor="text1"/>
          <w:sz w:val="20"/>
          <w:szCs w:val="20"/>
        </w:rPr>
      </w:pPr>
      <w:r w:rsidRPr="00297382">
        <w:rPr>
          <w:rFonts w:ascii="Arial" w:hAnsi="Arial" w:cs="Arial"/>
          <w:color w:val="000000" w:themeColor="text1"/>
          <w:sz w:val="20"/>
          <w:szCs w:val="20"/>
        </w:rPr>
        <w:t xml:space="preserve">if the </w:t>
      </w:r>
      <w:r w:rsidR="00400072">
        <w:rPr>
          <w:rFonts w:ascii="Arial" w:hAnsi="Arial" w:cs="Arial"/>
          <w:color w:val="000000" w:themeColor="text1"/>
          <w:sz w:val="20"/>
          <w:szCs w:val="20"/>
        </w:rPr>
        <w:t>Association</w:t>
      </w:r>
      <w:r w:rsidRPr="00297382">
        <w:rPr>
          <w:rFonts w:ascii="Arial" w:hAnsi="Arial" w:cs="Arial"/>
          <w:color w:val="000000" w:themeColor="text1"/>
          <w:sz w:val="20"/>
          <w:szCs w:val="20"/>
        </w:rPr>
        <w:t xml:space="preserve"> is a tier 1 </w:t>
      </w:r>
      <w:r w:rsidR="00CD7B24">
        <w:rPr>
          <w:rFonts w:ascii="Arial" w:hAnsi="Arial" w:cs="Arial"/>
          <w:color w:val="000000" w:themeColor="text1"/>
          <w:sz w:val="20"/>
          <w:szCs w:val="20"/>
        </w:rPr>
        <w:t>association</w:t>
      </w:r>
      <w:r w:rsidRPr="00297382">
        <w:rPr>
          <w:rFonts w:ascii="Arial" w:hAnsi="Arial" w:cs="Arial"/>
          <w:color w:val="000000" w:themeColor="text1"/>
          <w:sz w:val="20"/>
          <w:szCs w:val="20"/>
        </w:rPr>
        <w:t xml:space="preserve">, the financial statements of the </w:t>
      </w:r>
      <w:r w:rsidR="00400072">
        <w:rPr>
          <w:rFonts w:ascii="Arial" w:hAnsi="Arial" w:cs="Arial"/>
          <w:color w:val="000000" w:themeColor="text1"/>
          <w:sz w:val="20"/>
          <w:szCs w:val="20"/>
        </w:rPr>
        <w:t>Association</w:t>
      </w:r>
      <w:r w:rsidRPr="00297382">
        <w:rPr>
          <w:rFonts w:ascii="Arial" w:hAnsi="Arial" w:cs="Arial"/>
          <w:color w:val="000000" w:themeColor="text1"/>
          <w:sz w:val="20"/>
          <w:szCs w:val="20"/>
        </w:rPr>
        <w:t xml:space="preserve"> for the preceding financial year presented under Part 5 of the Act; and</w:t>
      </w:r>
    </w:p>
    <w:p w14:paraId="34C62236" w14:textId="10DD62F2" w:rsidR="00EF5366" w:rsidRDefault="00EF5366" w:rsidP="00E01B7B">
      <w:pPr>
        <w:pStyle w:val="ListParagraph"/>
        <w:numPr>
          <w:ilvl w:val="2"/>
          <w:numId w:val="40"/>
        </w:numPr>
        <w:autoSpaceDE w:val="0"/>
        <w:autoSpaceDN w:val="0"/>
        <w:adjustRightInd w:val="0"/>
        <w:spacing w:after="0" w:line="240" w:lineRule="auto"/>
        <w:jc w:val="both"/>
        <w:rPr>
          <w:rFonts w:ascii="Arial" w:hAnsi="Arial" w:cs="Arial"/>
          <w:color w:val="000000" w:themeColor="text1"/>
          <w:sz w:val="20"/>
          <w:szCs w:val="20"/>
        </w:rPr>
      </w:pPr>
      <w:r w:rsidRPr="00297382">
        <w:rPr>
          <w:rFonts w:ascii="Arial" w:hAnsi="Arial" w:cs="Arial"/>
          <w:color w:val="000000" w:themeColor="text1"/>
          <w:sz w:val="20"/>
          <w:szCs w:val="20"/>
        </w:rPr>
        <w:t xml:space="preserve">if the </w:t>
      </w:r>
      <w:r w:rsidR="00400072">
        <w:rPr>
          <w:rFonts w:ascii="Arial" w:hAnsi="Arial" w:cs="Arial"/>
          <w:color w:val="000000" w:themeColor="text1"/>
          <w:sz w:val="20"/>
          <w:szCs w:val="20"/>
        </w:rPr>
        <w:t>Association</w:t>
      </w:r>
      <w:r w:rsidRPr="00297382">
        <w:rPr>
          <w:rFonts w:ascii="Arial" w:hAnsi="Arial" w:cs="Arial"/>
          <w:color w:val="000000" w:themeColor="text1"/>
          <w:sz w:val="20"/>
          <w:szCs w:val="20"/>
        </w:rPr>
        <w:t xml:space="preserve"> is a tier 2 </w:t>
      </w:r>
      <w:r w:rsidR="00CD7B24">
        <w:rPr>
          <w:rFonts w:ascii="Arial" w:hAnsi="Arial" w:cs="Arial"/>
          <w:color w:val="000000" w:themeColor="text1"/>
          <w:sz w:val="20"/>
          <w:szCs w:val="20"/>
        </w:rPr>
        <w:t>association</w:t>
      </w:r>
      <w:r w:rsidRPr="00297382">
        <w:rPr>
          <w:rFonts w:ascii="Arial" w:hAnsi="Arial" w:cs="Arial"/>
          <w:color w:val="000000" w:themeColor="text1"/>
          <w:sz w:val="20"/>
          <w:szCs w:val="20"/>
        </w:rPr>
        <w:t xml:space="preserve"> or a tier 3 </w:t>
      </w:r>
      <w:r w:rsidR="00CD7B24">
        <w:rPr>
          <w:rFonts w:ascii="Arial" w:hAnsi="Arial" w:cs="Arial"/>
          <w:color w:val="000000" w:themeColor="text1"/>
          <w:sz w:val="20"/>
          <w:szCs w:val="20"/>
        </w:rPr>
        <w:t>association</w:t>
      </w:r>
      <w:r w:rsidRPr="00297382">
        <w:rPr>
          <w:rFonts w:ascii="Arial" w:hAnsi="Arial" w:cs="Arial"/>
          <w:color w:val="000000" w:themeColor="text1"/>
          <w:sz w:val="20"/>
          <w:szCs w:val="20"/>
        </w:rPr>
        <w:t xml:space="preserve">, the financial report of the </w:t>
      </w:r>
      <w:r w:rsidR="00400072">
        <w:rPr>
          <w:rFonts w:ascii="Arial" w:hAnsi="Arial" w:cs="Arial"/>
          <w:color w:val="000000" w:themeColor="text1"/>
          <w:sz w:val="20"/>
          <w:szCs w:val="20"/>
        </w:rPr>
        <w:t>Association</w:t>
      </w:r>
      <w:r w:rsidRPr="00297382">
        <w:rPr>
          <w:rFonts w:ascii="Arial" w:hAnsi="Arial" w:cs="Arial"/>
          <w:color w:val="000000" w:themeColor="text1"/>
          <w:sz w:val="20"/>
          <w:szCs w:val="20"/>
        </w:rPr>
        <w:t xml:space="preserve"> for the preceding financial year presented under Part 5 of the Act;</w:t>
      </w:r>
    </w:p>
    <w:p w14:paraId="402BCB1D" w14:textId="301B502E" w:rsidR="00EF5366" w:rsidRPr="00B6783C" w:rsidRDefault="00EF5366" w:rsidP="00E01B7B">
      <w:pPr>
        <w:pStyle w:val="ListParagraph"/>
        <w:numPr>
          <w:ilvl w:val="2"/>
          <w:numId w:val="40"/>
        </w:numPr>
        <w:autoSpaceDE w:val="0"/>
        <w:autoSpaceDN w:val="0"/>
        <w:adjustRightInd w:val="0"/>
        <w:spacing w:after="0" w:line="240" w:lineRule="auto"/>
        <w:jc w:val="both"/>
        <w:rPr>
          <w:rFonts w:ascii="Arial" w:hAnsi="Arial" w:cs="Arial"/>
          <w:color w:val="000000" w:themeColor="text1"/>
          <w:sz w:val="20"/>
          <w:szCs w:val="20"/>
        </w:rPr>
      </w:pPr>
      <w:r w:rsidRPr="00B6783C">
        <w:rPr>
          <w:rFonts w:ascii="Arial" w:hAnsi="Arial" w:cs="Arial"/>
          <w:color w:val="000000" w:themeColor="text1"/>
          <w:sz w:val="20"/>
          <w:szCs w:val="20"/>
        </w:rPr>
        <w:t>if required to be presented for consideration under Part 5 of the Act, a copy of the report of the review or auditor’s report on the financial statements or financial report;</w:t>
      </w:r>
    </w:p>
    <w:p w14:paraId="666496E8" w14:textId="1D76C9AD" w:rsidR="00AC56D9" w:rsidRPr="00E6646F" w:rsidRDefault="00AC56D9" w:rsidP="00E01B7B">
      <w:pPr>
        <w:pStyle w:val="ListParagraph"/>
        <w:numPr>
          <w:ilvl w:val="1"/>
          <w:numId w:val="40"/>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to elect the </w:t>
      </w:r>
      <w:r w:rsidR="00200983">
        <w:rPr>
          <w:rFonts w:ascii="Arial" w:hAnsi="Arial" w:cs="Arial"/>
          <w:color w:val="000000" w:themeColor="text1"/>
          <w:sz w:val="20"/>
          <w:szCs w:val="20"/>
        </w:rPr>
        <w:t>Elected</w:t>
      </w:r>
      <w:r w:rsidRPr="00E6646F">
        <w:rPr>
          <w:rFonts w:ascii="Arial" w:hAnsi="Arial" w:cs="Arial"/>
          <w:color w:val="000000" w:themeColor="text1"/>
          <w:sz w:val="20"/>
          <w:szCs w:val="20"/>
        </w:rPr>
        <w:t xml:space="preserv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members</w:t>
      </w:r>
      <w:r w:rsidR="00CC5C28">
        <w:rPr>
          <w:rFonts w:ascii="Arial" w:hAnsi="Arial" w:cs="Arial"/>
          <w:color w:val="000000" w:themeColor="text1"/>
          <w:sz w:val="20"/>
          <w:szCs w:val="20"/>
        </w:rPr>
        <w:t xml:space="preserve"> described in rule 2</w:t>
      </w:r>
      <w:r w:rsidR="00F50BCC">
        <w:rPr>
          <w:rFonts w:ascii="Arial" w:hAnsi="Arial" w:cs="Arial"/>
          <w:color w:val="000000" w:themeColor="text1"/>
          <w:sz w:val="20"/>
          <w:szCs w:val="20"/>
        </w:rPr>
        <w:t>3</w:t>
      </w:r>
      <w:r w:rsidR="00280D13">
        <w:rPr>
          <w:rFonts w:ascii="Arial" w:hAnsi="Arial" w:cs="Arial"/>
          <w:color w:val="000000" w:themeColor="text1"/>
          <w:sz w:val="20"/>
          <w:szCs w:val="20"/>
        </w:rPr>
        <w:t xml:space="preserve">, </w:t>
      </w:r>
    </w:p>
    <w:p w14:paraId="3BFE1F0B" w14:textId="4C685169" w:rsidR="00AC56D9" w:rsidRDefault="00AC56D9" w:rsidP="00E01B7B">
      <w:pPr>
        <w:pStyle w:val="ListParagraph"/>
        <w:numPr>
          <w:ilvl w:val="1"/>
          <w:numId w:val="40"/>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if applicable, to appoint or remove a reviewer or auditor of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in accordance with the Act;</w:t>
      </w:r>
    </w:p>
    <w:p w14:paraId="505F4B02" w14:textId="77777777" w:rsidR="00A319FC" w:rsidRPr="00E6646F" w:rsidRDefault="00A319FC" w:rsidP="00A319FC">
      <w:pPr>
        <w:pStyle w:val="ListParagraph"/>
        <w:autoSpaceDE w:val="0"/>
        <w:autoSpaceDN w:val="0"/>
        <w:adjustRightInd w:val="0"/>
        <w:spacing w:after="0" w:line="240" w:lineRule="auto"/>
        <w:ind w:left="1440"/>
        <w:jc w:val="both"/>
        <w:rPr>
          <w:rFonts w:ascii="Arial" w:hAnsi="Arial" w:cs="Arial"/>
          <w:color w:val="000000" w:themeColor="text1"/>
          <w:sz w:val="20"/>
          <w:szCs w:val="20"/>
        </w:rPr>
      </w:pPr>
    </w:p>
    <w:p w14:paraId="5886AC71" w14:textId="2A1EE42B" w:rsidR="00687D4E" w:rsidRPr="00413CA0" w:rsidRDefault="00AC56D9" w:rsidP="00E01B7B">
      <w:pPr>
        <w:pStyle w:val="ListParagraph"/>
        <w:numPr>
          <w:ilvl w:val="0"/>
          <w:numId w:val="40"/>
        </w:numPr>
        <w:autoSpaceDE w:val="0"/>
        <w:autoSpaceDN w:val="0"/>
        <w:adjustRightInd w:val="0"/>
        <w:spacing w:after="0" w:line="240" w:lineRule="auto"/>
        <w:jc w:val="both"/>
        <w:rPr>
          <w:rFonts w:ascii="Arial" w:hAnsi="Arial" w:cs="Arial"/>
          <w:color w:val="000000" w:themeColor="text1"/>
          <w:sz w:val="20"/>
          <w:szCs w:val="20"/>
        </w:rPr>
      </w:pPr>
      <w:r w:rsidRPr="00A319FC">
        <w:rPr>
          <w:rFonts w:ascii="Arial" w:hAnsi="Arial" w:cs="Arial"/>
          <w:color w:val="000000" w:themeColor="text1"/>
          <w:sz w:val="20"/>
          <w:szCs w:val="20"/>
        </w:rPr>
        <w:t xml:space="preserve"> Any other business of which notice has been given in accordance with these rules may be conducted at the annual general meeting.</w:t>
      </w:r>
    </w:p>
    <w:p w14:paraId="29A5B527" w14:textId="77777777" w:rsidR="00AC56D9" w:rsidRPr="00E6646F" w:rsidRDefault="00AC56D9" w:rsidP="00AC56D9">
      <w:pPr>
        <w:pStyle w:val="Heading3"/>
      </w:pPr>
      <w:bookmarkStart w:id="76" w:name="_Toc118381973"/>
      <w:r w:rsidRPr="00E6646F">
        <w:lastRenderedPageBreak/>
        <w:t>Special general meetings</w:t>
      </w:r>
      <w:bookmarkEnd w:id="76"/>
    </w:p>
    <w:p w14:paraId="55237567" w14:textId="77777777" w:rsidR="00AC56D9" w:rsidRPr="00E6646F" w:rsidRDefault="00AC56D9" w:rsidP="00AC56D9">
      <w:pPr>
        <w:autoSpaceDE w:val="0"/>
        <w:autoSpaceDN w:val="0"/>
        <w:adjustRightInd w:val="0"/>
        <w:spacing w:after="0" w:line="240" w:lineRule="auto"/>
        <w:jc w:val="both"/>
        <w:rPr>
          <w:rFonts w:ascii="Arial" w:hAnsi="Arial" w:cs="Arial"/>
          <w:b/>
          <w:color w:val="000000" w:themeColor="text1"/>
          <w:sz w:val="20"/>
          <w:szCs w:val="20"/>
        </w:rPr>
      </w:pPr>
    </w:p>
    <w:p w14:paraId="4C5BE142" w14:textId="3B601C2A" w:rsidR="00AC56D9" w:rsidRPr="00E6646F" w:rsidRDefault="00AC56D9" w:rsidP="00E01B7B">
      <w:pPr>
        <w:pStyle w:val="ListParagraph"/>
        <w:numPr>
          <w:ilvl w:val="0"/>
          <w:numId w:val="41"/>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may convene a special general meeting.</w:t>
      </w:r>
    </w:p>
    <w:p w14:paraId="7BDD8FF1"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7DE81120" w14:textId="404E9620" w:rsidR="00AC56D9" w:rsidRPr="00E6646F" w:rsidRDefault="00AC56D9" w:rsidP="00E01B7B">
      <w:pPr>
        <w:pStyle w:val="ListParagraph"/>
        <w:numPr>
          <w:ilvl w:val="0"/>
          <w:numId w:val="41"/>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must convene a special general meeting if at least </w:t>
      </w:r>
      <w:r w:rsidR="001768A8" w:rsidRPr="006F0810">
        <w:rPr>
          <w:rFonts w:ascii="Arial" w:hAnsi="Arial" w:cs="Arial"/>
          <w:sz w:val="20"/>
          <w:szCs w:val="20"/>
        </w:rPr>
        <w:t>20</w:t>
      </w:r>
      <w:r w:rsidRPr="00E66357">
        <w:rPr>
          <w:rFonts w:ascii="Arial" w:hAnsi="Arial" w:cs="Arial"/>
          <w:color w:val="000000" w:themeColor="text1"/>
          <w:sz w:val="20"/>
          <w:szCs w:val="20"/>
        </w:rPr>
        <w:t>%</w:t>
      </w:r>
      <w:r w:rsidRPr="00E6646F">
        <w:rPr>
          <w:rFonts w:ascii="Arial" w:hAnsi="Arial" w:cs="Arial"/>
          <w:color w:val="000000" w:themeColor="text1"/>
          <w:sz w:val="20"/>
          <w:szCs w:val="20"/>
        </w:rPr>
        <w:t xml:space="preserve"> of the members require a special general meeting to be convened.</w:t>
      </w:r>
    </w:p>
    <w:p w14:paraId="4AE5ED23" w14:textId="77777777" w:rsidR="00AC56D9" w:rsidRPr="00E6646F" w:rsidRDefault="00AC56D9" w:rsidP="00AC56D9">
      <w:pPr>
        <w:pStyle w:val="ListParagraph"/>
        <w:rPr>
          <w:rFonts w:ascii="Arial" w:hAnsi="Arial" w:cs="Arial"/>
          <w:color w:val="000000" w:themeColor="text1"/>
          <w:sz w:val="20"/>
          <w:szCs w:val="20"/>
        </w:rPr>
      </w:pPr>
    </w:p>
    <w:p w14:paraId="71C742EF" w14:textId="77777777" w:rsidR="00AC56D9" w:rsidRPr="00E6646F" w:rsidRDefault="00AC56D9" w:rsidP="00E01B7B">
      <w:pPr>
        <w:pStyle w:val="ListParagraph"/>
        <w:numPr>
          <w:ilvl w:val="0"/>
          <w:numId w:val="41"/>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members requiring a special general meeting to be convened must —</w:t>
      </w:r>
    </w:p>
    <w:p w14:paraId="045FC842" w14:textId="77777777" w:rsidR="00AC56D9" w:rsidRPr="00E6646F" w:rsidRDefault="00AC56D9" w:rsidP="00E01B7B">
      <w:pPr>
        <w:pStyle w:val="ListParagraph"/>
        <w:numPr>
          <w:ilvl w:val="1"/>
          <w:numId w:val="41"/>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make the requirement by written notice given to the secretary; and</w:t>
      </w:r>
    </w:p>
    <w:p w14:paraId="69924226" w14:textId="77777777" w:rsidR="00AC56D9" w:rsidRPr="00E6646F" w:rsidRDefault="00AC56D9" w:rsidP="00E01B7B">
      <w:pPr>
        <w:pStyle w:val="ListParagraph"/>
        <w:numPr>
          <w:ilvl w:val="1"/>
          <w:numId w:val="41"/>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state in the notice the business to be considered at the meeting; and</w:t>
      </w:r>
    </w:p>
    <w:p w14:paraId="2B009229" w14:textId="77777777" w:rsidR="00AC56D9" w:rsidRPr="00E6646F" w:rsidRDefault="00AC56D9" w:rsidP="00E01B7B">
      <w:pPr>
        <w:pStyle w:val="ListParagraph"/>
        <w:numPr>
          <w:ilvl w:val="1"/>
          <w:numId w:val="41"/>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each sign the notice.</w:t>
      </w:r>
    </w:p>
    <w:p w14:paraId="4FF3E704" w14:textId="77777777" w:rsidR="00AC56D9" w:rsidRPr="00E6646F" w:rsidRDefault="00AC56D9" w:rsidP="00AC56D9">
      <w:pPr>
        <w:pStyle w:val="ListParagraph"/>
        <w:autoSpaceDE w:val="0"/>
        <w:autoSpaceDN w:val="0"/>
        <w:adjustRightInd w:val="0"/>
        <w:spacing w:after="0" w:line="240" w:lineRule="auto"/>
        <w:ind w:left="1440"/>
        <w:jc w:val="both"/>
        <w:rPr>
          <w:rFonts w:ascii="Arial" w:hAnsi="Arial" w:cs="Arial"/>
          <w:color w:val="000000" w:themeColor="text1"/>
          <w:sz w:val="20"/>
          <w:szCs w:val="20"/>
        </w:rPr>
      </w:pPr>
    </w:p>
    <w:p w14:paraId="5AF2602A" w14:textId="77777777" w:rsidR="00AC56D9" w:rsidRPr="00E6646F" w:rsidRDefault="00AC56D9" w:rsidP="00E01B7B">
      <w:pPr>
        <w:pStyle w:val="ListParagraph"/>
        <w:numPr>
          <w:ilvl w:val="0"/>
          <w:numId w:val="41"/>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special general meeting must be convened within 28 days after notice is given under subrule (3)(a).</w:t>
      </w:r>
    </w:p>
    <w:p w14:paraId="1F6011B0"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43934C07" w14:textId="7977B4EB" w:rsidR="00AC56D9" w:rsidRPr="00E6646F" w:rsidRDefault="00AC56D9" w:rsidP="00E01B7B">
      <w:pPr>
        <w:pStyle w:val="ListParagraph"/>
        <w:numPr>
          <w:ilvl w:val="0"/>
          <w:numId w:val="41"/>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If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does not convene a special general meeting within that 28 day period, the members making the requirement (or any of them) may convene the special general meeting.</w:t>
      </w:r>
    </w:p>
    <w:p w14:paraId="04D88023"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00B87F28" w14:textId="77777777" w:rsidR="00AC56D9" w:rsidRPr="00E6646F" w:rsidRDefault="00AC56D9" w:rsidP="00E01B7B">
      <w:pPr>
        <w:pStyle w:val="ListParagraph"/>
        <w:numPr>
          <w:ilvl w:val="0"/>
          <w:numId w:val="41"/>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A special general meeting convened by members under subrule (5) —</w:t>
      </w:r>
    </w:p>
    <w:p w14:paraId="40F2DD19" w14:textId="77777777" w:rsidR="00AC56D9" w:rsidRPr="00E6646F" w:rsidRDefault="00AC56D9" w:rsidP="00E01B7B">
      <w:pPr>
        <w:pStyle w:val="ListParagraph"/>
        <w:numPr>
          <w:ilvl w:val="1"/>
          <w:numId w:val="41"/>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must be held within 3 months after the date the original requirement was made; and</w:t>
      </w:r>
    </w:p>
    <w:p w14:paraId="4018F16F" w14:textId="77777777" w:rsidR="00AC56D9" w:rsidRPr="00E6646F" w:rsidRDefault="00AC56D9" w:rsidP="00E01B7B">
      <w:pPr>
        <w:pStyle w:val="ListParagraph"/>
        <w:numPr>
          <w:ilvl w:val="1"/>
          <w:numId w:val="41"/>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may only consider the business stated in the notice by which the requirement was made.</w:t>
      </w:r>
    </w:p>
    <w:p w14:paraId="17F2FD1A" w14:textId="77777777" w:rsidR="00AC56D9" w:rsidRPr="00E6646F" w:rsidRDefault="00AC56D9" w:rsidP="00AC56D9">
      <w:pPr>
        <w:pStyle w:val="ListParagraph"/>
        <w:autoSpaceDE w:val="0"/>
        <w:autoSpaceDN w:val="0"/>
        <w:adjustRightInd w:val="0"/>
        <w:spacing w:after="0" w:line="240" w:lineRule="auto"/>
        <w:ind w:left="1440"/>
        <w:jc w:val="both"/>
        <w:rPr>
          <w:rFonts w:ascii="Arial" w:hAnsi="Arial" w:cs="Arial"/>
          <w:color w:val="000000" w:themeColor="text1"/>
          <w:sz w:val="20"/>
          <w:szCs w:val="20"/>
        </w:rPr>
      </w:pPr>
    </w:p>
    <w:p w14:paraId="5FE496C0" w14:textId="246FC353" w:rsidR="00AC56D9" w:rsidRPr="00E6646F" w:rsidRDefault="00AC56D9" w:rsidP="00E01B7B">
      <w:pPr>
        <w:pStyle w:val="ListParagraph"/>
        <w:numPr>
          <w:ilvl w:val="0"/>
          <w:numId w:val="41"/>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must reimburse any reasonable expenses incurred by the members convening a special general meeting under subrule (5)</w:t>
      </w:r>
      <w:r w:rsidR="00436DB1">
        <w:rPr>
          <w:rFonts w:ascii="Arial" w:hAnsi="Arial" w:cs="Arial"/>
          <w:color w:val="000000" w:themeColor="text1"/>
          <w:sz w:val="20"/>
          <w:szCs w:val="20"/>
        </w:rPr>
        <w:t xml:space="preserve"> to a maximum of $200.</w:t>
      </w:r>
    </w:p>
    <w:p w14:paraId="5F782874"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1FB4C8C7" w14:textId="77777777" w:rsidR="00AC56D9" w:rsidRPr="00E6646F" w:rsidRDefault="00AC56D9" w:rsidP="00AC56D9">
      <w:pPr>
        <w:pStyle w:val="Heading3"/>
      </w:pPr>
      <w:bookmarkStart w:id="77" w:name="_Toc118381974"/>
      <w:r w:rsidRPr="00E6646F">
        <w:t>Notice of general meetings</w:t>
      </w:r>
      <w:bookmarkEnd w:id="77"/>
    </w:p>
    <w:p w14:paraId="75873D93" w14:textId="77777777" w:rsidR="00AC56D9" w:rsidRPr="00E6646F" w:rsidRDefault="00AC56D9" w:rsidP="00AC56D9">
      <w:pPr>
        <w:autoSpaceDE w:val="0"/>
        <w:autoSpaceDN w:val="0"/>
        <w:adjustRightInd w:val="0"/>
        <w:spacing w:after="0" w:line="240" w:lineRule="auto"/>
        <w:jc w:val="both"/>
        <w:rPr>
          <w:rFonts w:ascii="Arial" w:hAnsi="Arial" w:cs="Arial"/>
          <w:color w:val="000000" w:themeColor="text1"/>
          <w:sz w:val="20"/>
          <w:szCs w:val="20"/>
        </w:rPr>
      </w:pPr>
    </w:p>
    <w:p w14:paraId="59AE1654" w14:textId="06F31DA8" w:rsidR="0061280E" w:rsidRDefault="00AC56D9" w:rsidP="00E01B7B">
      <w:pPr>
        <w:pStyle w:val="ListParagraph"/>
        <w:numPr>
          <w:ilvl w:val="0"/>
          <w:numId w:val="42"/>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secretary or, in the case of a special general meeting convened under rule </w:t>
      </w:r>
      <w:r w:rsidR="00F50BCC">
        <w:rPr>
          <w:rFonts w:ascii="Arial" w:hAnsi="Arial" w:cs="Arial"/>
          <w:color w:val="000000" w:themeColor="text1"/>
          <w:sz w:val="20"/>
          <w:szCs w:val="20"/>
        </w:rPr>
        <w:t>46</w:t>
      </w:r>
      <w:r w:rsidRPr="00E6646F">
        <w:rPr>
          <w:rFonts w:ascii="Arial" w:hAnsi="Arial" w:cs="Arial"/>
          <w:color w:val="000000" w:themeColor="text1"/>
          <w:sz w:val="20"/>
          <w:szCs w:val="20"/>
        </w:rPr>
        <w:t xml:space="preserve">(5), the members convening the meeting, </w:t>
      </w:r>
      <w:r w:rsidR="001401AF">
        <w:rPr>
          <w:rFonts w:ascii="Arial" w:hAnsi="Arial" w:cs="Arial"/>
          <w:color w:val="000000" w:themeColor="text1"/>
          <w:sz w:val="20"/>
          <w:szCs w:val="20"/>
        </w:rPr>
        <w:t xml:space="preserve">subject to rule </w:t>
      </w:r>
      <w:r w:rsidR="00F50BCC">
        <w:rPr>
          <w:rFonts w:ascii="Arial" w:hAnsi="Arial" w:cs="Arial"/>
          <w:color w:val="000000" w:themeColor="text1"/>
          <w:sz w:val="20"/>
          <w:szCs w:val="20"/>
        </w:rPr>
        <w:t>47</w:t>
      </w:r>
      <w:r w:rsidR="001401AF">
        <w:rPr>
          <w:rFonts w:ascii="Arial" w:hAnsi="Arial" w:cs="Arial"/>
          <w:color w:val="000000" w:themeColor="text1"/>
          <w:sz w:val="20"/>
          <w:szCs w:val="20"/>
        </w:rPr>
        <w:t>(</w:t>
      </w:r>
      <w:r w:rsidR="0061280E">
        <w:rPr>
          <w:rFonts w:ascii="Arial" w:hAnsi="Arial" w:cs="Arial"/>
          <w:color w:val="000000" w:themeColor="text1"/>
          <w:sz w:val="20"/>
          <w:szCs w:val="20"/>
        </w:rPr>
        <w:t>2</w:t>
      </w:r>
      <w:r w:rsidR="001401AF">
        <w:rPr>
          <w:rFonts w:ascii="Arial" w:hAnsi="Arial" w:cs="Arial"/>
          <w:color w:val="000000" w:themeColor="text1"/>
          <w:sz w:val="20"/>
          <w:szCs w:val="20"/>
        </w:rPr>
        <w:t xml:space="preserve">), </w:t>
      </w:r>
      <w:r w:rsidRPr="00E6646F">
        <w:rPr>
          <w:rFonts w:ascii="Arial" w:hAnsi="Arial" w:cs="Arial"/>
          <w:color w:val="000000" w:themeColor="text1"/>
          <w:sz w:val="20"/>
          <w:szCs w:val="20"/>
        </w:rPr>
        <w:t xml:space="preserve">must give to each member </w:t>
      </w:r>
      <w:r w:rsidRPr="0061280E">
        <w:rPr>
          <w:rFonts w:ascii="Arial" w:hAnsi="Arial" w:cs="Arial"/>
          <w:color w:val="000000" w:themeColor="text1"/>
          <w:sz w:val="20"/>
          <w:szCs w:val="20"/>
        </w:rPr>
        <w:t xml:space="preserve">at </w:t>
      </w:r>
      <w:r w:rsidRPr="00F47258">
        <w:rPr>
          <w:rFonts w:ascii="Arial" w:hAnsi="Arial" w:cs="Arial"/>
          <w:sz w:val="20"/>
          <w:szCs w:val="20"/>
        </w:rPr>
        <w:t xml:space="preserve">least </w:t>
      </w:r>
      <w:r w:rsidR="00922AF8" w:rsidRPr="00F47258">
        <w:rPr>
          <w:rFonts w:ascii="Arial" w:hAnsi="Arial" w:cs="Arial"/>
          <w:sz w:val="20"/>
          <w:szCs w:val="20"/>
        </w:rPr>
        <w:t>21</w:t>
      </w:r>
      <w:r w:rsidR="00B43E1D" w:rsidRPr="0061280E">
        <w:rPr>
          <w:rFonts w:ascii="Arial" w:hAnsi="Arial" w:cs="Arial"/>
          <w:sz w:val="20"/>
          <w:szCs w:val="20"/>
        </w:rPr>
        <w:t xml:space="preserve"> </w:t>
      </w:r>
      <w:r w:rsidRPr="0061280E">
        <w:rPr>
          <w:rFonts w:ascii="Arial" w:hAnsi="Arial" w:cs="Arial"/>
          <w:sz w:val="20"/>
          <w:szCs w:val="20"/>
        </w:rPr>
        <w:t xml:space="preserve">days’ </w:t>
      </w:r>
      <w:r w:rsidRPr="0061280E">
        <w:rPr>
          <w:rFonts w:ascii="Arial" w:hAnsi="Arial" w:cs="Arial"/>
          <w:color w:val="000000" w:themeColor="text1"/>
          <w:sz w:val="20"/>
          <w:szCs w:val="20"/>
        </w:rPr>
        <w:t>notice of a general meeting</w:t>
      </w:r>
      <w:r w:rsidR="0061280E">
        <w:rPr>
          <w:rFonts w:ascii="Arial" w:hAnsi="Arial" w:cs="Arial"/>
          <w:color w:val="000000" w:themeColor="text1"/>
          <w:sz w:val="20"/>
          <w:szCs w:val="20"/>
        </w:rPr>
        <w:t>.</w:t>
      </w:r>
    </w:p>
    <w:p w14:paraId="37C569A8" w14:textId="77777777" w:rsidR="0061280E" w:rsidRDefault="0061280E" w:rsidP="0061280E">
      <w:pPr>
        <w:pStyle w:val="ListParagraph"/>
        <w:autoSpaceDE w:val="0"/>
        <w:autoSpaceDN w:val="0"/>
        <w:adjustRightInd w:val="0"/>
        <w:spacing w:after="0" w:line="240" w:lineRule="auto"/>
        <w:jc w:val="both"/>
        <w:rPr>
          <w:rFonts w:ascii="Arial" w:hAnsi="Arial" w:cs="Arial"/>
          <w:color w:val="000000" w:themeColor="text1"/>
          <w:sz w:val="20"/>
          <w:szCs w:val="20"/>
        </w:rPr>
      </w:pPr>
    </w:p>
    <w:p w14:paraId="79F8A09C" w14:textId="17916072" w:rsidR="001401AF" w:rsidRPr="0061280E" w:rsidRDefault="0061280E" w:rsidP="00E01B7B">
      <w:pPr>
        <w:pStyle w:val="ListParagraph"/>
        <w:numPr>
          <w:ilvl w:val="0"/>
          <w:numId w:val="42"/>
        </w:num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color w:val="000000" w:themeColor="text1"/>
          <w:sz w:val="20"/>
          <w:szCs w:val="20"/>
        </w:rPr>
        <w:t>T</w:t>
      </w:r>
      <w:r w:rsidR="001401AF" w:rsidRPr="0061280E">
        <w:rPr>
          <w:rFonts w:ascii="Arial" w:hAnsi="Arial" w:cs="Arial"/>
          <w:color w:val="000000" w:themeColor="text1"/>
          <w:sz w:val="20"/>
          <w:szCs w:val="20"/>
        </w:rPr>
        <w:t>he notice period referred to in this rule</w:t>
      </w:r>
      <w:r w:rsidR="0027353B" w:rsidRPr="0061280E">
        <w:rPr>
          <w:rFonts w:ascii="Arial" w:hAnsi="Arial" w:cs="Arial"/>
          <w:color w:val="000000" w:themeColor="text1"/>
          <w:sz w:val="20"/>
          <w:szCs w:val="20"/>
        </w:rPr>
        <w:t xml:space="preserve"> may be abridged by agreement of the members by way of a special resolution passed at the relevant meeting.</w:t>
      </w:r>
    </w:p>
    <w:p w14:paraId="6F12DC47" w14:textId="77777777" w:rsidR="00AC56D9" w:rsidRPr="00E6646F" w:rsidRDefault="00AC56D9" w:rsidP="00AC56D9">
      <w:pPr>
        <w:pStyle w:val="ListParagraph"/>
        <w:autoSpaceDE w:val="0"/>
        <w:autoSpaceDN w:val="0"/>
        <w:adjustRightInd w:val="0"/>
        <w:spacing w:after="0" w:line="240" w:lineRule="auto"/>
        <w:ind w:left="1440"/>
        <w:jc w:val="both"/>
        <w:rPr>
          <w:rFonts w:ascii="Arial" w:hAnsi="Arial" w:cs="Arial"/>
          <w:color w:val="000000" w:themeColor="text1"/>
          <w:sz w:val="20"/>
          <w:szCs w:val="20"/>
        </w:rPr>
      </w:pPr>
    </w:p>
    <w:p w14:paraId="419975EC" w14:textId="4CBB7211" w:rsidR="00AC56D9" w:rsidRPr="008E2FED" w:rsidRDefault="00AC56D9" w:rsidP="00E01B7B">
      <w:pPr>
        <w:pStyle w:val="ListParagraph"/>
        <w:numPr>
          <w:ilvl w:val="0"/>
          <w:numId w:val="42"/>
        </w:numPr>
        <w:autoSpaceDE w:val="0"/>
        <w:autoSpaceDN w:val="0"/>
        <w:adjustRightInd w:val="0"/>
        <w:spacing w:after="0" w:line="240" w:lineRule="auto"/>
        <w:jc w:val="both"/>
        <w:rPr>
          <w:rFonts w:ascii="Arial" w:hAnsi="Arial" w:cs="Arial"/>
          <w:color w:val="000000" w:themeColor="text1"/>
          <w:sz w:val="20"/>
          <w:szCs w:val="20"/>
        </w:rPr>
      </w:pPr>
      <w:r w:rsidRPr="008E2FED">
        <w:rPr>
          <w:rFonts w:ascii="Arial" w:hAnsi="Arial" w:cs="Arial"/>
          <w:color w:val="000000" w:themeColor="text1"/>
          <w:sz w:val="20"/>
          <w:szCs w:val="20"/>
        </w:rPr>
        <w:t>The notice must —</w:t>
      </w:r>
      <w:r w:rsidR="00BF1036" w:rsidRPr="008E2FED">
        <w:rPr>
          <w:rFonts w:ascii="Arial" w:hAnsi="Arial" w:cs="Arial"/>
          <w:color w:val="000000" w:themeColor="text1"/>
          <w:sz w:val="20"/>
          <w:szCs w:val="20"/>
        </w:rPr>
        <w:t xml:space="preserve"> </w:t>
      </w:r>
    </w:p>
    <w:p w14:paraId="374DA864" w14:textId="77777777" w:rsidR="00AC56D9" w:rsidRPr="00E6646F" w:rsidRDefault="00AC56D9" w:rsidP="00E01B7B">
      <w:pPr>
        <w:pStyle w:val="ListParagraph"/>
        <w:numPr>
          <w:ilvl w:val="1"/>
          <w:numId w:val="42"/>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specify the date, time and place of the meeting; and</w:t>
      </w:r>
    </w:p>
    <w:p w14:paraId="3941CD02" w14:textId="77777777" w:rsidR="00AC56D9" w:rsidRPr="00E6646F" w:rsidRDefault="00AC56D9" w:rsidP="00E01B7B">
      <w:pPr>
        <w:pStyle w:val="ListParagraph"/>
        <w:numPr>
          <w:ilvl w:val="1"/>
          <w:numId w:val="42"/>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indicate the general nature of each item of business to be considered at the meeting; and</w:t>
      </w:r>
    </w:p>
    <w:p w14:paraId="5FAA02AC" w14:textId="77777777" w:rsidR="00AC56D9" w:rsidRPr="00E6646F" w:rsidRDefault="00AC56D9" w:rsidP="00E01B7B">
      <w:pPr>
        <w:pStyle w:val="ListParagraph"/>
        <w:numPr>
          <w:ilvl w:val="1"/>
          <w:numId w:val="42"/>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if a special resolution is proposed —</w:t>
      </w:r>
    </w:p>
    <w:p w14:paraId="18356C02" w14:textId="77777777" w:rsidR="00AC56D9" w:rsidRPr="00E6646F" w:rsidRDefault="00AC56D9" w:rsidP="00E01B7B">
      <w:pPr>
        <w:pStyle w:val="ListParagraph"/>
        <w:numPr>
          <w:ilvl w:val="2"/>
          <w:numId w:val="42"/>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set out the wording of the proposed resolution as required by section 51(4) of the Act; and</w:t>
      </w:r>
    </w:p>
    <w:p w14:paraId="4C5E2148" w14:textId="3FF2AA41" w:rsidR="00AC56D9" w:rsidRPr="00F35CCA" w:rsidRDefault="00AC56D9" w:rsidP="00E01B7B">
      <w:pPr>
        <w:pStyle w:val="ListParagraph"/>
        <w:numPr>
          <w:ilvl w:val="2"/>
          <w:numId w:val="42"/>
        </w:numPr>
        <w:autoSpaceDE w:val="0"/>
        <w:autoSpaceDN w:val="0"/>
        <w:adjustRightInd w:val="0"/>
        <w:spacing w:after="0" w:line="240" w:lineRule="auto"/>
        <w:jc w:val="both"/>
        <w:rPr>
          <w:rFonts w:ascii="Arial" w:hAnsi="Arial" w:cs="Arial"/>
          <w:sz w:val="20"/>
          <w:szCs w:val="20"/>
        </w:rPr>
      </w:pPr>
      <w:r w:rsidRPr="00E6646F">
        <w:rPr>
          <w:rFonts w:ascii="Arial" w:hAnsi="Arial" w:cs="Arial"/>
          <w:color w:val="000000" w:themeColor="text1"/>
          <w:sz w:val="20"/>
          <w:szCs w:val="20"/>
        </w:rPr>
        <w:t>state that the resolution is intended to be proposed as a special resolution</w:t>
      </w:r>
      <w:r w:rsidR="00F50BCC">
        <w:rPr>
          <w:rFonts w:ascii="Arial" w:hAnsi="Arial" w:cs="Arial"/>
          <w:color w:val="000000" w:themeColor="text1"/>
          <w:sz w:val="20"/>
          <w:szCs w:val="20"/>
        </w:rPr>
        <w:t>.</w:t>
      </w:r>
    </w:p>
    <w:p w14:paraId="5B7A510F" w14:textId="16F0438E" w:rsidR="00F35CCA" w:rsidRDefault="00F35CCA" w:rsidP="00F35CCA">
      <w:pPr>
        <w:autoSpaceDE w:val="0"/>
        <w:autoSpaceDN w:val="0"/>
        <w:adjustRightInd w:val="0"/>
        <w:spacing w:after="0" w:line="240" w:lineRule="auto"/>
        <w:jc w:val="both"/>
        <w:rPr>
          <w:rFonts w:ascii="Arial" w:hAnsi="Arial" w:cs="Arial"/>
          <w:sz w:val="20"/>
          <w:szCs w:val="20"/>
        </w:rPr>
      </w:pPr>
    </w:p>
    <w:p w14:paraId="2C697413" w14:textId="39FF712B" w:rsidR="00F35CCA" w:rsidRPr="00E6646F" w:rsidRDefault="00F35CCA" w:rsidP="00F35CCA">
      <w:pPr>
        <w:pStyle w:val="Heading3"/>
      </w:pPr>
      <w:bookmarkStart w:id="78" w:name="_Toc118381975"/>
      <w:r>
        <w:t>Proxies</w:t>
      </w:r>
      <w:bookmarkEnd w:id="78"/>
    </w:p>
    <w:p w14:paraId="0F2C7D6E" w14:textId="63E4E526" w:rsidR="00F35CCA" w:rsidRDefault="00F35CCA" w:rsidP="00F35CCA">
      <w:pPr>
        <w:pStyle w:val="ListParagraph"/>
        <w:numPr>
          <w:ilvl w:val="0"/>
          <w:numId w:val="118"/>
        </w:numPr>
        <w:autoSpaceDE w:val="0"/>
        <w:autoSpaceDN w:val="0"/>
        <w:adjustRightInd w:val="0"/>
        <w:spacing w:after="0" w:line="240" w:lineRule="auto"/>
        <w:jc w:val="both"/>
        <w:rPr>
          <w:rFonts w:ascii="Arial" w:hAnsi="Arial" w:cs="Arial"/>
          <w:color w:val="000000" w:themeColor="text1"/>
          <w:sz w:val="20"/>
          <w:szCs w:val="20"/>
        </w:rPr>
      </w:pPr>
      <w:r w:rsidRPr="00F35CCA">
        <w:rPr>
          <w:rFonts w:ascii="Arial" w:hAnsi="Arial" w:cs="Arial"/>
          <w:color w:val="000000" w:themeColor="text1"/>
          <w:sz w:val="20"/>
          <w:szCs w:val="20"/>
        </w:rPr>
        <w:t xml:space="preserve">Subject to subrule (2), a member may appoint an individual who is </w:t>
      </w:r>
      <w:r w:rsidR="00044C19">
        <w:rPr>
          <w:rFonts w:ascii="Arial" w:hAnsi="Arial" w:cs="Arial"/>
          <w:color w:val="000000" w:themeColor="text1"/>
          <w:sz w:val="20"/>
          <w:szCs w:val="20"/>
        </w:rPr>
        <w:t>a</w:t>
      </w:r>
      <w:r w:rsidRPr="00F35CCA">
        <w:rPr>
          <w:rFonts w:ascii="Arial" w:hAnsi="Arial" w:cs="Arial"/>
          <w:color w:val="000000" w:themeColor="text1"/>
          <w:sz w:val="20"/>
          <w:szCs w:val="20"/>
        </w:rPr>
        <w:t xml:space="preserve"> member</w:t>
      </w:r>
      <w:r w:rsidR="00200983">
        <w:rPr>
          <w:rFonts w:ascii="Arial" w:hAnsi="Arial" w:cs="Arial"/>
          <w:color w:val="000000" w:themeColor="text1"/>
          <w:sz w:val="20"/>
          <w:szCs w:val="20"/>
        </w:rPr>
        <w:t xml:space="preserve"> of the Association,</w:t>
      </w:r>
      <w:r w:rsidRPr="00F35CCA">
        <w:rPr>
          <w:rFonts w:ascii="Arial" w:hAnsi="Arial" w:cs="Arial"/>
          <w:color w:val="000000" w:themeColor="text1"/>
          <w:sz w:val="20"/>
          <w:szCs w:val="20"/>
        </w:rPr>
        <w:t xml:space="preserve"> as the member’s proxy</w:t>
      </w:r>
      <w:r w:rsidR="00315D42">
        <w:rPr>
          <w:rFonts w:ascii="Arial" w:hAnsi="Arial" w:cs="Arial"/>
          <w:color w:val="000000" w:themeColor="text1"/>
          <w:sz w:val="20"/>
          <w:szCs w:val="20"/>
        </w:rPr>
        <w:t xml:space="preserve"> </w:t>
      </w:r>
      <w:r w:rsidRPr="00F35CCA">
        <w:rPr>
          <w:rFonts w:ascii="Arial" w:hAnsi="Arial" w:cs="Arial"/>
          <w:color w:val="000000" w:themeColor="text1"/>
          <w:sz w:val="20"/>
          <w:szCs w:val="20"/>
        </w:rPr>
        <w:t>to vote and speak on the member’s behalf at a general meeting.</w:t>
      </w:r>
    </w:p>
    <w:p w14:paraId="520F312E" w14:textId="77777777" w:rsidR="00044C19" w:rsidRPr="00F35CCA" w:rsidRDefault="00044C19" w:rsidP="00044C19">
      <w:pPr>
        <w:pStyle w:val="ListParagraph"/>
        <w:autoSpaceDE w:val="0"/>
        <w:autoSpaceDN w:val="0"/>
        <w:adjustRightInd w:val="0"/>
        <w:spacing w:after="0" w:line="240" w:lineRule="auto"/>
        <w:jc w:val="both"/>
        <w:rPr>
          <w:rFonts w:ascii="Arial" w:hAnsi="Arial" w:cs="Arial"/>
          <w:color w:val="000000" w:themeColor="text1"/>
          <w:sz w:val="20"/>
          <w:szCs w:val="20"/>
        </w:rPr>
      </w:pPr>
    </w:p>
    <w:p w14:paraId="38D4AB05" w14:textId="046632CB" w:rsidR="00F35CCA" w:rsidRDefault="00F35CCA" w:rsidP="00F35CCA">
      <w:pPr>
        <w:pStyle w:val="ListParagraph"/>
        <w:numPr>
          <w:ilvl w:val="0"/>
          <w:numId w:val="118"/>
        </w:numPr>
        <w:autoSpaceDE w:val="0"/>
        <w:autoSpaceDN w:val="0"/>
        <w:adjustRightInd w:val="0"/>
        <w:spacing w:after="0" w:line="240" w:lineRule="auto"/>
        <w:jc w:val="both"/>
        <w:rPr>
          <w:rFonts w:ascii="Arial" w:hAnsi="Arial" w:cs="Arial"/>
          <w:color w:val="000000" w:themeColor="text1"/>
          <w:sz w:val="20"/>
          <w:szCs w:val="20"/>
        </w:rPr>
      </w:pPr>
      <w:r w:rsidRPr="00F35CCA">
        <w:rPr>
          <w:rFonts w:ascii="Arial" w:hAnsi="Arial" w:cs="Arial"/>
          <w:color w:val="000000" w:themeColor="text1"/>
          <w:sz w:val="20"/>
          <w:szCs w:val="20"/>
        </w:rPr>
        <w:t xml:space="preserve">An individual </w:t>
      </w:r>
      <w:r w:rsidR="00315D42">
        <w:rPr>
          <w:rFonts w:ascii="Arial" w:hAnsi="Arial" w:cs="Arial"/>
          <w:color w:val="000000" w:themeColor="text1"/>
          <w:sz w:val="20"/>
          <w:szCs w:val="20"/>
        </w:rPr>
        <w:t xml:space="preserve">who is a </w:t>
      </w:r>
      <w:r w:rsidRPr="00F35CCA">
        <w:rPr>
          <w:rFonts w:ascii="Arial" w:hAnsi="Arial" w:cs="Arial"/>
          <w:color w:val="000000" w:themeColor="text1"/>
          <w:sz w:val="20"/>
          <w:szCs w:val="20"/>
        </w:rPr>
        <w:t>member</w:t>
      </w:r>
      <w:r w:rsidR="00315D42">
        <w:rPr>
          <w:rFonts w:ascii="Arial" w:hAnsi="Arial" w:cs="Arial"/>
          <w:color w:val="000000" w:themeColor="text1"/>
          <w:sz w:val="20"/>
          <w:szCs w:val="20"/>
        </w:rPr>
        <w:t>,</w:t>
      </w:r>
      <w:r w:rsidRPr="00F35CCA">
        <w:rPr>
          <w:rFonts w:ascii="Arial" w:hAnsi="Arial" w:cs="Arial"/>
          <w:color w:val="000000" w:themeColor="text1"/>
          <w:sz w:val="20"/>
          <w:szCs w:val="20"/>
        </w:rPr>
        <w:t xml:space="preserve"> may be appointed the proxy for not more than one (1) other member.</w:t>
      </w:r>
    </w:p>
    <w:p w14:paraId="15377F67" w14:textId="77777777" w:rsidR="00044C19" w:rsidRPr="00044C19" w:rsidRDefault="00044C19" w:rsidP="00044C19">
      <w:pPr>
        <w:autoSpaceDE w:val="0"/>
        <w:autoSpaceDN w:val="0"/>
        <w:adjustRightInd w:val="0"/>
        <w:spacing w:after="0" w:line="240" w:lineRule="auto"/>
        <w:jc w:val="both"/>
        <w:rPr>
          <w:rFonts w:ascii="Arial" w:hAnsi="Arial" w:cs="Arial"/>
          <w:color w:val="000000" w:themeColor="text1"/>
          <w:sz w:val="20"/>
          <w:szCs w:val="20"/>
        </w:rPr>
      </w:pPr>
    </w:p>
    <w:p w14:paraId="51B1B249" w14:textId="4B239085" w:rsidR="00F35CCA" w:rsidRDefault="00F35CCA" w:rsidP="00F35CCA">
      <w:pPr>
        <w:pStyle w:val="ListParagraph"/>
        <w:numPr>
          <w:ilvl w:val="0"/>
          <w:numId w:val="118"/>
        </w:numPr>
        <w:autoSpaceDE w:val="0"/>
        <w:autoSpaceDN w:val="0"/>
        <w:adjustRightInd w:val="0"/>
        <w:spacing w:after="0" w:line="240" w:lineRule="auto"/>
        <w:jc w:val="both"/>
        <w:rPr>
          <w:rFonts w:ascii="Arial" w:hAnsi="Arial" w:cs="Arial"/>
          <w:color w:val="000000" w:themeColor="text1"/>
          <w:sz w:val="20"/>
          <w:szCs w:val="20"/>
        </w:rPr>
      </w:pPr>
      <w:r w:rsidRPr="00F35CCA">
        <w:rPr>
          <w:rFonts w:ascii="Arial" w:hAnsi="Arial" w:cs="Arial"/>
          <w:color w:val="000000" w:themeColor="text1"/>
          <w:sz w:val="20"/>
          <w:szCs w:val="20"/>
        </w:rPr>
        <w:t xml:space="preserve">The appointment of a proxy must be </w:t>
      </w:r>
      <w:r w:rsidR="00315D42">
        <w:rPr>
          <w:rFonts w:ascii="Arial" w:hAnsi="Arial" w:cs="Arial"/>
          <w:color w:val="000000" w:themeColor="text1"/>
          <w:sz w:val="20"/>
          <w:szCs w:val="20"/>
        </w:rPr>
        <w:t>on the proxy form approved by the Board and be</w:t>
      </w:r>
      <w:r w:rsidRPr="00F35CCA">
        <w:rPr>
          <w:rFonts w:ascii="Arial" w:hAnsi="Arial" w:cs="Arial"/>
          <w:color w:val="000000" w:themeColor="text1"/>
          <w:sz w:val="20"/>
          <w:szCs w:val="20"/>
        </w:rPr>
        <w:t xml:space="preserve"> signed by the member making the appointment.</w:t>
      </w:r>
    </w:p>
    <w:p w14:paraId="1B054159" w14:textId="77777777" w:rsidR="00044C19" w:rsidRPr="00044C19" w:rsidRDefault="00044C19" w:rsidP="00044C19">
      <w:pPr>
        <w:autoSpaceDE w:val="0"/>
        <w:autoSpaceDN w:val="0"/>
        <w:adjustRightInd w:val="0"/>
        <w:spacing w:after="0" w:line="240" w:lineRule="auto"/>
        <w:jc w:val="both"/>
        <w:rPr>
          <w:rFonts w:ascii="Arial" w:hAnsi="Arial" w:cs="Arial"/>
          <w:color w:val="000000" w:themeColor="text1"/>
          <w:sz w:val="20"/>
          <w:szCs w:val="20"/>
        </w:rPr>
      </w:pPr>
    </w:p>
    <w:p w14:paraId="291181B3" w14:textId="243E36A7" w:rsidR="00F35CCA" w:rsidRDefault="00F35CCA" w:rsidP="00F35CCA">
      <w:pPr>
        <w:pStyle w:val="ListParagraph"/>
        <w:numPr>
          <w:ilvl w:val="0"/>
          <w:numId w:val="118"/>
        </w:numPr>
        <w:autoSpaceDE w:val="0"/>
        <w:autoSpaceDN w:val="0"/>
        <w:adjustRightInd w:val="0"/>
        <w:spacing w:after="0" w:line="240" w:lineRule="auto"/>
        <w:jc w:val="both"/>
        <w:rPr>
          <w:rFonts w:ascii="Arial" w:hAnsi="Arial" w:cs="Arial"/>
          <w:color w:val="000000" w:themeColor="text1"/>
          <w:sz w:val="20"/>
          <w:szCs w:val="20"/>
        </w:rPr>
      </w:pPr>
      <w:r w:rsidRPr="00F35CCA">
        <w:rPr>
          <w:rFonts w:ascii="Arial" w:hAnsi="Arial" w:cs="Arial"/>
          <w:color w:val="000000" w:themeColor="text1"/>
          <w:sz w:val="20"/>
          <w:szCs w:val="20"/>
        </w:rPr>
        <w:t>The member appointing the proxy may give specific directions as to how the proxy is to vote on the member’s behalf.</w:t>
      </w:r>
    </w:p>
    <w:p w14:paraId="01C37213" w14:textId="77777777" w:rsidR="00044C19" w:rsidRPr="00044C19" w:rsidRDefault="00044C19" w:rsidP="00044C19">
      <w:pPr>
        <w:autoSpaceDE w:val="0"/>
        <w:autoSpaceDN w:val="0"/>
        <w:adjustRightInd w:val="0"/>
        <w:spacing w:after="0" w:line="240" w:lineRule="auto"/>
        <w:jc w:val="both"/>
        <w:rPr>
          <w:rFonts w:ascii="Arial" w:hAnsi="Arial" w:cs="Arial"/>
          <w:color w:val="000000" w:themeColor="text1"/>
          <w:sz w:val="20"/>
          <w:szCs w:val="20"/>
        </w:rPr>
      </w:pPr>
    </w:p>
    <w:p w14:paraId="649EB316" w14:textId="35549ECB" w:rsidR="00044C19" w:rsidRDefault="00F35CCA" w:rsidP="00044C19">
      <w:pPr>
        <w:pStyle w:val="ListParagraph"/>
        <w:numPr>
          <w:ilvl w:val="0"/>
          <w:numId w:val="118"/>
        </w:numPr>
        <w:autoSpaceDE w:val="0"/>
        <w:autoSpaceDN w:val="0"/>
        <w:adjustRightInd w:val="0"/>
        <w:spacing w:after="0" w:line="240" w:lineRule="auto"/>
        <w:jc w:val="both"/>
        <w:rPr>
          <w:rFonts w:ascii="Arial" w:hAnsi="Arial" w:cs="Arial"/>
          <w:color w:val="000000" w:themeColor="text1"/>
          <w:sz w:val="20"/>
          <w:szCs w:val="20"/>
        </w:rPr>
      </w:pPr>
      <w:r w:rsidRPr="00F35CCA">
        <w:rPr>
          <w:rFonts w:ascii="Arial" w:hAnsi="Arial" w:cs="Arial"/>
          <w:color w:val="000000" w:themeColor="text1"/>
          <w:sz w:val="20"/>
          <w:szCs w:val="20"/>
        </w:rPr>
        <w:lastRenderedPageBreak/>
        <w:t>If no instructions are given to the proxy, the proxy may vote on behalf of the member in any matter as the proxy sees fit.</w:t>
      </w:r>
    </w:p>
    <w:p w14:paraId="5AC6233C" w14:textId="77777777" w:rsidR="00044C19" w:rsidRPr="00044C19" w:rsidRDefault="00044C19" w:rsidP="00315D42">
      <w:pPr>
        <w:autoSpaceDE w:val="0"/>
        <w:autoSpaceDN w:val="0"/>
        <w:adjustRightInd w:val="0"/>
        <w:spacing w:after="0" w:line="240" w:lineRule="auto"/>
        <w:jc w:val="both"/>
        <w:rPr>
          <w:rFonts w:ascii="Arial" w:hAnsi="Arial" w:cs="Arial"/>
          <w:color w:val="000000" w:themeColor="text1"/>
          <w:sz w:val="20"/>
          <w:szCs w:val="20"/>
        </w:rPr>
      </w:pPr>
    </w:p>
    <w:p w14:paraId="7D9AC385" w14:textId="68C7F16A" w:rsidR="00F35CCA" w:rsidRPr="00044C19" w:rsidRDefault="00F35CCA" w:rsidP="00044C19">
      <w:pPr>
        <w:pStyle w:val="ListParagraph"/>
        <w:numPr>
          <w:ilvl w:val="0"/>
          <w:numId w:val="118"/>
        </w:numPr>
        <w:autoSpaceDE w:val="0"/>
        <w:autoSpaceDN w:val="0"/>
        <w:adjustRightInd w:val="0"/>
        <w:spacing w:after="0" w:line="240" w:lineRule="auto"/>
        <w:jc w:val="both"/>
        <w:rPr>
          <w:rFonts w:ascii="Arial" w:hAnsi="Arial" w:cs="Arial"/>
          <w:color w:val="000000" w:themeColor="text1"/>
          <w:sz w:val="20"/>
          <w:szCs w:val="20"/>
        </w:rPr>
      </w:pPr>
      <w:r w:rsidRPr="00044C19">
        <w:rPr>
          <w:rFonts w:ascii="Arial" w:hAnsi="Arial" w:cs="Arial"/>
          <w:color w:val="000000" w:themeColor="text1"/>
          <w:sz w:val="20"/>
          <w:szCs w:val="20"/>
        </w:rPr>
        <w:t>Notice of a general meeting under rule </w:t>
      </w:r>
      <w:r w:rsidR="007757B2">
        <w:rPr>
          <w:rFonts w:ascii="Arial" w:hAnsi="Arial" w:cs="Arial"/>
          <w:color w:val="000000" w:themeColor="text1"/>
          <w:sz w:val="20"/>
          <w:szCs w:val="20"/>
        </w:rPr>
        <w:t>47</w:t>
      </w:r>
      <w:r w:rsidRPr="00044C19">
        <w:rPr>
          <w:rFonts w:ascii="Arial" w:hAnsi="Arial" w:cs="Arial"/>
          <w:color w:val="000000" w:themeColor="text1"/>
          <w:sz w:val="20"/>
          <w:szCs w:val="20"/>
        </w:rPr>
        <w:t xml:space="preserve"> must — </w:t>
      </w:r>
    </w:p>
    <w:p w14:paraId="354BC0B9" w14:textId="1907BD57" w:rsidR="00F35CCA" w:rsidRPr="00044C19" w:rsidRDefault="00F35CCA" w:rsidP="00044C19">
      <w:pPr>
        <w:pStyle w:val="ListParagraph"/>
        <w:numPr>
          <w:ilvl w:val="0"/>
          <w:numId w:val="120"/>
        </w:numPr>
        <w:autoSpaceDE w:val="0"/>
        <w:autoSpaceDN w:val="0"/>
        <w:adjustRightInd w:val="0"/>
        <w:spacing w:after="0" w:line="240" w:lineRule="auto"/>
        <w:jc w:val="both"/>
        <w:rPr>
          <w:rFonts w:ascii="Arial" w:hAnsi="Arial" w:cs="Arial"/>
          <w:color w:val="000000" w:themeColor="text1"/>
          <w:sz w:val="20"/>
          <w:szCs w:val="20"/>
        </w:rPr>
      </w:pPr>
      <w:r w:rsidRPr="00044C19">
        <w:rPr>
          <w:rFonts w:ascii="Arial" w:hAnsi="Arial" w:cs="Arial"/>
          <w:color w:val="000000" w:themeColor="text1"/>
          <w:sz w:val="20"/>
          <w:szCs w:val="20"/>
        </w:rPr>
        <w:t xml:space="preserve">state that the member may appoint an individual who is </w:t>
      </w:r>
      <w:r w:rsidR="00315D42">
        <w:rPr>
          <w:rFonts w:ascii="Arial" w:hAnsi="Arial" w:cs="Arial"/>
          <w:color w:val="000000" w:themeColor="text1"/>
          <w:sz w:val="20"/>
          <w:szCs w:val="20"/>
        </w:rPr>
        <w:t>a</w:t>
      </w:r>
      <w:r w:rsidRPr="00044C19">
        <w:rPr>
          <w:rFonts w:ascii="Arial" w:hAnsi="Arial" w:cs="Arial"/>
          <w:color w:val="000000" w:themeColor="text1"/>
          <w:sz w:val="20"/>
          <w:szCs w:val="20"/>
        </w:rPr>
        <w:t xml:space="preserve"> member as a proxy for the meeting; and</w:t>
      </w:r>
    </w:p>
    <w:p w14:paraId="362D5957" w14:textId="14AFD1AB" w:rsidR="00F35CCA" w:rsidRDefault="00F35CCA" w:rsidP="00044C19">
      <w:pPr>
        <w:pStyle w:val="ListParagraph"/>
        <w:numPr>
          <w:ilvl w:val="0"/>
          <w:numId w:val="120"/>
        </w:numPr>
        <w:autoSpaceDE w:val="0"/>
        <w:autoSpaceDN w:val="0"/>
        <w:adjustRightInd w:val="0"/>
        <w:spacing w:after="0" w:line="240" w:lineRule="auto"/>
        <w:jc w:val="both"/>
        <w:rPr>
          <w:rFonts w:ascii="Arial" w:hAnsi="Arial" w:cs="Arial"/>
          <w:color w:val="000000" w:themeColor="text1"/>
          <w:sz w:val="20"/>
          <w:szCs w:val="20"/>
        </w:rPr>
      </w:pPr>
      <w:r w:rsidRPr="00044C19">
        <w:rPr>
          <w:rFonts w:ascii="Arial" w:hAnsi="Arial" w:cs="Arial"/>
          <w:color w:val="000000" w:themeColor="text1"/>
          <w:sz w:val="20"/>
          <w:szCs w:val="20"/>
        </w:rPr>
        <w:t xml:space="preserve">include a copy of </w:t>
      </w:r>
      <w:r w:rsidR="00315D42">
        <w:rPr>
          <w:rFonts w:ascii="Arial" w:hAnsi="Arial" w:cs="Arial"/>
          <w:color w:val="000000" w:themeColor="text1"/>
          <w:sz w:val="20"/>
          <w:szCs w:val="20"/>
        </w:rPr>
        <w:t>the proxy form</w:t>
      </w:r>
      <w:r w:rsidRPr="00044C19">
        <w:rPr>
          <w:rFonts w:ascii="Arial" w:hAnsi="Arial" w:cs="Arial"/>
          <w:color w:val="000000" w:themeColor="text1"/>
          <w:sz w:val="20"/>
          <w:szCs w:val="20"/>
        </w:rPr>
        <w:t xml:space="preserve"> that the Board has approved for the appointment of a proxy.</w:t>
      </w:r>
    </w:p>
    <w:p w14:paraId="53C6B284" w14:textId="77777777" w:rsidR="00044C19" w:rsidRPr="00044C19" w:rsidRDefault="00044C19" w:rsidP="00044C19">
      <w:pPr>
        <w:autoSpaceDE w:val="0"/>
        <w:autoSpaceDN w:val="0"/>
        <w:adjustRightInd w:val="0"/>
        <w:spacing w:after="0" w:line="240" w:lineRule="auto"/>
        <w:ind w:left="1080"/>
        <w:jc w:val="both"/>
        <w:rPr>
          <w:rFonts w:ascii="Arial" w:hAnsi="Arial" w:cs="Arial"/>
          <w:color w:val="000000" w:themeColor="text1"/>
          <w:sz w:val="20"/>
          <w:szCs w:val="20"/>
        </w:rPr>
      </w:pPr>
    </w:p>
    <w:p w14:paraId="04C93A2C" w14:textId="371E5650" w:rsidR="00F35CCA" w:rsidRDefault="00F35CCA" w:rsidP="00044C19">
      <w:pPr>
        <w:pStyle w:val="ListParagraph"/>
        <w:numPr>
          <w:ilvl w:val="0"/>
          <w:numId w:val="118"/>
        </w:numPr>
        <w:autoSpaceDE w:val="0"/>
        <w:autoSpaceDN w:val="0"/>
        <w:adjustRightInd w:val="0"/>
        <w:spacing w:after="0" w:line="240" w:lineRule="auto"/>
        <w:jc w:val="both"/>
        <w:rPr>
          <w:rFonts w:ascii="Arial" w:hAnsi="Arial" w:cs="Arial"/>
          <w:color w:val="000000" w:themeColor="text1"/>
          <w:sz w:val="20"/>
          <w:szCs w:val="20"/>
        </w:rPr>
      </w:pPr>
      <w:r w:rsidRPr="00044C19">
        <w:rPr>
          <w:rFonts w:ascii="Arial" w:hAnsi="Arial" w:cs="Arial"/>
          <w:color w:val="000000" w:themeColor="text1"/>
          <w:sz w:val="20"/>
          <w:szCs w:val="20"/>
        </w:rPr>
        <w:t xml:space="preserve">A form appointing a proxy must be </w:t>
      </w:r>
      <w:r w:rsidR="004F500E">
        <w:rPr>
          <w:rFonts w:ascii="Arial" w:hAnsi="Arial" w:cs="Arial"/>
          <w:color w:val="000000" w:themeColor="text1"/>
          <w:sz w:val="20"/>
          <w:szCs w:val="20"/>
        </w:rPr>
        <w:t>received</w:t>
      </w:r>
      <w:r w:rsidRPr="00044C19">
        <w:rPr>
          <w:rFonts w:ascii="Arial" w:hAnsi="Arial" w:cs="Arial"/>
          <w:color w:val="000000" w:themeColor="text1"/>
          <w:sz w:val="20"/>
          <w:szCs w:val="20"/>
        </w:rPr>
        <w:t xml:space="preserve"> </w:t>
      </w:r>
      <w:r w:rsidR="004F500E">
        <w:rPr>
          <w:rFonts w:ascii="Arial" w:hAnsi="Arial" w:cs="Arial"/>
          <w:color w:val="000000" w:themeColor="text1"/>
          <w:sz w:val="20"/>
          <w:szCs w:val="20"/>
        </w:rPr>
        <w:t>by</w:t>
      </w:r>
      <w:r w:rsidRPr="00044C19">
        <w:rPr>
          <w:rFonts w:ascii="Arial" w:hAnsi="Arial" w:cs="Arial"/>
          <w:color w:val="000000" w:themeColor="text1"/>
          <w:sz w:val="20"/>
          <w:szCs w:val="20"/>
        </w:rPr>
        <w:t xml:space="preserve"> the secretary </w:t>
      </w:r>
      <w:r w:rsidR="004F500E">
        <w:rPr>
          <w:rFonts w:ascii="Arial" w:hAnsi="Arial" w:cs="Arial"/>
          <w:color w:val="000000" w:themeColor="text1"/>
          <w:sz w:val="20"/>
          <w:szCs w:val="20"/>
        </w:rPr>
        <w:t>not less than 24 hours prior to the commencement of the relevant meeting.</w:t>
      </w:r>
    </w:p>
    <w:p w14:paraId="2C52309A" w14:textId="77777777" w:rsidR="00044C19" w:rsidRPr="00044C19" w:rsidRDefault="00044C19" w:rsidP="00044C19">
      <w:pPr>
        <w:pStyle w:val="ListParagraph"/>
        <w:autoSpaceDE w:val="0"/>
        <w:autoSpaceDN w:val="0"/>
        <w:adjustRightInd w:val="0"/>
        <w:spacing w:after="0" w:line="240" w:lineRule="auto"/>
        <w:jc w:val="both"/>
        <w:rPr>
          <w:rFonts w:ascii="Arial" w:hAnsi="Arial" w:cs="Arial"/>
          <w:color w:val="000000" w:themeColor="text1"/>
          <w:sz w:val="20"/>
          <w:szCs w:val="20"/>
        </w:rPr>
      </w:pPr>
    </w:p>
    <w:p w14:paraId="36C95C1D" w14:textId="5F5CAB75" w:rsidR="00F35CCA" w:rsidRPr="00044C19" w:rsidRDefault="00F35CCA" w:rsidP="00044C19">
      <w:pPr>
        <w:pStyle w:val="ListParagraph"/>
        <w:numPr>
          <w:ilvl w:val="0"/>
          <w:numId w:val="118"/>
        </w:numPr>
        <w:autoSpaceDE w:val="0"/>
        <w:autoSpaceDN w:val="0"/>
        <w:adjustRightInd w:val="0"/>
        <w:spacing w:after="0" w:line="240" w:lineRule="auto"/>
        <w:jc w:val="both"/>
        <w:rPr>
          <w:rFonts w:ascii="Arial" w:hAnsi="Arial" w:cs="Arial"/>
          <w:color w:val="000000" w:themeColor="text1"/>
          <w:sz w:val="20"/>
          <w:szCs w:val="20"/>
        </w:rPr>
      </w:pPr>
      <w:r w:rsidRPr="00044C19">
        <w:rPr>
          <w:rFonts w:ascii="Arial" w:hAnsi="Arial" w:cs="Arial"/>
          <w:color w:val="000000" w:themeColor="text1"/>
          <w:sz w:val="20"/>
          <w:szCs w:val="20"/>
        </w:rPr>
        <w:t xml:space="preserve">A form appointing a proxy sent by post or electronically is of no effect unless it is received by the </w:t>
      </w:r>
      <w:r w:rsidR="004F500E">
        <w:rPr>
          <w:rFonts w:ascii="Arial" w:hAnsi="Arial" w:cs="Arial"/>
          <w:color w:val="000000" w:themeColor="text1"/>
          <w:sz w:val="20"/>
          <w:szCs w:val="20"/>
        </w:rPr>
        <w:t>secretary</w:t>
      </w:r>
      <w:r w:rsidRPr="00044C19">
        <w:rPr>
          <w:rFonts w:ascii="Arial" w:hAnsi="Arial" w:cs="Arial"/>
          <w:color w:val="000000" w:themeColor="text1"/>
          <w:sz w:val="20"/>
          <w:szCs w:val="20"/>
        </w:rPr>
        <w:t xml:space="preserve"> not </w:t>
      </w:r>
      <w:r w:rsidR="004F500E">
        <w:rPr>
          <w:rFonts w:ascii="Arial" w:hAnsi="Arial" w:cs="Arial"/>
          <w:color w:val="000000" w:themeColor="text1"/>
          <w:sz w:val="20"/>
          <w:szCs w:val="20"/>
        </w:rPr>
        <w:t>less</w:t>
      </w:r>
      <w:r w:rsidRPr="00044C19">
        <w:rPr>
          <w:rFonts w:ascii="Arial" w:hAnsi="Arial" w:cs="Arial"/>
          <w:color w:val="000000" w:themeColor="text1"/>
          <w:sz w:val="20"/>
          <w:szCs w:val="20"/>
        </w:rPr>
        <w:t xml:space="preserve"> than 24 hours before the commencement of the </w:t>
      </w:r>
      <w:r w:rsidR="004F500E">
        <w:rPr>
          <w:rFonts w:ascii="Arial" w:hAnsi="Arial" w:cs="Arial"/>
          <w:color w:val="000000" w:themeColor="text1"/>
          <w:sz w:val="20"/>
          <w:szCs w:val="20"/>
        </w:rPr>
        <w:t xml:space="preserve">relevant </w:t>
      </w:r>
      <w:r w:rsidRPr="00044C19">
        <w:rPr>
          <w:rFonts w:ascii="Arial" w:hAnsi="Arial" w:cs="Arial"/>
          <w:color w:val="000000" w:themeColor="text1"/>
          <w:sz w:val="20"/>
          <w:szCs w:val="20"/>
        </w:rPr>
        <w:t>meeting.</w:t>
      </w:r>
    </w:p>
    <w:p w14:paraId="40B32A1C" w14:textId="7AD9196F" w:rsidR="00957039" w:rsidRPr="007757B2" w:rsidRDefault="00957039" w:rsidP="007757B2">
      <w:pPr>
        <w:autoSpaceDE w:val="0"/>
        <w:autoSpaceDN w:val="0"/>
        <w:adjustRightInd w:val="0"/>
        <w:spacing w:after="0" w:line="240" w:lineRule="auto"/>
        <w:jc w:val="both"/>
        <w:rPr>
          <w:rFonts w:ascii="Arial" w:hAnsi="Arial" w:cs="Arial"/>
          <w:sz w:val="20"/>
          <w:szCs w:val="20"/>
        </w:rPr>
      </w:pPr>
    </w:p>
    <w:p w14:paraId="339AE58F" w14:textId="77777777" w:rsidR="00AC56D9" w:rsidRPr="00E6646F" w:rsidRDefault="00AC56D9" w:rsidP="00AC56D9">
      <w:pPr>
        <w:pStyle w:val="Heading3"/>
      </w:pPr>
      <w:bookmarkStart w:id="79" w:name="_Toc118381976"/>
      <w:r w:rsidRPr="00E6646F">
        <w:t>Use of technology to be present at general meetings</w:t>
      </w:r>
      <w:bookmarkEnd w:id="79"/>
    </w:p>
    <w:p w14:paraId="58657CE8" w14:textId="77777777" w:rsidR="00AC56D9" w:rsidRPr="00E6646F" w:rsidRDefault="00AC56D9" w:rsidP="0012458D">
      <w:pPr>
        <w:keepNext/>
        <w:autoSpaceDE w:val="0"/>
        <w:autoSpaceDN w:val="0"/>
        <w:adjustRightInd w:val="0"/>
        <w:spacing w:after="0" w:line="240" w:lineRule="auto"/>
        <w:jc w:val="both"/>
        <w:rPr>
          <w:rFonts w:ascii="Arial" w:hAnsi="Arial" w:cs="Arial"/>
          <w:b/>
          <w:color w:val="000000" w:themeColor="text1"/>
          <w:sz w:val="20"/>
          <w:szCs w:val="20"/>
        </w:rPr>
      </w:pPr>
    </w:p>
    <w:p w14:paraId="4875C7F1" w14:textId="2F5220E9" w:rsidR="00AC56D9" w:rsidRPr="00E6646F" w:rsidRDefault="00AC56D9" w:rsidP="00E01B7B">
      <w:pPr>
        <w:pStyle w:val="ListParagraph"/>
        <w:numPr>
          <w:ilvl w:val="0"/>
          <w:numId w:val="44"/>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presence of a member at a general meeting need not be by attendance in person but may</w:t>
      </w:r>
      <w:r w:rsidR="00957039">
        <w:rPr>
          <w:rFonts w:ascii="Arial" w:hAnsi="Arial" w:cs="Arial"/>
          <w:color w:val="000000" w:themeColor="text1"/>
          <w:sz w:val="20"/>
          <w:szCs w:val="20"/>
        </w:rPr>
        <w:t xml:space="preserve"> (if permitted by the </w:t>
      </w:r>
      <w:r w:rsidR="00400072">
        <w:rPr>
          <w:rFonts w:ascii="Arial" w:hAnsi="Arial" w:cs="Arial"/>
          <w:color w:val="000000" w:themeColor="text1"/>
          <w:sz w:val="20"/>
          <w:szCs w:val="20"/>
        </w:rPr>
        <w:t>Board</w:t>
      </w:r>
      <w:r w:rsidR="00957039">
        <w:rPr>
          <w:rFonts w:ascii="Arial" w:hAnsi="Arial" w:cs="Arial"/>
          <w:color w:val="000000" w:themeColor="text1"/>
          <w:sz w:val="20"/>
          <w:szCs w:val="20"/>
        </w:rPr>
        <w:t>)</w:t>
      </w:r>
      <w:r w:rsidRPr="00E6646F">
        <w:rPr>
          <w:rFonts w:ascii="Arial" w:hAnsi="Arial" w:cs="Arial"/>
          <w:color w:val="000000" w:themeColor="text1"/>
          <w:sz w:val="20"/>
          <w:szCs w:val="20"/>
        </w:rPr>
        <w:t xml:space="preserve"> be by that member and each other member at the meeting being simultaneously in contact by telephone or other means of instantaneous communication.</w:t>
      </w:r>
    </w:p>
    <w:p w14:paraId="69844576"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1269A2B3" w14:textId="77777777" w:rsidR="00AC56D9" w:rsidRPr="00E6646F" w:rsidRDefault="00AC56D9" w:rsidP="00E01B7B">
      <w:pPr>
        <w:pStyle w:val="ListParagraph"/>
        <w:numPr>
          <w:ilvl w:val="0"/>
          <w:numId w:val="44"/>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 member who participates in a general meeting as allowed under subrule (1) is taken to be present at the meeting and, if the member votes at the meeting, the member is taken to have voted in person. </w:t>
      </w:r>
    </w:p>
    <w:p w14:paraId="799376E7" w14:textId="77777777" w:rsidR="00AC56D9" w:rsidRPr="00E6646F" w:rsidRDefault="00AC56D9" w:rsidP="00AC56D9">
      <w:pPr>
        <w:pStyle w:val="ListParagraph"/>
        <w:rPr>
          <w:rFonts w:ascii="Arial" w:hAnsi="Arial" w:cs="Arial"/>
          <w:color w:val="000000" w:themeColor="text1"/>
          <w:sz w:val="20"/>
          <w:szCs w:val="20"/>
        </w:rPr>
      </w:pPr>
    </w:p>
    <w:p w14:paraId="29457FDE" w14:textId="77777777" w:rsidR="00AC56D9" w:rsidRPr="00E6646F" w:rsidRDefault="00AC56D9" w:rsidP="00AC56D9">
      <w:pPr>
        <w:pStyle w:val="Heading3"/>
      </w:pPr>
      <w:bookmarkStart w:id="80" w:name="_Toc118381977"/>
      <w:r w:rsidRPr="00E6646F">
        <w:t>Presiding member and quorum for general meetings</w:t>
      </w:r>
      <w:bookmarkEnd w:id="80"/>
    </w:p>
    <w:p w14:paraId="6A473C8A" w14:textId="77777777" w:rsidR="00AC56D9" w:rsidRPr="00E6646F" w:rsidRDefault="00AC56D9" w:rsidP="00AC56D9">
      <w:pPr>
        <w:autoSpaceDE w:val="0"/>
        <w:autoSpaceDN w:val="0"/>
        <w:adjustRightInd w:val="0"/>
        <w:spacing w:after="0" w:line="240" w:lineRule="auto"/>
        <w:jc w:val="both"/>
        <w:rPr>
          <w:rFonts w:ascii="Arial" w:hAnsi="Arial" w:cs="Arial"/>
          <w:color w:val="000000" w:themeColor="text1"/>
          <w:sz w:val="20"/>
          <w:szCs w:val="20"/>
        </w:rPr>
      </w:pPr>
    </w:p>
    <w:p w14:paraId="49EA729E" w14:textId="109CA251" w:rsidR="00AC56D9" w:rsidRPr="00E6646F" w:rsidRDefault="00AC56D9" w:rsidP="00E01B7B">
      <w:pPr>
        <w:pStyle w:val="ListParagraph"/>
        <w:numPr>
          <w:ilvl w:val="0"/>
          <w:numId w:val="45"/>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CF1D85">
        <w:rPr>
          <w:rFonts w:ascii="Arial" w:hAnsi="Arial" w:cs="Arial"/>
          <w:color w:val="000000" w:themeColor="text1"/>
          <w:sz w:val="20"/>
          <w:szCs w:val="20"/>
        </w:rPr>
        <w:t>chairperson</w:t>
      </w:r>
      <w:r w:rsidRPr="00E6646F">
        <w:rPr>
          <w:rFonts w:ascii="Arial" w:hAnsi="Arial" w:cs="Arial"/>
          <w:color w:val="000000" w:themeColor="text1"/>
          <w:sz w:val="20"/>
          <w:szCs w:val="20"/>
        </w:rPr>
        <w:t xml:space="preserve"> or, in the </w:t>
      </w:r>
      <w:r w:rsidR="00CF1D85">
        <w:rPr>
          <w:rFonts w:ascii="Arial" w:hAnsi="Arial" w:cs="Arial"/>
          <w:color w:val="000000" w:themeColor="text1"/>
          <w:sz w:val="20"/>
          <w:szCs w:val="20"/>
        </w:rPr>
        <w:t>chairperson</w:t>
      </w:r>
      <w:r w:rsidRPr="00E6646F">
        <w:rPr>
          <w:rFonts w:ascii="Arial" w:hAnsi="Arial" w:cs="Arial"/>
          <w:color w:val="000000" w:themeColor="text1"/>
          <w:sz w:val="20"/>
          <w:szCs w:val="20"/>
        </w:rPr>
        <w:t xml:space="preserve">’s absence, the </w:t>
      </w:r>
      <w:r w:rsidR="007A4C43">
        <w:rPr>
          <w:rFonts w:ascii="Arial" w:hAnsi="Arial" w:cs="Arial"/>
          <w:color w:val="000000" w:themeColor="text1"/>
          <w:sz w:val="20"/>
          <w:szCs w:val="20"/>
        </w:rPr>
        <w:t xml:space="preserve">vice </w:t>
      </w:r>
      <w:r w:rsidR="00CF1D85">
        <w:rPr>
          <w:rFonts w:ascii="Arial" w:hAnsi="Arial" w:cs="Arial"/>
          <w:color w:val="000000" w:themeColor="text1"/>
          <w:sz w:val="20"/>
          <w:szCs w:val="20"/>
        </w:rPr>
        <w:t>chairperson</w:t>
      </w:r>
      <w:r w:rsidRPr="00E6646F">
        <w:rPr>
          <w:rFonts w:ascii="Arial" w:hAnsi="Arial" w:cs="Arial"/>
          <w:color w:val="000000" w:themeColor="text1"/>
          <w:sz w:val="20"/>
          <w:szCs w:val="20"/>
        </w:rPr>
        <w:t xml:space="preserve"> must preside as </w:t>
      </w:r>
      <w:r w:rsidR="00C2758D">
        <w:rPr>
          <w:rFonts w:ascii="Arial" w:hAnsi="Arial" w:cs="Arial"/>
          <w:color w:val="000000" w:themeColor="text1"/>
          <w:sz w:val="20"/>
          <w:szCs w:val="20"/>
        </w:rPr>
        <w:t>chair</w:t>
      </w:r>
      <w:r w:rsidRPr="00E6646F">
        <w:rPr>
          <w:rFonts w:ascii="Arial" w:hAnsi="Arial" w:cs="Arial"/>
          <w:color w:val="000000" w:themeColor="text1"/>
          <w:sz w:val="20"/>
          <w:szCs w:val="20"/>
        </w:rPr>
        <w:t xml:space="preserve"> of each general meeting.</w:t>
      </w:r>
    </w:p>
    <w:p w14:paraId="423BF43C"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11157DAA" w14:textId="7654158C" w:rsidR="00AC56D9" w:rsidRPr="00E6646F" w:rsidRDefault="00AC56D9" w:rsidP="00E01B7B">
      <w:pPr>
        <w:pStyle w:val="ListParagraph"/>
        <w:numPr>
          <w:ilvl w:val="0"/>
          <w:numId w:val="45"/>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If the </w:t>
      </w:r>
      <w:r w:rsidR="00CF1D85">
        <w:rPr>
          <w:rFonts w:ascii="Arial" w:hAnsi="Arial" w:cs="Arial"/>
          <w:color w:val="000000" w:themeColor="text1"/>
          <w:sz w:val="20"/>
          <w:szCs w:val="20"/>
        </w:rPr>
        <w:t>chairperson</w:t>
      </w:r>
      <w:r w:rsidRPr="00E6646F">
        <w:rPr>
          <w:rFonts w:ascii="Arial" w:hAnsi="Arial" w:cs="Arial"/>
          <w:color w:val="000000" w:themeColor="text1"/>
          <w:sz w:val="20"/>
          <w:szCs w:val="20"/>
        </w:rPr>
        <w:t xml:space="preserve"> and </w:t>
      </w:r>
      <w:r w:rsidR="007A4C43">
        <w:rPr>
          <w:rFonts w:ascii="Arial" w:hAnsi="Arial" w:cs="Arial"/>
          <w:color w:val="000000" w:themeColor="text1"/>
          <w:sz w:val="20"/>
          <w:szCs w:val="20"/>
        </w:rPr>
        <w:t xml:space="preserve">vice </w:t>
      </w:r>
      <w:r w:rsidR="00CF1D85">
        <w:rPr>
          <w:rFonts w:ascii="Arial" w:hAnsi="Arial" w:cs="Arial"/>
          <w:color w:val="000000" w:themeColor="text1"/>
          <w:sz w:val="20"/>
          <w:szCs w:val="20"/>
        </w:rPr>
        <w:t>chairperson</w:t>
      </w:r>
      <w:r w:rsidRPr="00E6646F">
        <w:rPr>
          <w:rFonts w:ascii="Arial" w:hAnsi="Arial" w:cs="Arial"/>
          <w:color w:val="000000" w:themeColor="text1"/>
          <w:sz w:val="20"/>
          <w:szCs w:val="20"/>
        </w:rPr>
        <w:t xml:space="preserve"> are absent or are unwilling to act as </w:t>
      </w:r>
      <w:r w:rsidR="00C2758D">
        <w:rPr>
          <w:rFonts w:ascii="Arial" w:hAnsi="Arial" w:cs="Arial"/>
          <w:color w:val="000000" w:themeColor="text1"/>
          <w:sz w:val="20"/>
          <w:szCs w:val="20"/>
        </w:rPr>
        <w:t>chair</w:t>
      </w:r>
      <w:r w:rsidRPr="00E6646F">
        <w:rPr>
          <w:rFonts w:ascii="Arial" w:hAnsi="Arial" w:cs="Arial"/>
          <w:color w:val="000000" w:themeColor="text1"/>
          <w:sz w:val="20"/>
          <w:szCs w:val="20"/>
        </w:rPr>
        <w:t xml:space="preserve"> of a general meeting,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members at the meeting must choose one of them to act as </w:t>
      </w:r>
      <w:r w:rsidR="00C2758D">
        <w:rPr>
          <w:rFonts w:ascii="Arial" w:hAnsi="Arial" w:cs="Arial"/>
          <w:color w:val="000000" w:themeColor="text1"/>
          <w:sz w:val="20"/>
          <w:szCs w:val="20"/>
        </w:rPr>
        <w:t>chair</w:t>
      </w:r>
      <w:r w:rsidRPr="00E6646F">
        <w:rPr>
          <w:rFonts w:ascii="Arial" w:hAnsi="Arial" w:cs="Arial"/>
          <w:color w:val="000000" w:themeColor="text1"/>
          <w:sz w:val="20"/>
          <w:szCs w:val="20"/>
        </w:rPr>
        <w:t xml:space="preserve"> of the meeting.</w:t>
      </w:r>
    </w:p>
    <w:p w14:paraId="00828A66"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2B0421E7" w14:textId="77777777" w:rsidR="00AC56D9" w:rsidRPr="00E6646F" w:rsidRDefault="00AC56D9" w:rsidP="00E01B7B">
      <w:pPr>
        <w:pStyle w:val="ListParagraph"/>
        <w:numPr>
          <w:ilvl w:val="0"/>
          <w:numId w:val="45"/>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No business is to be conducted at a general meeting unless a quorum is present.</w:t>
      </w:r>
    </w:p>
    <w:p w14:paraId="58957342" w14:textId="77777777" w:rsidR="00AC56D9" w:rsidRPr="00E6646F" w:rsidRDefault="00AC56D9" w:rsidP="00AC56D9">
      <w:pPr>
        <w:pStyle w:val="ListParagraph"/>
        <w:rPr>
          <w:rFonts w:ascii="Arial" w:hAnsi="Arial" w:cs="Arial"/>
          <w:color w:val="000000" w:themeColor="text1"/>
          <w:sz w:val="20"/>
          <w:szCs w:val="20"/>
        </w:rPr>
      </w:pPr>
    </w:p>
    <w:p w14:paraId="7873963C" w14:textId="4C69E8D4" w:rsidR="00AC56D9" w:rsidRPr="00E6646F" w:rsidRDefault="00AC56D9" w:rsidP="00E01B7B">
      <w:pPr>
        <w:pStyle w:val="ListParagraph"/>
        <w:numPr>
          <w:ilvl w:val="0"/>
          <w:numId w:val="45"/>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If a quorum</w:t>
      </w:r>
      <w:r w:rsidR="00436DB1" w:rsidRPr="00D66F95">
        <w:rPr>
          <w:rFonts w:ascii="Arial" w:hAnsi="Arial" w:cs="Arial"/>
          <w:color w:val="000000" w:themeColor="text1"/>
          <w:sz w:val="20"/>
          <w:szCs w:val="20"/>
        </w:rPr>
        <w:t xml:space="preserve">, comprising </w:t>
      </w:r>
      <w:r w:rsidR="00003A9A" w:rsidRPr="001E38E9">
        <w:rPr>
          <w:rFonts w:ascii="Arial" w:hAnsi="Arial" w:cs="Arial"/>
          <w:color w:val="000000" w:themeColor="text1"/>
          <w:sz w:val="20"/>
          <w:szCs w:val="20"/>
        </w:rPr>
        <w:t>ten</w:t>
      </w:r>
      <w:r w:rsidR="00436DB1" w:rsidRPr="001E38E9">
        <w:rPr>
          <w:rFonts w:ascii="Arial" w:hAnsi="Arial" w:cs="Arial"/>
          <w:color w:val="000000" w:themeColor="text1"/>
          <w:sz w:val="20"/>
          <w:szCs w:val="20"/>
        </w:rPr>
        <w:t xml:space="preserve"> (</w:t>
      </w:r>
      <w:r w:rsidR="00003A9A" w:rsidRPr="001E38E9">
        <w:rPr>
          <w:rFonts w:ascii="Arial" w:hAnsi="Arial" w:cs="Arial"/>
          <w:color w:val="000000" w:themeColor="text1"/>
          <w:sz w:val="20"/>
          <w:szCs w:val="20"/>
        </w:rPr>
        <w:t>10</w:t>
      </w:r>
      <w:r w:rsidR="00436DB1" w:rsidRPr="001E38E9">
        <w:rPr>
          <w:rFonts w:ascii="Arial" w:hAnsi="Arial" w:cs="Arial"/>
          <w:color w:val="000000" w:themeColor="text1"/>
          <w:sz w:val="20"/>
          <w:szCs w:val="20"/>
        </w:rPr>
        <w:t>) members entitl</w:t>
      </w:r>
      <w:r w:rsidR="00436DB1" w:rsidRPr="00D66F95">
        <w:rPr>
          <w:rFonts w:ascii="Arial" w:hAnsi="Arial" w:cs="Arial"/>
          <w:color w:val="000000" w:themeColor="text1"/>
          <w:sz w:val="20"/>
          <w:szCs w:val="20"/>
        </w:rPr>
        <w:t>ed</w:t>
      </w:r>
      <w:r w:rsidR="00436DB1" w:rsidRPr="00436DB1">
        <w:rPr>
          <w:rFonts w:ascii="Arial" w:hAnsi="Arial" w:cs="Arial"/>
          <w:color w:val="000000" w:themeColor="text1"/>
          <w:sz w:val="20"/>
          <w:szCs w:val="20"/>
        </w:rPr>
        <w:t xml:space="preserve"> to vote under these rules</w:t>
      </w:r>
      <w:r w:rsidR="00436DB1">
        <w:rPr>
          <w:rFonts w:ascii="Arial" w:hAnsi="Arial" w:cs="Arial"/>
          <w:color w:val="000000" w:themeColor="text1"/>
          <w:sz w:val="20"/>
          <w:szCs w:val="20"/>
        </w:rPr>
        <w:t>,</w:t>
      </w:r>
      <w:r w:rsidRPr="00E6646F">
        <w:rPr>
          <w:rFonts w:ascii="Arial" w:hAnsi="Arial" w:cs="Arial"/>
          <w:color w:val="000000" w:themeColor="text1"/>
          <w:sz w:val="20"/>
          <w:szCs w:val="20"/>
        </w:rPr>
        <w:t xml:space="preserve"> is not present within 30 minutes after the notified commencement time of a general meeting —</w:t>
      </w:r>
    </w:p>
    <w:p w14:paraId="0557697F" w14:textId="77777777" w:rsidR="00AC56D9" w:rsidRPr="00E6646F" w:rsidRDefault="00AC56D9" w:rsidP="00E01B7B">
      <w:pPr>
        <w:pStyle w:val="ListParagraph"/>
        <w:numPr>
          <w:ilvl w:val="1"/>
          <w:numId w:val="45"/>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in the case of a special general meeting — the meeting lapses; or</w:t>
      </w:r>
    </w:p>
    <w:p w14:paraId="0576DD9F" w14:textId="77777777" w:rsidR="00AC56D9" w:rsidRPr="00E6646F" w:rsidRDefault="00AC56D9" w:rsidP="00E01B7B">
      <w:pPr>
        <w:pStyle w:val="ListParagraph"/>
        <w:numPr>
          <w:ilvl w:val="1"/>
          <w:numId w:val="45"/>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in the case of the annual general meeting — the meeting is adjourned to —</w:t>
      </w:r>
    </w:p>
    <w:p w14:paraId="3C20BDE1" w14:textId="55FB0C4C" w:rsidR="00AC56D9" w:rsidRPr="00E6646F" w:rsidRDefault="00AC56D9" w:rsidP="00E01B7B">
      <w:pPr>
        <w:pStyle w:val="ListParagraph"/>
        <w:numPr>
          <w:ilvl w:val="2"/>
          <w:numId w:val="45"/>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same time and day in </w:t>
      </w:r>
      <w:r w:rsidR="00003A9A">
        <w:rPr>
          <w:rFonts w:ascii="Arial" w:hAnsi="Arial" w:cs="Arial"/>
          <w:color w:val="000000" w:themeColor="text1"/>
          <w:sz w:val="20"/>
          <w:szCs w:val="20"/>
        </w:rPr>
        <w:t>in two weeks time</w:t>
      </w:r>
      <w:r w:rsidRPr="00E6646F">
        <w:rPr>
          <w:rFonts w:ascii="Arial" w:hAnsi="Arial" w:cs="Arial"/>
          <w:color w:val="000000" w:themeColor="text1"/>
          <w:sz w:val="20"/>
          <w:szCs w:val="20"/>
        </w:rPr>
        <w:t>; and</w:t>
      </w:r>
    </w:p>
    <w:p w14:paraId="4F214584" w14:textId="0572F771" w:rsidR="00AC56D9" w:rsidRPr="00E6646F" w:rsidRDefault="00AC56D9" w:rsidP="00E01B7B">
      <w:pPr>
        <w:pStyle w:val="ListParagraph"/>
        <w:numPr>
          <w:ilvl w:val="2"/>
          <w:numId w:val="45"/>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same place, unless the </w:t>
      </w:r>
      <w:r w:rsidR="00C2758D">
        <w:rPr>
          <w:rFonts w:ascii="Arial" w:hAnsi="Arial" w:cs="Arial"/>
          <w:color w:val="000000" w:themeColor="text1"/>
          <w:sz w:val="20"/>
          <w:szCs w:val="20"/>
        </w:rPr>
        <w:t>chair</w:t>
      </w:r>
      <w:r w:rsidRPr="00E6646F">
        <w:rPr>
          <w:rFonts w:ascii="Arial" w:hAnsi="Arial" w:cs="Arial"/>
          <w:color w:val="000000" w:themeColor="text1"/>
          <w:sz w:val="20"/>
          <w:szCs w:val="20"/>
        </w:rPr>
        <w:t xml:space="preserve"> specifies another place at the time of the adjournment or written notice of another place is given to the members before the day to which the meeting is adjourned.</w:t>
      </w:r>
    </w:p>
    <w:p w14:paraId="4A74BE8E" w14:textId="77777777" w:rsidR="00AC56D9" w:rsidRPr="00E6646F" w:rsidRDefault="00AC56D9" w:rsidP="00AC56D9">
      <w:pPr>
        <w:pStyle w:val="ListParagraph"/>
        <w:autoSpaceDE w:val="0"/>
        <w:autoSpaceDN w:val="0"/>
        <w:adjustRightInd w:val="0"/>
        <w:spacing w:after="0" w:line="240" w:lineRule="auto"/>
        <w:ind w:left="2160"/>
        <w:jc w:val="both"/>
        <w:rPr>
          <w:rFonts w:ascii="Arial" w:hAnsi="Arial" w:cs="Arial"/>
          <w:color w:val="000000" w:themeColor="text1"/>
          <w:sz w:val="20"/>
          <w:szCs w:val="20"/>
        </w:rPr>
      </w:pPr>
    </w:p>
    <w:p w14:paraId="7BBF331C" w14:textId="77777777" w:rsidR="00AC56D9" w:rsidRPr="00E6646F" w:rsidRDefault="00AC56D9" w:rsidP="00E01B7B">
      <w:pPr>
        <w:pStyle w:val="ListParagraph"/>
        <w:numPr>
          <w:ilvl w:val="0"/>
          <w:numId w:val="45"/>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If —</w:t>
      </w:r>
    </w:p>
    <w:p w14:paraId="18B9A362" w14:textId="4E574FBD" w:rsidR="00896163" w:rsidRPr="00003A9A" w:rsidRDefault="00AC56D9" w:rsidP="00E01B7B">
      <w:pPr>
        <w:pStyle w:val="ListParagraph"/>
        <w:numPr>
          <w:ilvl w:val="1"/>
          <w:numId w:val="45"/>
        </w:numPr>
        <w:rPr>
          <w:rFonts w:ascii="Arial" w:hAnsi="Arial" w:cs="Arial"/>
          <w:color w:val="000000" w:themeColor="text1"/>
          <w:sz w:val="20"/>
          <w:szCs w:val="20"/>
        </w:rPr>
      </w:pPr>
      <w:r w:rsidRPr="00E6646F">
        <w:rPr>
          <w:rFonts w:ascii="Arial" w:hAnsi="Arial" w:cs="Arial"/>
          <w:color w:val="000000" w:themeColor="text1"/>
          <w:sz w:val="20"/>
          <w:szCs w:val="20"/>
        </w:rPr>
        <w:t>a quorum is not present within 30 minutes after the commencement time of an annual general meeting held under subrule (4)(b)</w:t>
      </w:r>
      <w:r w:rsidR="00773BDF">
        <w:rPr>
          <w:rFonts w:ascii="Arial" w:hAnsi="Arial" w:cs="Arial"/>
          <w:color w:val="000000" w:themeColor="text1"/>
          <w:sz w:val="20"/>
          <w:szCs w:val="20"/>
        </w:rPr>
        <w:t xml:space="preserve">, </w:t>
      </w:r>
      <w:r w:rsidR="00A07F07" w:rsidRPr="00773BDF">
        <w:rPr>
          <w:rFonts w:ascii="Arial" w:hAnsi="Arial" w:cs="Arial"/>
          <w:color w:val="000000" w:themeColor="text1"/>
          <w:sz w:val="20"/>
          <w:szCs w:val="20"/>
        </w:rPr>
        <w:t xml:space="preserve">those members present are taken to </w:t>
      </w:r>
      <w:r w:rsidR="00A07F07" w:rsidRPr="00773BDF">
        <w:rPr>
          <w:rFonts w:ascii="Arial" w:hAnsi="Arial" w:cs="Arial"/>
          <w:sz w:val="20"/>
          <w:szCs w:val="20"/>
        </w:rPr>
        <w:t>constitute a quorum.</w:t>
      </w:r>
    </w:p>
    <w:p w14:paraId="7A5A88EC" w14:textId="77777777" w:rsidR="00AC56D9" w:rsidRPr="00E6646F" w:rsidRDefault="00AC56D9" w:rsidP="00AC56D9">
      <w:pPr>
        <w:pStyle w:val="Heading3"/>
      </w:pPr>
      <w:bookmarkStart w:id="81" w:name="_Toc118381978"/>
      <w:r w:rsidRPr="00E6646F">
        <w:t>Adjournment of general meeting</w:t>
      </w:r>
      <w:bookmarkEnd w:id="81"/>
    </w:p>
    <w:p w14:paraId="7E43C988" w14:textId="77777777" w:rsidR="00AC56D9" w:rsidRPr="00E6646F" w:rsidRDefault="00AC56D9" w:rsidP="00AC56D9">
      <w:pPr>
        <w:pStyle w:val="ListParagraph"/>
        <w:autoSpaceDE w:val="0"/>
        <w:autoSpaceDN w:val="0"/>
        <w:adjustRightInd w:val="0"/>
        <w:spacing w:after="0" w:line="240" w:lineRule="auto"/>
        <w:ind w:left="0"/>
        <w:jc w:val="both"/>
        <w:rPr>
          <w:rFonts w:ascii="Arial" w:hAnsi="Arial" w:cs="Arial"/>
          <w:b/>
          <w:color w:val="000000" w:themeColor="text1"/>
          <w:sz w:val="20"/>
          <w:szCs w:val="20"/>
        </w:rPr>
      </w:pPr>
    </w:p>
    <w:p w14:paraId="099753BB" w14:textId="4A3CA4FA" w:rsidR="00AC56D9" w:rsidRPr="00E6646F" w:rsidRDefault="00AC56D9" w:rsidP="00E01B7B">
      <w:pPr>
        <w:pStyle w:val="ListParagraph"/>
        <w:numPr>
          <w:ilvl w:val="0"/>
          <w:numId w:val="46"/>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C2758D">
        <w:rPr>
          <w:rFonts w:ascii="Arial" w:hAnsi="Arial" w:cs="Arial"/>
          <w:color w:val="000000" w:themeColor="text1"/>
          <w:sz w:val="20"/>
          <w:szCs w:val="20"/>
        </w:rPr>
        <w:t>chair</w:t>
      </w:r>
      <w:r w:rsidRPr="00E6646F">
        <w:rPr>
          <w:rFonts w:ascii="Arial" w:hAnsi="Arial" w:cs="Arial"/>
          <w:color w:val="000000" w:themeColor="text1"/>
          <w:sz w:val="20"/>
          <w:szCs w:val="20"/>
        </w:rPr>
        <w:t xml:space="preserve"> of a general meeting at which a quorum is present may, with the consent of a majority of the members present at the meeting, adjourn the meeting to another time at the same place or at another place.</w:t>
      </w:r>
    </w:p>
    <w:p w14:paraId="0D73E103"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318BECC8" w14:textId="77777777" w:rsidR="00AC56D9" w:rsidRPr="00E6646F" w:rsidRDefault="00AC56D9" w:rsidP="00E01B7B">
      <w:pPr>
        <w:pStyle w:val="ListParagraph"/>
        <w:numPr>
          <w:ilvl w:val="0"/>
          <w:numId w:val="46"/>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Without limiting subrule (1), a meeting may be adjourned —</w:t>
      </w:r>
    </w:p>
    <w:p w14:paraId="60079370" w14:textId="77777777" w:rsidR="00AC56D9" w:rsidRPr="00E6646F" w:rsidRDefault="00AC56D9" w:rsidP="00E01B7B">
      <w:pPr>
        <w:pStyle w:val="ListParagraph"/>
        <w:numPr>
          <w:ilvl w:val="1"/>
          <w:numId w:val="46"/>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lastRenderedPageBreak/>
        <w:t>if there is insufficient time to deal with the business at hand; or</w:t>
      </w:r>
    </w:p>
    <w:p w14:paraId="1DB02747" w14:textId="77777777" w:rsidR="00AC56D9" w:rsidRPr="00E6646F" w:rsidRDefault="00AC56D9" w:rsidP="00E01B7B">
      <w:pPr>
        <w:pStyle w:val="ListParagraph"/>
        <w:numPr>
          <w:ilvl w:val="1"/>
          <w:numId w:val="46"/>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to give the members more time to consider an item of business.</w:t>
      </w:r>
    </w:p>
    <w:p w14:paraId="09DF7E60"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5DFFE976" w14:textId="77777777" w:rsidR="00AC56D9" w:rsidRPr="00E6646F" w:rsidRDefault="00AC56D9" w:rsidP="00E01B7B">
      <w:pPr>
        <w:pStyle w:val="ListParagraph"/>
        <w:numPr>
          <w:ilvl w:val="0"/>
          <w:numId w:val="46"/>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No business may be conducted on the resumption of an adjourned meeting other than the business that remained unfinished when the meeting was adjourned. </w:t>
      </w:r>
    </w:p>
    <w:p w14:paraId="3DAC43BC"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14AF6468" w14:textId="7DA10747" w:rsidR="00AC56D9" w:rsidRPr="008E2FED" w:rsidRDefault="00AC56D9" w:rsidP="00E01B7B">
      <w:pPr>
        <w:pStyle w:val="ListParagraph"/>
        <w:numPr>
          <w:ilvl w:val="0"/>
          <w:numId w:val="46"/>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Notice of the adjournment of a meeting under this rule is not required unless the meeting is adjourned for 14 days or more, in which case notice of the meeting must be given in accordance with </w:t>
      </w:r>
      <w:r w:rsidRPr="008E2FED">
        <w:rPr>
          <w:rFonts w:ascii="Arial" w:hAnsi="Arial" w:cs="Arial"/>
          <w:color w:val="000000" w:themeColor="text1"/>
          <w:sz w:val="20"/>
          <w:szCs w:val="20"/>
        </w:rPr>
        <w:t>rule</w:t>
      </w:r>
      <w:r w:rsidR="005579FB">
        <w:rPr>
          <w:rFonts w:ascii="Arial" w:hAnsi="Arial" w:cs="Arial"/>
          <w:color w:val="000000" w:themeColor="text1"/>
          <w:sz w:val="20"/>
          <w:szCs w:val="20"/>
        </w:rPr>
        <w:t xml:space="preserve"> 47</w:t>
      </w:r>
      <w:r w:rsidRPr="008E2FED">
        <w:rPr>
          <w:rFonts w:ascii="Arial" w:hAnsi="Arial" w:cs="Arial"/>
          <w:color w:val="000000" w:themeColor="text1"/>
          <w:sz w:val="20"/>
          <w:szCs w:val="20"/>
        </w:rPr>
        <w:t xml:space="preserve">. </w:t>
      </w:r>
    </w:p>
    <w:p w14:paraId="27ABACD8" w14:textId="77777777" w:rsidR="00AC56D9" w:rsidRPr="00E6646F" w:rsidRDefault="00AC56D9" w:rsidP="00AC56D9">
      <w:pPr>
        <w:pStyle w:val="ListParagraph"/>
        <w:rPr>
          <w:rFonts w:ascii="Arial" w:hAnsi="Arial" w:cs="Arial"/>
          <w:color w:val="000000" w:themeColor="text1"/>
          <w:sz w:val="20"/>
          <w:szCs w:val="20"/>
        </w:rPr>
      </w:pPr>
    </w:p>
    <w:p w14:paraId="0012A3C1" w14:textId="69707780" w:rsidR="00AC56D9" w:rsidRPr="00734EFF" w:rsidRDefault="00AC56D9" w:rsidP="00AC56D9">
      <w:pPr>
        <w:pStyle w:val="Heading3"/>
      </w:pPr>
      <w:bookmarkStart w:id="82" w:name="_Toc118381979"/>
      <w:r w:rsidRPr="00734EFF">
        <w:t>Voting at general meeting</w:t>
      </w:r>
      <w:bookmarkEnd w:id="82"/>
      <w:r w:rsidR="008714B5" w:rsidRPr="00734EFF">
        <w:t xml:space="preserve"> </w:t>
      </w:r>
    </w:p>
    <w:p w14:paraId="6620C8F3" w14:textId="77777777" w:rsidR="00AC56D9" w:rsidRPr="00734EFF" w:rsidRDefault="00AC56D9" w:rsidP="00AC56D9">
      <w:pPr>
        <w:autoSpaceDE w:val="0"/>
        <w:autoSpaceDN w:val="0"/>
        <w:adjustRightInd w:val="0"/>
        <w:spacing w:after="0" w:line="240" w:lineRule="auto"/>
        <w:jc w:val="both"/>
        <w:rPr>
          <w:rFonts w:ascii="Arial" w:hAnsi="Arial" w:cs="Arial"/>
          <w:b/>
          <w:color w:val="000000" w:themeColor="text1"/>
          <w:sz w:val="20"/>
          <w:szCs w:val="20"/>
        </w:rPr>
      </w:pPr>
    </w:p>
    <w:p w14:paraId="18B6881C" w14:textId="68377636" w:rsidR="00AC56D9" w:rsidRPr="00734EFF" w:rsidRDefault="00AC56D9" w:rsidP="00E01B7B">
      <w:pPr>
        <w:pStyle w:val="ListParagraph"/>
        <w:numPr>
          <w:ilvl w:val="0"/>
          <w:numId w:val="47"/>
        </w:numPr>
        <w:autoSpaceDE w:val="0"/>
        <w:autoSpaceDN w:val="0"/>
        <w:adjustRightInd w:val="0"/>
        <w:spacing w:after="0" w:line="240" w:lineRule="auto"/>
        <w:jc w:val="both"/>
        <w:rPr>
          <w:rFonts w:ascii="Arial" w:hAnsi="Arial" w:cs="Arial"/>
          <w:sz w:val="20"/>
          <w:szCs w:val="20"/>
        </w:rPr>
      </w:pPr>
      <w:r w:rsidRPr="00734EFF">
        <w:rPr>
          <w:rFonts w:ascii="Arial" w:hAnsi="Arial" w:cs="Arial"/>
          <w:color w:val="000000" w:themeColor="text1"/>
          <w:sz w:val="20"/>
          <w:szCs w:val="20"/>
        </w:rPr>
        <w:t xml:space="preserve">On any question </w:t>
      </w:r>
      <w:r w:rsidRPr="00734EFF">
        <w:rPr>
          <w:rFonts w:ascii="Arial" w:hAnsi="Arial" w:cs="Arial"/>
          <w:sz w:val="20"/>
          <w:szCs w:val="20"/>
        </w:rPr>
        <w:t>arising at a general meeting</w:t>
      </w:r>
      <w:r w:rsidR="008714B5" w:rsidRPr="00734EFF">
        <w:rPr>
          <w:rFonts w:ascii="Arial" w:hAnsi="Arial" w:cs="Arial"/>
          <w:sz w:val="20"/>
          <w:szCs w:val="20"/>
        </w:rPr>
        <w:t xml:space="preserve"> </w:t>
      </w:r>
      <w:r w:rsidR="008E2FED" w:rsidRPr="00734EFF">
        <w:rPr>
          <w:rFonts w:ascii="Arial" w:hAnsi="Arial" w:cs="Arial"/>
          <w:sz w:val="20"/>
          <w:szCs w:val="20"/>
        </w:rPr>
        <w:t>each member</w:t>
      </w:r>
      <w:r w:rsidR="00123440">
        <w:rPr>
          <w:rFonts w:ascii="Arial" w:hAnsi="Arial" w:cs="Arial"/>
          <w:sz w:val="20"/>
          <w:szCs w:val="20"/>
        </w:rPr>
        <w:t xml:space="preserve"> entitled to vote</w:t>
      </w:r>
      <w:r w:rsidR="008E2FED" w:rsidRPr="00734EFF">
        <w:rPr>
          <w:rFonts w:ascii="Arial" w:hAnsi="Arial" w:cs="Arial"/>
          <w:sz w:val="20"/>
          <w:szCs w:val="20"/>
        </w:rPr>
        <w:t xml:space="preserve"> is entitled to one vote</w:t>
      </w:r>
      <w:r w:rsidR="00123440">
        <w:rPr>
          <w:rFonts w:ascii="Arial" w:hAnsi="Arial" w:cs="Arial"/>
          <w:sz w:val="20"/>
          <w:szCs w:val="20"/>
        </w:rPr>
        <w:t xml:space="preserve"> on each question</w:t>
      </w:r>
      <w:r w:rsidRPr="00734EFF">
        <w:rPr>
          <w:rFonts w:ascii="Arial" w:hAnsi="Arial" w:cs="Arial"/>
          <w:sz w:val="20"/>
          <w:szCs w:val="20"/>
        </w:rPr>
        <w:t>.</w:t>
      </w:r>
    </w:p>
    <w:p w14:paraId="332F55F6" w14:textId="77777777" w:rsidR="00ED66D0" w:rsidRPr="00734EFF" w:rsidRDefault="00ED66D0" w:rsidP="008E2FED">
      <w:pPr>
        <w:autoSpaceDE w:val="0"/>
        <w:autoSpaceDN w:val="0"/>
        <w:adjustRightInd w:val="0"/>
        <w:spacing w:after="0" w:line="240" w:lineRule="auto"/>
        <w:jc w:val="both"/>
        <w:rPr>
          <w:rFonts w:ascii="Arial" w:hAnsi="Arial" w:cs="Arial"/>
          <w:color w:val="000000" w:themeColor="text1"/>
          <w:sz w:val="20"/>
          <w:szCs w:val="20"/>
        </w:rPr>
      </w:pPr>
    </w:p>
    <w:p w14:paraId="3A019BCE" w14:textId="77777777" w:rsidR="00AC56D9" w:rsidRPr="00734EFF" w:rsidRDefault="00AC56D9" w:rsidP="00E01B7B">
      <w:pPr>
        <w:pStyle w:val="ListParagraph"/>
        <w:numPr>
          <w:ilvl w:val="0"/>
          <w:numId w:val="47"/>
        </w:numPr>
        <w:autoSpaceDE w:val="0"/>
        <w:autoSpaceDN w:val="0"/>
        <w:adjustRightInd w:val="0"/>
        <w:spacing w:after="0" w:line="240" w:lineRule="auto"/>
        <w:jc w:val="both"/>
        <w:rPr>
          <w:rFonts w:ascii="Arial" w:hAnsi="Arial" w:cs="Arial"/>
          <w:color w:val="000000" w:themeColor="text1"/>
          <w:sz w:val="20"/>
          <w:szCs w:val="20"/>
        </w:rPr>
      </w:pPr>
      <w:r w:rsidRPr="00734EFF">
        <w:rPr>
          <w:rFonts w:ascii="Arial" w:hAnsi="Arial" w:cs="Arial"/>
          <w:color w:val="000000" w:themeColor="text1"/>
          <w:sz w:val="20"/>
          <w:szCs w:val="20"/>
        </w:rPr>
        <w:t>Except in the case of a special resolution, a motion is carried if a majority of the members present at a general meeting vote in favour of the motion.</w:t>
      </w:r>
    </w:p>
    <w:p w14:paraId="6AC2F4B7" w14:textId="77777777" w:rsidR="00AC56D9" w:rsidRPr="00734EF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54330A3D" w14:textId="77777777" w:rsidR="00AC56D9" w:rsidRPr="00734EFF" w:rsidRDefault="00AC56D9" w:rsidP="00E01B7B">
      <w:pPr>
        <w:pStyle w:val="ListParagraph"/>
        <w:numPr>
          <w:ilvl w:val="0"/>
          <w:numId w:val="47"/>
        </w:numPr>
        <w:autoSpaceDE w:val="0"/>
        <w:autoSpaceDN w:val="0"/>
        <w:adjustRightInd w:val="0"/>
        <w:spacing w:after="0" w:line="240" w:lineRule="auto"/>
        <w:jc w:val="both"/>
        <w:rPr>
          <w:rFonts w:ascii="Arial" w:hAnsi="Arial" w:cs="Arial"/>
          <w:color w:val="000000" w:themeColor="text1"/>
          <w:sz w:val="20"/>
          <w:szCs w:val="20"/>
        </w:rPr>
      </w:pPr>
      <w:r w:rsidRPr="00734EFF">
        <w:rPr>
          <w:rFonts w:ascii="Arial" w:hAnsi="Arial" w:cs="Arial"/>
          <w:color w:val="000000" w:themeColor="text1"/>
          <w:sz w:val="20"/>
          <w:szCs w:val="20"/>
        </w:rPr>
        <w:t xml:space="preserve">If votes are divided equally on a question, the </w:t>
      </w:r>
      <w:r w:rsidR="00BC038B" w:rsidRPr="00734EFF">
        <w:rPr>
          <w:rFonts w:ascii="Arial" w:hAnsi="Arial" w:cs="Arial"/>
          <w:color w:val="000000" w:themeColor="text1"/>
          <w:sz w:val="20"/>
          <w:szCs w:val="20"/>
        </w:rPr>
        <w:t>result is taken to be in the negative and the motion is lost</w:t>
      </w:r>
      <w:r w:rsidRPr="00734EFF">
        <w:rPr>
          <w:rFonts w:ascii="Arial" w:hAnsi="Arial" w:cs="Arial"/>
          <w:color w:val="000000" w:themeColor="text1"/>
          <w:sz w:val="20"/>
          <w:szCs w:val="20"/>
        </w:rPr>
        <w:t>.</w:t>
      </w:r>
    </w:p>
    <w:p w14:paraId="451CA65E" w14:textId="77777777" w:rsidR="00AC56D9" w:rsidRPr="00734EFF" w:rsidRDefault="00AC56D9" w:rsidP="00AC56D9">
      <w:pPr>
        <w:pStyle w:val="ListParagraph"/>
        <w:rPr>
          <w:rFonts w:ascii="Arial" w:hAnsi="Arial" w:cs="Arial"/>
          <w:color w:val="000000" w:themeColor="text1"/>
          <w:sz w:val="20"/>
          <w:szCs w:val="20"/>
        </w:rPr>
      </w:pPr>
    </w:p>
    <w:p w14:paraId="772746AD" w14:textId="77777777" w:rsidR="00AC56D9" w:rsidRPr="00734EFF" w:rsidRDefault="00AC56D9" w:rsidP="00E01B7B">
      <w:pPr>
        <w:pStyle w:val="ListParagraph"/>
        <w:numPr>
          <w:ilvl w:val="0"/>
          <w:numId w:val="47"/>
        </w:numPr>
        <w:autoSpaceDE w:val="0"/>
        <w:autoSpaceDN w:val="0"/>
        <w:adjustRightInd w:val="0"/>
        <w:spacing w:after="0" w:line="240" w:lineRule="auto"/>
        <w:jc w:val="both"/>
        <w:rPr>
          <w:rFonts w:ascii="Arial" w:hAnsi="Arial" w:cs="Arial"/>
          <w:color w:val="000000" w:themeColor="text1"/>
          <w:sz w:val="20"/>
          <w:szCs w:val="20"/>
        </w:rPr>
      </w:pPr>
      <w:r w:rsidRPr="00734EFF">
        <w:rPr>
          <w:rFonts w:ascii="Arial" w:hAnsi="Arial" w:cs="Arial"/>
          <w:color w:val="000000" w:themeColor="text1"/>
          <w:sz w:val="20"/>
          <w:szCs w:val="20"/>
        </w:rPr>
        <w:t>If the question is whether or not to confirm the minutes of a previous general meeting, only members who were present at that meeting may vote.</w:t>
      </w:r>
    </w:p>
    <w:p w14:paraId="38CF5595" w14:textId="77777777" w:rsidR="00AC56D9" w:rsidRPr="00E6646F" w:rsidRDefault="00AC56D9" w:rsidP="00AC56D9">
      <w:pPr>
        <w:autoSpaceDE w:val="0"/>
        <w:autoSpaceDN w:val="0"/>
        <w:adjustRightInd w:val="0"/>
        <w:spacing w:after="0" w:line="240" w:lineRule="auto"/>
        <w:jc w:val="both"/>
        <w:rPr>
          <w:rFonts w:ascii="Arial" w:hAnsi="Arial" w:cs="Arial"/>
          <w:color w:val="000000" w:themeColor="text1"/>
          <w:sz w:val="20"/>
          <w:szCs w:val="20"/>
        </w:rPr>
      </w:pPr>
    </w:p>
    <w:p w14:paraId="0512FCFD" w14:textId="77777777" w:rsidR="00AC56D9" w:rsidRPr="00E6646F" w:rsidRDefault="00AC56D9" w:rsidP="00AC56D9">
      <w:pPr>
        <w:pStyle w:val="Heading3"/>
      </w:pPr>
      <w:bookmarkStart w:id="83" w:name="_Toc118381980"/>
      <w:r w:rsidRPr="00E6646F">
        <w:t>When special resolutions are required</w:t>
      </w:r>
      <w:bookmarkEnd w:id="83"/>
    </w:p>
    <w:p w14:paraId="448030CE" w14:textId="77777777" w:rsidR="00AC56D9" w:rsidRPr="00E6646F" w:rsidRDefault="00AC56D9" w:rsidP="00AC56D9">
      <w:pPr>
        <w:autoSpaceDE w:val="0"/>
        <w:autoSpaceDN w:val="0"/>
        <w:adjustRightInd w:val="0"/>
        <w:spacing w:after="0" w:line="240" w:lineRule="auto"/>
        <w:jc w:val="both"/>
        <w:rPr>
          <w:rFonts w:ascii="Arial" w:hAnsi="Arial" w:cs="Arial"/>
          <w:b/>
          <w:color w:val="000000" w:themeColor="text1"/>
          <w:sz w:val="20"/>
          <w:szCs w:val="20"/>
        </w:rPr>
      </w:pPr>
    </w:p>
    <w:p w14:paraId="04DD1FD6" w14:textId="77777777" w:rsidR="00AC56D9" w:rsidRPr="00E6646F" w:rsidRDefault="00AC56D9" w:rsidP="00E01B7B">
      <w:pPr>
        <w:pStyle w:val="ListParagraph"/>
        <w:numPr>
          <w:ilvl w:val="0"/>
          <w:numId w:val="48"/>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A special resolution is required if it is proposed at a general meeting —</w:t>
      </w:r>
    </w:p>
    <w:p w14:paraId="321B15C8" w14:textId="3ECDB8B9" w:rsidR="00AC56D9" w:rsidRPr="00E6646F" w:rsidRDefault="00AC56D9" w:rsidP="00E01B7B">
      <w:pPr>
        <w:pStyle w:val="ListParagraph"/>
        <w:numPr>
          <w:ilvl w:val="1"/>
          <w:numId w:val="46"/>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to affiliate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with another body; or</w:t>
      </w:r>
    </w:p>
    <w:p w14:paraId="541F669B" w14:textId="6F6AE636" w:rsidR="00AC56D9" w:rsidRDefault="00AC56D9" w:rsidP="00E01B7B">
      <w:pPr>
        <w:pStyle w:val="ListParagraph"/>
        <w:numPr>
          <w:ilvl w:val="1"/>
          <w:numId w:val="46"/>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to request the Commissioner to apply to the State Administrative Tribunal under section 109 of the Act for the appointment</w:t>
      </w:r>
      <w:r w:rsidR="0027353B">
        <w:rPr>
          <w:rFonts w:ascii="Arial" w:hAnsi="Arial" w:cs="Arial"/>
          <w:color w:val="000000" w:themeColor="text1"/>
          <w:sz w:val="20"/>
          <w:szCs w:val="20"/>
        </w:rPr>
        <w:t xml:space="preserve"> of a statutory manager; or</w:t>
      </w:r>
    </w:p>
    <w:p w14:paraId="42AFD5CD" w14:textId="0F63BB22" w:rsidR="00597731" w:rsidRDefault="00A017CC" w:rsidP="00E01B7B">
      <w:pPr>
        <w:pStyle w:val="ListParagraph"/>
        <w:numPr>
          <w:ilvl w:val="1"/>
          <w:numId w:val="46"/>
        </w:num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color w:val="000000" w:themeColor="text1"/>
          <w:sz w:val="20"/>
          <w:szCs w:val="20"/>
        </w:rPr>
        <w:t xml:space="preserve">to </w:t>
      </w:r>
      <w:r w:rsidRPr="00E6646F">
        <w:rPr>
          <w:rFonts w:ascii="Arial" w:hAnsi="Arial" w:cs="Arial"/>
          <w:color w:val="000000" w:themeColor="text1"/>
          <w:sz w:val="20"/>
          <w:szCs w:val="20"/>
        </w:rPr>
        <w:t>alter or rescind any of these rules, or to make additional ru</w:t>
      </w:r>
      <w:r w:rsidR="0027353B">
        <w:rPr>
          <w:rFonts w:ascii="Arial" w:hAnsi="Arial" w:cs="Arial"/>
          <w:color w:val="000000" w:themeColor="text1"/>
          <w:sz w:val="20"/>
          <w:szCs w:val="20"/>
        </w:rPr>
        <w:t xml:space="preserve">les pursuant to rule </w:t>
      </w:r>
      <w:r w:rsidR="00773BDF">
        <w:rPr>
          <w:rFonts w:ascii="Arial" w:hAnsi="Arial" w:cs="Arial"/>
          <w:color w:val="000000" w:themeColor="text1"/>
          <w:sz w:val="20"/>
          <w:szCs w:val="20"/>
        </w:rPr>
        <w:t>6</w:t>
      </w:r>
      <w:r w:rsidR="001E38E9">
        <w:rPr>
          <w:rFonts w:ascii="Arial" w:hAnsi="Arial" w:cs="Arial"/>
          <w:color w:val="000000" w:themeColor="text1"/>
          <w:sz w:val="20"/>
          <w:szCs w:val="20"/>
        </w:rPr>
        <w:t>7</w:t>
      </w:r>
      <w:r w:rsidR="0027353B">
        <w:rPr>
          <w:rFonts w:ascii="Arial" w:hAnsi="Arial" w:cs="Arial"/>
          <w:color w:val="000000" w:themeColor="text1"/>
          <w:sz w:val="20"/>
          <w:szCs w:val="20"/>
        </w:rPr>
        <w:t>; or</w:t>
      </w:r>
    </w:p>
    <w:p w14:paraId="730E9183" w14:textId="1B10489C" w:rsidR="0027353B" w:rsidRPr="00E6646F" w:rsidRDefault="0027353B" w:rsidP="00E01B7B">
      <w:pPr>
        <w:pStyle w:val="ListParagraph"/>
        <w:numPr>
          <w:ilvl w:val="1"/>
          <w:numId w:val="46"/>
        </w:num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color w:val="000000" w:themeColor="text1"/>
          <w:sz w:val="20"/>
          <w:szCs w:val="20"/>
        </w:rPr>
        <w:t xml:space="preserve">to abridge time pursuant to rule </w:t>
      </w:r>
      <w:r w:rsidR="00773BDF">
        <w:rPr>
          <w:rFonts w:ascii="Arial" w:hAnsi="Arial" w:cs="Arial"/>
          <w:color w:val="000000" w:themeColor="text1"/>
          <w:sz w:val="20"/>
          <w:szCs w:val="20"/>
        </w:rPr>
        <w:t>47</w:t>
      </w:r>
      <w:r>
        <w:rPr>
          <w:rFonts w:ascii="Arial" w:hAnsi="Arial" w:cs="Arial"/>
          <w:color w:val="000000" w:themeColor="text1"/>
          <w:sz w:val="20"/>
          <w:szCs w:val="20"/>
        </w:rPr>
        <w:t>(</w:t>
      </w:r>
      <w:r w:rsidR="0061280E">
        <w:rPr>
          <w:rFonts w:ascii="Arial" w:hAnsi="Arial" w:cs="Arial"/>
          <w:color w:val="000000" w:themeColor="text1"/>
          <w:sz w:val="20"/>
          <w:szCs w:val="20"/>
        </w:rPr>
        <w:t>2</w:t>
      </w:r>
      <w:r>
        <w:rPr>
          <w:rFonts w:ascii="Arial" w:hAnsi="Arial" w:cs="Arial"/>
          <w:color w:val="000000" w:themeColor="text1"/>
          <w:sz w:val="20"/>
          <w:szCs w:val="20"/>
        </w:rPr>
        <w:t>).</w:t>
      </w:r>
    </w:p>
    <w:p w14:paraId="53B0370D" w14:textId="77777777" w:rsidR="00AC56D9" w:rsidRPr="00E6646F" w:rsidRDefault="00AC56D9" w:rsidP="00D46CC6">
      <w:pPr>
        <w:pStyle w:val="ListParagraph"/>
        <w:autoSpaceDE w:val="0"/>
        <w:autoSpaceDN w:val="0"/>
        <w:adjustRightInd w:val="0"/>
        <w:spacing w:after="0" w:line="240" w:lineRule="auto"/>
        <w:ind w:left="1440"/>
        <w:jc w:val="both"/>
        <w:rPr>
          <w:rFonts w:ascii="Arial" w:hAnsi="Arial" w:cs="Arial"/>
          <w:color w:val="000000" w:themeColor="text1"/>
          <w:sz w:val="20"/>
          <w:szCs w:val="20"/>
        </w:rPr>
      </w:pPr>
    </w:p>
    <w:p w14:paraId="2A3CD965" w14:textId="77777777" w:rsidR="00AC56D9" w:rsidRPr="00E6646F" w:rsidRDefault="00AC56D9" w:rsidP="00E01B7B">
      <w:pPr>
        <w:pStyle w:val="ListParagraph"/>
        <w:numPr>
          <w:ilvl w:val="0"/>
          <w:numId w:val="48"/>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Subrule (1) does not limit the matters in relation to which a special resolution may be proposed.</w:t>
      </w:r>
    </w:p>
    <w:p w14:paraId="16B3A502" w14:textId="77777777" w:rsidR="00005A63" w:rsidRPr="00E6646F" w:rsidRDefault="00005A63" w:rsidP="00AC56D9">
      <w:pPr>
        <w:autoSpaceDE w:val="0"/>
        <w:autoSpaceDN w:val="0"/>
        <w:adjustRightInd w:val="0"/>
        <w:spacing w:after="0" w:line="240" w:lineRule="auto"/>
        <w:jc w:val="both"/>
        <w:rPr>
          <w:rFonts w:ascii="Arial" w:hAnsi="Arial" w:cs="Arial"/>
          <w:color w:val="000000" w:themeColor="text1"/>
          <w:sz w:val="20"/>
          <w:szCs w:val="20"/>
        </w:rPr>
      </w:pPr>
    </w:p>
    <w:p w14:paraId="18C8FEEB" w14:textId="77777777" w:rsidR="00AC56D9" w:rsidRPr="00E6646F" w:rsidRDefault="00AC56D9" w:rsidP="00AC56D9">
      <w:pPr>
        <w:pStyle w:val="Heading3"/>
      </w:pPr>
      <w:bookmarkStart w:id="84" w:name="_Toc118381981"/>
      <w:r w:rsidRPr="00E6646F">
        <w:t>Determining whether resolution carried</w:t>
      </w:r>
      <w:bookmarkEnd w:id="84"/>
    </w:p>
    <w:p w14:paraId="71E831BE" w14:textId="77777777" w:rsidR="00AC56D9" w:rsidRPr="00E6646F" w:rsidRDefault="00AC56D9" w:rsidP="00AC56D9">
      <w:pPr>
        <w:autoSpaceDE w:val="0"/>
        <w:autoSpaceDN w:val="0"/>
        <w:adjustRightInd w:val="0"/>
        <w:spacing w:after="0" w:line="240" w:lineRule="auto"/>
        <w:jc w:val="both"/>
        <w:rPr>
          <w:rFonts w:ascii="Arial" w:hAnsi="Arial" w:cs="Arial"/>
          <w:color w:val="000000" w:themeColor="text1"/>
          <w:sz w:val="20"/>
          <w:szCs w:val="20"/>
        </w:rPr>
      </w:pPr>
    </w:p>
    <w:p w14:paraId="73C944F3" w14:textId="77777777" w:rsidR="00AC56D9" w:rsidRPr="00E6646F" w:rsidRDefault="00AC56D9" w:rsidP="00E01B7B">
      <w:pPr>
        <w:pStyle w:val="ListParagraph"/>
        <w:numPr>
          <w:ilvl w:val="0"/>
          <w:numId w:val="66"/>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In this rule —</w:t>
      </w:r>
    </w:p>
    <w:p w14:paraId="0B671318" w14:textId="77777777" w:rsidR="00AC56D9" w:rsidRPr="00E6646F" w:rsidRDefault="00AC56D9" w:rsidP="0012458D">
      <w:pPr>
        <w:pStyle w:val="ListParagraph"/>
        <w:autoSpaceDE w:val="0"/>
        <w:autoSpaceDN w:val="0"/>
        <w:adjustRightInd w:val="0"/>
        <w:spacing w:after="0" w:line="240" w:lineRule="auto"/>
        <w:ind w:left="993"/>
        <w:jc w:val="both"/>
        <w:rPr>
          <w:rFonts w:ascii="Arial" w:hAnsi="Arial" w:cs="Arial"/>
          <w:color w:val="000000" w:themeColor="text1"/>
          <w:sz w:val="20"/>
          <w:szCs w:val="20"/>
        </w:rPr>
      </w:pPr>
      <w:r w:rsidRPr="00E6646F">
        <w:rPr>
          <w:rFonts w:ascii="Arial" w:hAnsi="Arial" w:cs="Arial"/>
          <w:b/>
          <w:i/>
          <w:color w:val="000000" w:themeColor="text1"/>
          <w:sz w:val="20"/>
          <w:szCs w:val="20"/>
        </w:rPr>
        <w:t>poll</w:t>
      </w:r>
      <w:r w:rsidRPr="00E6646F">
        <w:rPr>
          <w:rFonts w:ascii="Arial" w:hAnsi="Arial" w:cs="Arial"/>
          <w:color w:val="000000" w:themeColor="text1"/>
          <w:sz w:val="20"/>
          <w:szCs w:val="20"/>
        </w:rPr>
        <w:t xml:space="preserve"> means the process of voting in relation to a matter that is conducted in writing.</w:t>
      </w:r>
    </w:p>
    <w:p w14:paraId="0C543A17" w14:textId="77777777" w:rsidR="00AC56D9" w:rsidRPr="00E6646F" w:rsidRDefault="00AC56D9" w:rsidP="00AC56D9">
      <w:pPr>
        <w:autoSpaceDE w:val="0"/>
        <w:autoSpaceDN w:val="0"/>
        <w:adjustRightInd w:val="0"/>
        <w:spacing w:after="0" w:line="240" w:lineRule="auto"/>
        <w:jc w:val="both"/>
        <w:rPr>
          <w:rFonts w:ascii="Arial" w:hAnsi="Arial" w:cs="Arial"/>
          <w:color w:val="000000" w:themeColor="text1"/>
          <w:sz w:val="20"/>
          <w:szCs w:val="20"/>
        </w:rPr>
      </w:pPr>
    </w:p>
    <w:p w14:paraId="16454AF1" w14:textId="5D0F8F4F" w:rsidR="00AC56D9" w:rsidRPr="00E6646F" w:rsidRDefault="00AC56D9" w:rsidP="00E01B7B">
      <w:pPr>
        <w:pStyle w:val="ListParagraph"/>
        <w:numPr>
          <w:ilvl w:val="0"/>
          <w:numId w:val="66"/>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Subject to subrule (4), the </w:t>
      </w:r>
      <w:r w:rsidR="00C2758D">
        <w:rPr>
          <w:rFonts w:ascii="Arial" w:hAnsi="Arial" w:cs="Arial"/>
          <w:color w:val="000000" w:themeColor="text1"/>
          <w:sz w:val="20"/>
          <w:szCs w:val="20"/>
        </w:rPr>
        <w:t>chair</w:t>
      </w:r>
      <w:r w:rsidRPr="00E6646F">
        <w:rPr>
          <w:rFonts w:ascii="Arial" w:hAnsi="Arial" w:cs="Arial"/>
          <w:color w:val="000000" w:themeColor="text1"/>
          <w:sz w:val="20"/>
          <w:szCs w:val="20"/>
        </w:rPr>
        <w:t xml:space="preserve"> of a general meeting may, on the basis of general agreement or disagreement or by a show of hands, declare that a resolution has been —</w:t>
      </w:r>
    </w:p>
    <w:p w14:paraId="7B58B712" w14:textId="77777777" w:rsidR="00AC56D9" w:rsidRPr="00E6646F" w:rsidRDefault="00AC56D9" w:rsidP="00E01B7B">
      <w:pPr>
        <w:pStyle w:val="ListParagraph"/>
        <w:numPr>
          <w:ilvl w:val="1"/>
          <w:numId w:val="65"/>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carried; or</w:t>
      </w:r>
    </w:p>
    <w:p w14:paraId="15741E3C" w14:textId="77777777" w:rsidR="00AC56D9" w:rsidRPr="00E6646F" w:rsidRDefault="00AC56D9" w:rsidP="00E01B7B">
      <w:pPr>
        <w:pStyle w:val="ListParagraph"/>
        <w:numPr>
          <w:ilvl w:val="1"/>
          <w:numId w:val="65"/>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carried unanimously; or</w:t>
      </w:r>
    </w:p>
    <w:p w14:paraId="22B89E78" w14:textId="77777777" w:rsidR="00AC56D9" w:rsidRPr="00E6646F" w:rsidRDefault="00AC56D9" w:rsidP="00E01B7B">
      <w:pPr>
        <w:pStyle w:val="ListParagraph"/>
        <w:numPr>
          <w:ilvl w:val="1"/>
          <w:numId w:val="65"/>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carried by a particular majority; or</w:t>
      </w:r>
    </w:p>
    <w:p w14:paraId="1FA41DB0" w14:textId="77777777" w:rsidR="00AC56D9" w:rsidRPr="00E6646F" w:rsidRDefault="00AC56D9" w:rsidP="00E01B7B">
      <w:pPr>
        <w:pStyle w:val="ListParagraph"/>
        <w:numPr>
          <w:ilvl w:val="1"/>
          <w:numId w:val="65"/>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lost.</w:t>
      </w:r>
    </w:p>
    <w:p w14:paraId="7613B656" w14:textId="77777777" w:rsidR="00AC56D9" w:rsidRPr="00E6646F" w:rsidRDefault="00AC56D9" w:rsidP="00AC56D9">
      <w:pPr>
        <w:pStyle w:val="ListParagraph"/>
        <w:autoSpaceDE w:val="0"/>
        <w:autoSpaceDN w:val="0"/>
        <w:adjustRightInd w:val="0"/>
        <w:spacing w:after="0" w:line="240" w:lineRule="auto"/>
        <w:ind w:left="1440"/>
        <w:jc w:val="both"/>
        <w:rPr>
          <w:rFonts w:ascii="Arial" w:hAnsi="Arial" w:cs="Arial"/>
          <w:color w:val="000000" w:themeColor="text1"/>
          <w:sz w:val="20"/>
          <w:szCs w:val="20"/>
        </w:rPr>
      </w:pPr>
    </w:p>
    <w:p w14:paraId="6D46F36E" w14:textId="77777777" w:rsidR="00AC56D9" w:rsidRPr="00E6646F" w:rsidRDefault="00AC56D9" w:rsidP="00E01B7B">
      <w:pPr>
        <w:pStyle w:val="ListParagraph"/>
        <w:numPr>
          <w:ilvl w:val="0"/>
          <w:numId w:val="66"/>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If the resolution is a special resolution, the declaration under subrule (2) must identify the resolution as a special resolution.</w:t>
      </w:r>
    </w:p>
    <w:p w14:paraId="55F5BC45"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4F447FE7" w14:textId="43D761EB" w:rsidR="00AC56D9" w:rsidRPr="00E6646F" w:rsidRDefault="00AC56D9" w:rsidP="00E01B7B">
      <w:pPr>
        <w:pStyle w:val="ListParagraph"/>
        <w:numPr>
          <w:ilvl w:val="0"/>
          <w:numId w:val="66"/>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If a poll is demanded on any question by the </w:t>
      </w:r>
      <w:r w:rsidR="00C2758D">
        <w:rPr>
          <w:rFonts w:ascii="Arial" w:hAnsi="Arial" w:cs="Arial"/>
          <w:color w:val="000000" w:themeColor="text1"/>
          <w:sz w:val="20"/>
          <w:szCs w:val="20"/>
        </w:rPr>
        <w:t>chair</w:t>
      </w:r>
      <w:r w:rsidRPr="00E6646F">
        <w:rPr>
          <w:rFonts w:ascii="Arial" w:hAnsi="Arial" w:cs="Arial"/>
          <w:color w:val="000000" w:themeColor="text1"/>
          <w:sz w:val="20"/>
          <w:szCs w:val="20"/>
        </w:rPr>
        <w:t xml:space="preserve"> of the meeting or by at least </w:t>
      </w:r>
      <w:r w:rsidR="00773BDF">
        <w:rPr>
          <w:rFonts w:ascii="Arial" w:hAnsi="Arial" w:cs="Arial"/>
          <w:color w:val="000000" w:themeColor="text1"/>
          <w:sz w:val="20"/>
          <w:szCs w:val="20"/>
        </w:rPr>
        <w:t>three (</w:t>
      </w:r>
      <w:r w:rsidRPr="00E6646F">
        <w:rPr>
          <w:rFonts w:ascii="Arial" w:hAnsi="Arial" w:cs="Arial"/>
          <w:color w:val="000000" w:themeColor="text1"/>
          <w:sz w:val="20"/>
          <w:szCs w:val="20"/>
        </w:rPr>
        <w:t>3</w:t>
      </w:r>
      <w:r w:rsidR="00773BDF">
        <w:rPr>
          <w:rFonts w:ascii="Arial" w:hAnsi="Arial" w:cs="Arial"/>
          <w:color w:val="000000" w:themeColor="text1"/>
          <w:sz w:val="20"/>
          <w:szCs w:val="20"/>
        </w:rPr>
        <w:t>)</w:t>
      </w:r>
      <w:r w:rsidRPr="00E6646F">
        <w:rPr>
          <w:rFonts w:ascii="Arial" w:hAnsi="Arial" w:cs="Arial"/>
          <w:color w:val="000000" w:themeColor="text1"/>
          <w:sz w:val="20"/>
          <w:szCs w:val="20"/>
        </w:rPr>
        <w:t xml:space="preserve"> other members present in person</w:t>
      </w:r>
      <w:r w:rsidR="001E38E9">
        <w:rPr>
          <w:rFonts w:ascii="Arial" w:hAnsi="Arial" w:cs="Arial"/>
          <w:color w:val="000000" w:themeColor="text1"/>
          <w:sz w:val="20"/>
          <w:szCs w:val="20"/>
        </w:rPr>
        <w:t xml:space="preserve"> and entitled to vote </w:t>
      </w:r>
      <w:r w:rsidRPr="00E6646F">
        <w:rPr>
          <w:rFonts w:ascii="Arial" w:hAnsi="Arial" w:cs="Arial"/>
          <w:color w:val="000000" w:themeColor="text1"/>
          <w:sz w:val="20"/>
          <w:szCs w:val="20"/>
        </w:rPr>
        <w:t>—</w:t>
      </w:r>
    </w:p>
    <w:p w14:paraId="11EB9CC8" w14:textId="4E81CD8E" w:rsidR="00AC56D9" w:rsidRPr="00E6646F" w:rsidRDefault="00AC56D9" w:rsidP="00E01B7B">
      <w:pPr>
        <w:pStyle w:val="ListParagraph"/>
        <w:numPr>
          <w:ilvl w:val="0"/>
          <w:numId w:val="67"/>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poll must be taken at the meeting in the manner determined by the </w:t>
      </w:r>
      <w:r w:rsidR="00C2758D">
        <w:rPr>
          <w:rFonts w:ascii="Arial" w:hAnsi="Arial" w:cs="Arial"/>
          <w:color w:val="000000" w:themeColor="text1"/>
          <w:sz w:val="20"/>
          <w:szCs w:val="20"/>
        </w:rPr>
        <w:t>chair</w:t>
      </w:r>
      <w:r w:rsidRPr="00E6646F">
        <w:rPr>
          <w:rFonts w:ascii="Arial" w:hAnsi="Arial" w:cs="Arial"/>
          <w:color w:val="000000" w:themeColor="text1"/>
          <w:sz w:val="20"/>
          <w:szCs w:val="20"/>
        </w:rPr>
        <w:t xml:space="preserve">; </w:t>
      </w:r>
    </w:p>
    <w:p w14:paraId="16EA72A9" w14:textId="716FE77E" w:rsidR="00AC56D9" w:rsidRPr="00E6646F" w:rsidRDefault="00AC56D9" w:rsidP="00E01B7B">
      <w:pPr>
        <w:pStyle w:val="ListParagraph"/>
        <w:numPr>
          <w:ilvl w:val="0"/>
          <w:numId w:val="67"/>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C2758D">
        <w:rPr>
          <w:rFonts w:ascii="Arial" w:hAnsi="Arial" w:cs="Arial"/>
          <w:color w:val="000000" w:themeColor="text1"/>
          <w:sz w:val="20"/>
          <w:szCs w:val="20"/>
        </w:rPr>
        <w:t>chair</w:t>
      </w:r>
      <w:r w:rsidRPr="00E6646F">
        <w:rPr>
          <w:rFonts w:ascii="Arial" w:hAnsi="Arial" w:cs="Arial"/>
          <w:color w:val="000000" w:themeColor="text1"/>
          <w:sz w:val="20"/>
          <w:szCs w:val="20"/>
        </w:rPr>
        <w:t xml:space="preserve"> must declare the determination of the resolution on the basis of the poll.</w:t>
      </w:r>
    </w:p>
    <w:p w14:paraId="3B3D743E" w14:textId="77777777" w:rsidR="00AC56D9" w:rsidRPr="00E6646F" w:rsidRDefault="00AC56D9" w:rsidP="00AC56D9">
      <w:pPr>
        <w:pStyle w:val="ListParagraph"/>
        <w:autoSpaceDE w:val="0"/>
        <w:autoSpaceDN w:val="0"/>
        <w:adjustRightInd w:val="0"/>
        <w:spacing w:after="0" w:line="240" w:lineRule="auto"/>
        <w:ind w:left="1440"/>
        <w:jc w:val="both"/>
        <w:rPr>
          <w:rFonts w:ascii="Arial" w:hAnsi="Arial" w:cs="Arial"/>
          <w:color w:val="000000" w:themeColor="text1"/>
          <w:sz w:val="20"/>
          <w:szCs w:val="20"/>
        </w:rPr>
      </w:pPr>
    </w:p>
    <w:p w14:paraId="3FA146DD" w14:textId="77777777" w:rsidR="00AC56D9" w:rsidRPr="00E6646F" w:rsidRDefault="00AC56D9" w:rsidP="00E01B7B">
      <w:pPr>
        <w:pStyle w:val="ListParagraph"/>
        <w:numPr>
          <w:ilvl w:val="0"/>
          <w:numId w:val="66"/>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If a poll is demanded on a question of an adjournment, the poll must be taken immediately.</w:t>
      </w:r>
    </w:p>
    <w:p w14:paraId="29286C0C"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0EC5C115" w14:textId="3774F180" w:rsidR="00AC56D9" w:rsidRPr="00E6646F" w:rsidRDefault="00AC56D9" w:rsidP="00E01B7B">
      <w:pPr>
        <w:pStyle w:val="ListParagraph"/>
        <w:numPr>
          <w:ilvl w:val="0"/>
          <w:numId w:val="66"/>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If a poll is demanded on any other question, the poll must be taken before the close of the meeting at a time determined by the </w:t>
      </w:r>
      <w:r w:rsidR="00C2758D">
        <w:rPr>
          <w:rFonts w:ascii="Arial" w:hAnsi="Arial" w:cs="Arial"/>
          <w:color w:val="000000" w:themeColor="text1"/>
          <w:sz w:val="20"/>
          <w:szCs w:val="20"/>
        </w:rPr>
        <w:t>chair</w:t>
      </w:r>
      <w:r w:rsidRPr="00E6646F">
        <w:rPr>
          <w:rFonts w:ascii="Arial" w:hAnsi="Arial" w:cs="Arial"/>
          <w:color w:val="000000" w:themeColor="text1"/>
          <w:sz w:val="20"/>
          <w:szCs w:val="20"/>
        </w:rPr>
        <w:t>.</w:t>
      </w:r>
    </w:p>
    <w:p w14:paraId="538D095C" w14:textId="77777777" w:rsidR="00AC56D9" w:rsidRPr="00E6646F" w:rsidRDefault="00AC56D9" w:rsidP="00AC56D9">
      <w:pPr>
        <w:pStyle w:val="ListParagraph"/>
        <w:rPr>
          <w:rFonts w:ascii="Arial" w:hAnsi="Arial" w:cs="Arial"/>
          <w:color w:val="000000" w:themeColor="text1"/>
          <w:sz w:val="20"/>
          <w:szCs w:val="20"/>
        </w:rPr>
      </w:pPr>
    </w:p>
    <w:p w14:paraId="64ACFA3E" w14:textId="77777777" w:rsidR="00AC56D9" w:rsidRPr="00E6646F" w:rsidRDefault="00AC56D9" w:rsidP="00E01B7B">
      <w:pPr>
        <w:pStyle w:val="ListParagraph"/>
        <w:numPr>
          <w:ilvl w:val="0"/>
          <w:numId w:val="66"/>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A declaration under subrule (2) or (4) must be entered in the minutes of the meeting, and the entry is, without proof of the voting in relation to the resolution, evidence of how the resolution was determined.</w:t>
      </w:r>
    </w:p>
    <w:p w14:paraId="5B0904F9" w14:textId="77777777" w:rsidR="00AC56D9" w:rsidRPr="00E6646F" w:rsidRDefault="00AC56D9" w:rsidP="00AC56D9">
      <w:pPr>
        <w:pStyle w:val="ListParagraph"/>
        <w:rPr>
          <w:rFonts w:ascii="Arial" w:hAnsi="Arial" w:cs="Arial"/>
          <w:color w:val="000000" w:themeColor="text1"/>
          <w:sz w:val="20"/>
          <w:szCs w:val="20"/>
        </w:rPr>
      </w:pPr>
    </w:p>
    <w:p w14:paraId="0410A63E" w14:textId="77777777" w:rsidR="00AC56D9" w:rsidRPr="00E6646F" w:rsidRDefault="00AC56D9" w:rsidP="00AC56D9">
      <w:pPr>
        <w:pStyle w:val="Heading3"/>
      </w:pPr>
      <w:bookmarkStart w:id="85" w:name="_Toc118381982"/>
      <w:r w:rsidRPr="00E6646F">
        <w:t>Minutes of general meeting</w:t>
      </w:r>
      <w:bookmarkEnd w:id="85"/>
    </w:p>
    <w:p w14:paraId="0DC64D93"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0B9ACAF6" w14:textId="3F7BB51A" w:rsidR="00AC56D9" w:rsidRPr="00E6646F" w:rsidRDefault="00AC56D9" w:rsidP="00E01B7B">
      <w:pPr>
        <w:pStyle w:val="ListParagraph"/>
        <w:numPr>
          <w:ilvl w:val="0"/>
          <w:numId w:val="4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secretary, or a person authorised by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from time to time, must take and keep minutes of each general meeting.</w:t>
      </w:r>
    </w:p>
    <w:p w14:paraId="4C68E894"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6FAF4BDB" w14:textId="77777777" w:rsidR="00AC56D9" w:rsidRPr="00E6646F" w:rsidRDefault="00AC56D9" w:rsidP="00E01B7B">
      <w:pPr>
        <w:pStyle w:val="ListParagraph"/>
        <w:numPr>
          <w:ilvl w:val="0"/>
          <w:numId w:val="4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minutes must record the business considered at the meeting, any resolution on which a vote is taken and the result of the vote.</w:t>
      </w:r>
    </w:p>
    <w:p w14:paraId="32FE0573" w14:textId="77777777" w:rsidR="00AC56D9" w:rsidRPr="00E6646F" w:rsidRDefault="00AC56D9" w:rsidP="00AC56D9">
      <w:pPr>
        <w:pStyle w:val="ListParagraph"/>
        <w:rPr>
          <w:rFonts w:ascii="Arial" w:hAnsi="Arial" w:cs="Arial"/>
          <w:color w:val="000000" w:themeColor="text1"/>
          <w:sz w:val="20"/>
          <w:szCs w:val="20"/>
        </w:rPr>
      </w:pPr>
    </w:p>
    <w:p w14:paraId="5623CE0A" w14:textId="77777777" w:rsidR="00AC56D9" w:rsidRPr="00E6646F" w:rsidRDefault="00AC56D9" w:rsidP="00E01B7B">
      <w:pPr>
        <w:pStyle w:val="ListParagraph"/>
        <w:numPr>
          <w:ilvl w:val="0"/>
          <w:numId w:val="4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In addition, the minutes of each annual general meeting must record —</w:t>
      </w:r>
    </w:p>
    <w:p w14:paraId="36A4377D" w14:textId="004E6D78" w:rsidR="00AC56D9" w:rsidRPr="00E6646F" w:rsidRDefault="00AC56D9" w:rsidP="00E01B7B">
      <w:pPr>
        <w:pStyle w:val="ListParagraph"/>
        <w:numPr>
          <w:ilvl w:val="1"/>
          <w:numId w:val="4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names of the members attending the meeting; and</w:t>
      </w:r>
    </w:p>
    <w:p w14:paraId="537F6A2E" w14:textId="396232B5" w:rsidR="00AC56D9" w:rsidRPr="00734EFF" w:rsidRDefault="00AC56D9" w:rsidP="00E01B7B">
      <w:pPr>
        <w:pStyle w:val="ListParagraph"/>
        <w:numPr>
          <w:ilvl w:val="1"/>
          <w:numId w:val="4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financial statements or financial report presented at the meeting, as referred to in rule </w:t>
      </w:r>
      <w:r w:rsidR="00136934" w:rsidRPr="00734EFF">
        <w:rPr>
          <w:rFonts w:ascii="Arial" w:hAnsi="Arial" w:cs="Arial"/>
          <w:color w:val="000000" w:themeColor="text1"/>
          <w:sz w:val="20"/>
          <w:szCs w:val="20"/>
        </w:rPr>
        <w:t>4</w:t>
      </w:r>
      <w:r w:rsidR="00773BDF">
        <w:rPr>
          <w:rFonts w:ascii="Arial" w:hAnsi="Arial" w:cs="Arial"/>
          <w:color w:val="000000" w:themeColor="text1"/>
          <w:sz w:val="20"/>
          <w:szCs w:val="20"/>
        </w:rPr>
        <w:t>5</w:t>
      </w:r>
      <w:r w:rsidRPr="00734EFF">
        <w:rPr>
          <w:rFonts w:ascii="Arial" w:hAnsi="Arial" w:cs="Arial"/>
          <w:color w:val="000000" w:themeColor="text1"/>
          <w:sz w:val="20"/>
          <w:szCs w:val="20"/>
        </w:rPr>
        <w:t>(3)(b)(ii) or (iii); and</w:t>
      </w:r>
    </w:p>
    <w:p w14:paraId="5A1936A8" w14:textId="424EF3A4" w:rsidR="00AC56D9" w:rsidRPr="00E6646F" w:rsidRDefault="00AC56D9" w:rsidP="00E01B7B">
      <w:pPr>
        <w:pStyle w:val="ListParagraph"/>
        <w:numPr>
          <w:ilvl w:val="1"/>
          <w:numId w:val="4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any report of the review or auditor’s report on the financial statements or financial report presented at the meeting, as referred to in rule </w:t>
      </w:r>
      <w:r w:rsidR="00136934">
        <w:rPr>
          <w:rFonts w:ascii="Arial" w:hAnsi="Arial" w:cs="Arial"/>
          <w:color w:val="000000" w:themeColor="text1"/>
          <w:sz w:val="20"/>
          <w:szCs w:val="20"/>
        </w:rPr>
        <w:t>4</w:t>
      </w:r>
      <w:r w:rsidR="00773BDF">
        <w:rPr>
          <w:rFonts w:ascii="Arial" w:hAnsi="Arial" w:cs="Arial"/>
          <w:color w:val="000000" w:themeColor="text1"/>
          <w:sz w:val="20"/>
          <w:szCs w:val="20"/>
        </w:rPr>
        <w:t>5</w:t>
      </w:r>
      <w:r w:rsidRPr="00E6646F">
        <w:rPr>
          <w:rFonts w:ascii="Arial" w:hAnsi="Arial" w:cs="Arial"/>
          <w:color w:val="000000" w:themeColor="text1"/>
          <w:sz w:val="20"/>
          <w:szCs w:val="20"/>
        </w:rPr>
        <w:t>(3)(b)(iv).</w:t>
      </w:r>
    </w:p>
    <w:p w14:paraId="1452C3F8" w14:textId="77777777" w:rsidR="00AC56D9" w:rsidRPr="00E6646F" w:rsidRDefault="00AC56D9" w:rsidP="00AC56D9">
      <w:pPr>
        <w:pStyle w:val="ListParagraph"/>
        <w:autoSpaceDE w:val="0"/>
        <w:autoSpaceDN w:val="0"/>
        <w:adjustRightInd w:val="0"/>
        <w:spacing w:after="0" w:line="240" w:lineRule="auto"/>
        <w:rPr>
          <w:rFonts w:ascii="TT220o00" w:hAnsi="TT220o00" w:cs="TT220o00"/>
          <w:color w:val="000000"/>
        </w:rPr>
      </w:pPr>
    </w:p>
    <w:p w14:paraId="4634BB03" w14:textId="76E47E10" w:rsidR="00AC56D9" w:rsidRPr="00E6646F" w:rsidRDefault="00AC56D9" w:rsidP="00E01B7B">
      <w:pPr>
        <w:pStyle w:val="ListParagraph"/>
        <w:numPr>
          <w:ilvl w:val="0"/>
          <w:numId w:val="49"/>
        </w:numPr>
        <w:autoSpaceDE w:val="0"/>
        <w:autoSpaceDN w:val="0"/>
        <w:adjustRightInd w:val="0"/>
        <w:spacing w:after="0" w:line="240" w:lineRule="auto"/>
        <w:rPr>
          <w:rFonts w:ascii="Arial" w:hAnsi="Arial" w:cs="Arial"/>
          <w:color w:val="000000"/>
          <w:sz w:val="20"/>
          <w:szCs w:val="20"/>
        </w:rPr>
      </w:pPr>
      <w:r w:rsidRPr="00E6646F">
        <w:rPr>
          <w:rFonts w:ascii="Arial" w:hAnsi="Arial" w:cs="Arial"/>
          <w:color w:val="000000"/>
          <w:sz w:val="20"/>
          <w:szCs w:val="20"/>
        </w:rPr>
        <w:t xml:space="preserve">The minutes of a general meeting must be entered in the </w:t>
      </w:r>
      <w:r w:rsidR="00400072">
        <w:rPr>
          <w:rFonts w:ascii="Arial" w:hAnsi="Arial" w:cs="Arial"/>
          <w:color w:val="000000"/>
          <w:sz w:val="20"/>
          <w:szCs w:val="20"/>
        </w:rPr>
        <w:t>Association</w:t>
      </w:r>
      <w:r w:rsidRPr="00E6646F">
        <w:rPr>
          <w:rFonts w:ascii="Arial" w:hAnsi="Arial" w:cs="Arial"/>
          <w:color w:val="000000"/>
          <w:sz w:val="20"/>
          <w:szCs w:val="20"/>
        </w:rPr>
        <w:t>’s minute book</w:t>
      </w:r>
      <w:r w:rsidR="00436DB1">
        <w:rPr>
          <w:rFonts w:ascii="Arial" w:hAnsi="Arial" w:cs="Arial"/>
          <w:color w:val="000000"/>
          <w:sz w:val="20"/>
          <w:szCs w:val="20"/>
        </w:rPr>
        <w:t xml:space="preserve"> (which may be in electronic format)</w:t>
      </w:r>
      <w:r w:rsidRPr="00E6646F">
        <w:rPr>
          <w:rFonts w:ascii="Arial" w:hAnsi="Arial" w:cs="Arial"/>
          <w:color w:val="000000"/>
          <w:sz w:val="20"/>
          <w:szCs w:val="20"/>
        </w:rPr>
        <w:t xml:space="preserve"> within 30 days after the meeting is held.</w:t>
      </w:r>
    </w:p>
    <w:p w14:paraId="6FF74B96" w14:textId="77777777" w:rsidR="00AC56D9" w:rsidRPr="00E6646F" w:rsidRDefault="00AC56D9" w:rsidP="00AC56D9">
      <w:pPr>
        <w:autoSpaceDE w:val="0"/>
        <w:autoSpaceDN w:val="0"/>
        <w:adjustRightInd w:val="0"/>
        <w:spacing w:after="0" w:line="240" w:lineRule="auto"/>
        <w:ind w:left="1080"/>
        <w:jc w:val="both"/>
        <w:rPr>
          <w:rFonts w:ascii="Arial" w:hAnsi="Arial" w:cs="Arial"/>
          <w:color w:val="000000" w:themeColor="text1"/>
          <w:sz w:val="20"/>
          <w:szCs w:val="20"/>
        </w:rPr>
      </w:pPr>
    </w:p>
    <w:p w14:paraId="7D1BB01A" w14:textId="313EBBDC" w:rsidR="00AC56D9" w:rsidRPr="00E6646F" w:rsidRDefault="00AC56D9" w:rsidP="00E01B7B">
      <w:pPr>
        <w:pStyle w:val="ListParagraph"/>
        <w:numPr>
          <w:ilvl w:val="0"/>
          <w:numId w:val="4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C2758D">
        <w:rPr>
          <w:rFonts w:ascii="Arial" w:hAnsi="Arial" w:cs="Arial"/>
          <w:color w:val="000000" w:themeColor="text1"/>
          <w:sz w:val="20"/>
          <w:szCs w:val="20"/>
        </w:rPr>
        <w:t>chair</w:t>
      </w:r>
      <w:r w:rsidRPr="00E6646F">
        <w:rPr>
          <w:rFonts w:ascii="Arial" w:hAnsi="Arial" w:cs="Arial"/>
          <w:color w:val="000000" w:themeColor="text1"/>
          <w:sz w:val="20"/>
          <w:szCs w:val="20"/>
        </w:rPr>
        <w:t xml:space="preserve"> must ensure that the minutes of a general meeting are reviewed and signed </w:t>
      </w:r>
      <w:r w:rsidR="00804E69">
        <w:rPr>
          <w:rFonts w:ascii="Arial" w:hAnsi="Arial" w:cs="Arial"/>
          <w:color w:val="000000" w:themeColor="text1"/>
          <w:sz w:val="20"/>
          <w:szCs w:val="20"/>
        </w:rPr>
        <w:t xml:space="preserve">or approved </w:t>
      </w:r>
      <w:r w:rsidRPr="00E6646F">
        <w:rPr>
          <w:rFonts w:ascii="Arial" w:hAnsi="Arial" w:cs="Arial"/>
          <w:color w:val="000000" w:themeColor="text1"/>
          <w:sz w:val="20"/>
          <w:szCs w:val="20"/>
        </w:rPr>
        <w:t>as correct by —</w:t>
      </w:r>
    </w:p>
    <w:p w14:paraId="2A3FC3F7" w14:textId="73ED9AA9" w:rsidR="00AC56D9" w:rsidRPr="00E6646F" w:rsidRDefault="00AC56D9" w:rsidP="00E01B7B">
      <w:pPr>
        <w:pStyle w:val="ListParagraph"/>
        <w:numPr>
          <w:ilvl w:val="1"/>
          <w:numId w:val="4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C2758D">
        <w:rPr>
          <w:rFonts w:ascii="Arial" w:hAnsi="Arial" w:cs="Arial"/>
          <w:color w:val="000000" w:themeColor="text1"/>
          <w:sz w:val="20"/>
          <w:szCs w:val="20"/>
        </w:rPr>
        <w:t>chair</w:t>
      </w:r>
      <w:r w:rsidRPr="00E6646F">
        <w:rPr>
          <w:rFonts w:ascii="Arial" w:hAnsi="Arial" w:cs="Arial"/>
          <w:color w:val="000000" w:themeColor="text1"/>
          <w:sz w:val="20"/>
          <w:szCs w:val="20"/>
        </w:rPr>
        <w:t xml:space="preserve"> of the meeting; or</w:t>
      </w:r>
    </w:p>
    <w:p w14:paraId="6B4DB192" w14:textId="57DF63FA" w:rsidR="00AC56D9" w:rsidRDefault="00AC56D9" w:rsidP="00E01B7B">
      <w:pPr>
        <w:pStyle w:val="ListParagraph"/>
        <w:numPr>
          <w:ilvl w:val="1"/>
          <w:numId w:val="4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C2758D">
        <w:rPr>
          <w:rFonts w:ascii="Arial" w:hAnsi="Arial" w:cs="Arial"/>
          <w:color w:val="000000" w:themeColor="text1"/>
          <w:sz w:val="20"/>
          <w:szCs w:val="20"/>
        </w:rPr>
        <w:t>chair</w:t>
      </w:r>
      <w:r w:rsidRPr="00E6646F">
        <w:rPr>
          <w:rFonts w:ascii="Arial" w:hAnsi="Arial" w:cs="Arial"/>
          <w:color w:val="000000" w:themeColor="text1"/>
          <w:sz w:val="20"/>
          <w:szCs w:val="20"/>
        </w:rPr>
        <w:t xml:space="preserve"> of the next general meeting</w:t>
      </w:r>
      <w:r w:rsidR="00804E69">
        <w:rPr>
          <w:rFonts w:ascii="Arial" w:hAnsi="Arial" w:cs="Arial"/>
          <w:color w:val="000000" w:themeColor="text1"/>
          <w:sz w:val="20"/>
          <w:szCs w:val="20"/>
        </w:rPr>
        <w:t>;</w:t>
      </w:r>
    </w:p>
    <w:p w14:paraId="300B4A6F" w14:textId="5F75B208" w:rsidR="00804E69" w:rsidRPr="00E6646F" w:rsidRDefault="00804E69" w:rsidP="00E01B7B">
      <w:pPr>
        <w:pStyle w:val="ListParagraph"/>
        <w:numPr>
          <w:ilvl w:val="1"/>
          <w:numId w:val="49"/>
        </w:num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color w:val="000000" w:themeColor="text1"/>
          <w:sz w:val="20"/>
          <w:szCs w:val="20"/>
        </w:rPr>
        <w:t>a resolution at the next general meeting.</w:t>
      </w:r>
    </w:p>
    <w:p w14:paraId="1EA21BE3" w14:textId="77777777" w:rsidR="00AC56D9" w:rsidRPr="00E6646F" w:rsidRDefault="00AC56D9" w:rsidP="00AC56D9">
      <w:pPr>
        <w:pStyle w:val="ListParagraph"/>
        <w:autoSpaceDE w:val="0"/>
        <w:autoSpaceDN w:val="0"/>
        <w:adjustRightInd w:val="0"/>
        <w:spacing w:after="0" w:line="240" w:lineRule="auto"/>
        <w:ind w:left="1440"/>
        <w:jc w:val="both"/>
        <w:rPr>
          <w:rFonts w:ascii="Arial" w:hAnsi="Arial" w:cs="Arial"/>
          <w:color w:val="000000" w:themeColor="text1"/>
          <w:sz w:val="20"/>
          <w:szCs w:val="20"/>
        </w:rPr>
      </w:pPr>
    </w:p>
    <w:p w14:paraId="4C149208" w14:textId="5715555A" w:rsidR="00AC56D9" w:rsidRPr="00E6646F" w:rsidRDefault="00AC56D9" w:rsidP="00E01B7B">
      <w:pPr>
        <w:pStyle w:val="ListParagraph"/>
        <w:numPr>
          <w:ilvl w:val="0"/>
          <w:numId w:val="4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When the minutes of a general meeting have been signed</w:t>
      </w:r>
      <w:r w:rsidR="00804E69">
        <w:rPr>
          <w:rFonts w:ascii="Arial" w:hAnsi="Arial" w:cs="Arial"/>
          <w:color w:val="000000" w:themeColor="text1"/>
          <w:sz w:val="20"/>
          <w:szCs w:val="20"/>
        </w:rPr>
        <w:t xml:space="preserve"> or approved </w:t>
      </w:r>
      <w:r w:rsidRPr="00E6646F">
        <w:rPr>
          <w:rFonts w:ascii="Arial" w:hAnsi="Arial" w:cs="Arial"/>
          <w:color w:val="000000" w:themeColor="text1"/>
          <w:sz w:val="20"/>
          <w:szCs w:val="20"/>
        </w:rPr>
        <w:t xml:space="preserve"> as correct</w:t>
      </w:r>
      <w:r w:rsidR="00312A4E">
        <w:rPr>
          <w:rFonts w:ascii="Arial" w:hAnsi="Arial" w:cs="Arial"/>
          <w:color w:val="000000" w:themeColor="text1"/>
          <w:sz w:val="20"/>
          <w:szCs w:val="20"/>
        </w:rPr>
        <w:t xml:space="preserve">, </w:t>
      </w:r>
      <w:r w:rsidR="00F94E4A">
        <w:rPr>
          <w:rFonts w:ascii="Arial" w:hAnsi="Arial" w:cs="Arial"/>
          <w:color w:val="000000" w:themeColor="text1"/>
          <w:sz w:val="20"/>
          <w:szCs w:val="20"/>
        </w:rPr>
        <w:t>at the next general meeting</w:t>
      </w:r>
      <w:r w:rsidR="00312A4E">
        <w:rPr>
          <w:rFonts w:ascii="Arial" w:hAnsi="Arial" w:cs="Arial"/>
          <w:color w:val="000000" w:themeColor="text1"/>
          <w:sz w:val="20"/>
          <w:szCs w:val="20"/>
        </w:rPr>
        <w:t>,</w:t>
      </w:r>
      <w:r w:rsidR="00F94E4A">
        <w:rPr>
          <w:rFonts w:ascii="Arial" w:hAnsi="Arial" w:cs="Arial"/>
          <w:color w:val="000000" w:themeColor="text1"/>
          <w:sz w:val="20"/>
          <w:szCs w:val="20"/>
        </w:rPr>
        <w:t xml:space="preserve"> </w:t>
      </w:r>
      <w:r w:rsidRPr="00E6646F">
        <w:rPr>
          <w:rFonts w:ascii="Arial" w:hAnsi="Arial" w:cs="Arial"/>
          <w:color w:val="000000" w:themeColor="text1"/>
          <w:sz w:val="20"/>
          <w:szCs w:val="20"/>
        </w:rPr>
        <w:t>they are, in the absence of evidence to the contrary, taken to be proof that —</w:t>
      </w:r>
    </w:p>
    <w:p w14:paraId="4C330A15" w14:textId="77777777" w:rsidR="00AC56D9" w:rsidRPr="00E6646F" w:rsidRDefault="00AC56D9" w:rsidP="00E01B7B">
      <w:pPr>
        <w:pStyle w:val="ListParagraph"/>
        <w:numPr>
          <w:ilvl w:val="1"/>
          <w:numId w:val="4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meeting to which the minutes relate was duly convened and held; and</w:t>
      </w:r>
    </w:p>
    <w:p w14:paraId="5D16A4EA" w14:textId="77777777" w:rsidR="00AC56D9" w:rsidRPr="00E6646F" w:rsidRDefault="00AC56D9" w:rsidP="00E01B7B">
      <w:pPr>
        <w:pStyle w:val="ListParagraph"/>
        <w:numPr>
          <w:ilvl w:val="1"/>
          <w:numId w:val="4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matters recorded as having taken place at the meeting took place as recorded; and</w:t>
      </w:r>
    </w:p>
    <w:p w14:paraId="48C18451" w14:textId="77777777" w:rsidR="00AC56D9" w:rsidRPr="00E6646F" w:rsidRDefault="00AC56D9" w:rsidP="00E01B7B">
      <w:pPr>
        <w:pStyle w:val="ListParagraph"/>
        <w:numPr>
          <w:ilvl w:val="1"/>
          <w:numId w:val="49"/>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any election or appointment purportedly made at the meeting was validly made.</w:t>
      </w:r>
    </w:p>
    <w:p w14:paraId="42FDF310" w14:textId="77777777" w:rsidR="00AC56D9" w:rsidRPr="00E6646F" w:rsidRDefault="00AC56D9" w:rsidP="00AC56D9">
      <w:pPr>
        <w:autoSpaceDE w:val="0"/>
        <w:autoSpaceDN w:val="0"/>
        <w:adjustRightInd w:val="0"/>
        <w:spacing w:after="0" w:line="240" w:lineRule="auto"/>
        <w:jc w:val="both"/>
        <w:rPr>
          <w:rFonts w:ascii="Arial" w:hAnsi="Arial" w:cs="Arial"/>
          <w:b/>
          <w:color w:val="000000" w:themeColor="text1"/>
          <w:sz w:val="20"/>
          <w:szCs w:val="20"/>
        </w:rPr>
      </w:pPr>
    </w:p>
    <w:p w14:paraId="23628C46" w14:textId="77777777" w:rsidR="00AC56D9" w:rsidRPr="00E6646F" w:rsidRDefault="00AC56D9" w:rsidP="00AC56D9">
      <w:pPr>
        <w:rPr>
          <w:rFonts w:asciiTheme="majorHAnsi" w:eastAsiaTheme="majorEastAsia" w:hAnsiTheme="majorHAnsi" w:cstheme="majorBidi"/>
          <w:b/>
          <w:bCs/>
          <w:color w:val="4F81BD" w:themeColor="accent1"/>
          <w:sz w:val="26"/>
          <w:szCs w:val="26"/>
        </w:rPr>
      </w:pPr>
      <w:r w:rsidRPr="00E6646F">
        <w:br w:type="page"/>
      </w:r>
    </w:p>
    <w:p w14:paraId="16AC1CA5" w14:textId="77777777" w:rsidR="00AC56D9" w:rsidRPr="00E6646F" w:rsidRDefault="00AC56D9" w:rsidP="00AC56D9">
      <w:pPr>
        <w:pStyle w:val="Heading2"/>
      </w:pPr>
      <w:bookmarkStart w:id="86" w:name="_Toc118381983"/>
      <w:r w:rsidRPr="00E6646F">
        <w:lastRenderedPageBreak/>
        <w:t>PART 7 — FINANCIAL MATTERS</w:t>
      </w:r>
      <w:bookmarkEnd w:id="86"/>
    </w:p>
    <w:p w14:paraId="63D396CB" w14:textId="77777777" w:rsidR="00AC56D9" w:rsidRPr="00E6646F" w:rsidRDefault="00AC56D9" w:rsidP="00AC56D9">
      <w:pPr>
        <w:pStyle w:val="ListParagraph"/>
        <w:autoSpaceDE w:val="0"/>
        <w:autoSpaceDN w:val="0"/>
        <w:adjustRightInd w:val="0"/>
        <w:spacing w:after="0" w:line="240" w:lineRule="auto"/>
        <w:jc w:val="both"/>
        <w:rPr>
          <w:rFonts w:ascii="Arial" w:hAnsi="Arial" w:cs="Arial"/>
          <w:b/>
          <w:color w:val="000000" w:themeColor="text1"/>
          <w:sz w:val="20"/>
          <w:szCs w:val="20"/>
        </w:rPr>
      </w:pPr>
    </w:p>
    <w:p w14:paraId="474CD412" w14:textId="77777777" w:rsidR="00AC56D9" w:rsidRPr="00E6646F" w:rsidRDefault="00AC56D9" w:rsidP="00AC56D9">
      <w:pPr>
        <w:pStyle w:val="Heading3"/>
      </w:pPr>
      <w:bookmarkStart w:id="87" w:name="_Toc118381984"/>
      <w:r w:rsidRPr="00E6646F">
        <w:t>Source of funds</w:t>
      </w:r>
      <w:bookmarkEnd w:id="87"/>
    </w:p>
    <w:p w14:paraId="697086B6"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1CECDB98" w14:textId="57FACB79" w:rsidR="00AC56D9" w:rsidRPr="00E6646F" w:rsidRDefault="00AC56D9" w:rsidP="00E01B7B">
      <w:pPr>
        <w:pStyle w:val="ListParagraph"/>
        <w:numPr>
          <w:ilvl w:val="0"/>
          <w:numId w:val="50"/>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funds of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may be derived from entrance fees, annual </w:t>
      </w:r>
      <w:r w:rsidR="00514886">
        <w:rPr>
          <w:rFonts w:ascii="Arial" w:hAnsi="Arial" w:cs="Arial"/>
          <w:color w:val="000000" w:themeColor="text1"/>
          <w:sz w:val="20"/>
          <w:szCs w:val="20"/>
        </w:rPr>
        <w:t>membership fees</w:t>
      </w:r>
      <w:r w:rsidRPr="00E6646F">
        <w:rPr>
          <w:rFonts w:ascii="Arial" w:hAnsi="Arial" w:cs="Arial"/>
          <w:color w:val="000000" w:themeColor="text1"/>
          <w:sz w:val="20"/>
          <w:szCs w:val="20"/>
        </w:rPr>
        <w:t xml:space="preserve">, </w:t>
      </w:r>
      <w:r w:rsidR="00AF7673">
        <w:rPr>
          <w:rFonts w:ascii="Arial" w:hAnsi="Arial" w:cs="Arial"/>
          <w:color w:val="000000" w:themeColor="text1"/>
          <w:sz w:val="20"/>
          <w:szCs w:val="20"/>
        </w:rPr>
        <w:t xml:space="preserve">registration fees, playing fees, </w:t>
      </w:r>
      <w:r w:rsidRPr="00E6646F">
        <w:rPr>
          <w:rFonts w:ascii="Arial" w:hAnsi="Arial" w:cs="Arial"/>
          <w:color w:val="000000" w:themeColor="text1"/>
          <w:sz w:val="20"/>
          <w:szCs w:val="20"/>
        </w:rPr>
        <w:t>donations, fund-raising activities</w:t>
      </w:r>
      <w:r w:rsidR="00514886">
        <w:rPr>
          <w:rFonts w:ascii="Arial" w:hAnsi="Arial" w:cs="Arial"/>
          <w:color w:val="000000" w:themeColor="text1"/>
          <w:sz w:val="20"/>
          <w:szCs w:val="20"/>
        </w:rPr>
        <w:t xml:space="preserve"> (including food and beverage sales)</w:t>
      </w:r>
      <w:r w:rsidRPr="00E6646F">
        <w:rPr>
          <w:rFonts w:ascii="Arial" w:hAnsi="Arial" w:cs="Arial"/>
          <w:color w:val="000000" w:themeColor="text1"/>
          <w:sz w:val="20"/>
          <w:szCs w:val="20"/>
        </w:rPr>
        <w:t xml:space="preserve">, </w:t>
      </w:r>
      <w:r w:rsidR="00876773">
        <w:rPr>
          <w:rFonts w:ascii="Arial" w:hAnsi="Arial" w:cs="Arial"/>
          <w:color w:val="000000" w:themeColor="text1"/>
          <w:sz w:val="20"/>
          <w:szCs w:val="20"/>
        </w:rPr>
        <w:t xml:space="preserve">sponsorship, </w:t>
      </w:r>
      <w:r w:rsidRPr="00E6646F">
        <w:rPr>
          <w:rFonts w:ascii="Arial" w:hAnsi="Arial" w:cs="Arial"/>
          <w:color w:val="000000" w:themeColor="text1"/>
          <w:sz w:val="20"/>
          <w:szCs w:val="20"/>
        </w:rPr>
        <w:t xml:space="preserve">grants, interest and any other sources approved by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w:t>
      </w:r>
    </w:p>
    <w:p w14:paraId="45B12A23" w14:textId="77777777" w:rsidR="00AC56D9" w:rsidRPr="00E6646F" w:rsidRDefault="00AC56D9" w:rsidP="00AC56D9">
      <w:pPr>
        <w:autoSpaceDE w:val="0"/>
        <w:autoSpaceDN w:val="0"/>
        <w:adjustRightInd w:val="0"/>
        <w:spacing w:after="0" w:line="240" w:lineRule="auto"/>
        <w:ind w:left="360"/>
        <w:jc w:val="both"/>
        <w:rPr>
          <w:rFonts w:ascii="Arial" w:hAnsi="Arial" w:cs="Arial"/>
          <w:b/>
          <w:color w:val="000000" w:themeColor="text1"/>
          <w:sz w:val="20"/>
          <w:szCs w:val="20"/>
        </w:rPr>
      </w:pPr>
    </w:p>
    <w:p w14:paraId="38AA6B57" w14:textId="77777777" w:rsidR="00AC56D9" w:rsidRPr="00E6646F" w:rsidRDefault="00AC56D9" w:rsidP="00AC56D9">
      <w:pPr>
        <w:pStyle w:val="Heading3"/>
      </w:pPr>
      <w:bookmarkStart w:id="88" w:name="_Toc118381985"/>
      <w:r w:rsidRPr="00E6646F">
        <w:t>Control of funds</w:t>
      </w:r>
      <w:bookmarkEnd w:id="88"/>
    </w:p>
    <w:p w14:paraId="7CE4AE49" w14:textId="77777777" w:rsidR="00AC56D9" w:rsidRPr="00E6646F" w:rsidRDefault="00AC56D9" w:rsidP="00AC56D9">
      <w:pPr>
        <w:autoSpaceDE w:val="0"/>
        <w:autoSpaceDN w:val="0"/>
        <w:adjustRightInd w:val="0"/>
        <w:spacing w:after="0" w:line="240" w:lineRule="auto"/>
        <w:ind w:left="360"/>
        <w:jc w:val="both"/>
        <w:rPr>
          <w:rFonts w:ascii="Arial" w:hAnsi="Arial" w:cs="Arial"/>
          <w:b/>
          <w:color w:val="000000" w:themeColor="text1"/>
          <w:sz w:val="20"/>
          <w:szCs w:val="20"/>
        </w:rPr>
      </w:pPr>
    </w:p>
    <w:p w14:paraId="6BFF23DF" w14:textId="3CCF644C" w:rsidR="00AC56D9" w:rsidRPr="00E6646F" w:rsidRDefault="00AC56D9" w:rsidP="00E01B7B">
      <w:pPr>
        <w:pStyle w:val="ListParagraph"/>
        <w:numPr>
          <w:ilvl w:val="0"/>
          <w:numId w:val="94"/>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must open an account in the name of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with a financial institution from which all expenditure of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is made and into which all funds received by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are deposited.</w:t>
      </w:r>
    </w:p>
    <w:p w14:paraId="36101DDE"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2356B13B" w14:textId="3C969470" w:rsidR="00AC56D9" w:rsidRPr="00E6646F" w:rsidRDefault="00AC56D9" w:rsidP="00E01B7B">
      <w:pPr>
        <w:pStyle w:val="ListParagraph"/>
        <w:numPr>
          <w:ilvl w:val="0"/>
          <w:numId w:val="94"/>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Subject to any restrictions imposed at a general meeting,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may approve expenditure on behalf of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w:t>
      </w:r>
    </w:p>
    <w:p w14:paraId="4FD9E745" w14:textId="77777777" w:rsidR="00AC56D9" w:rsidRPr="00E6646F" w:rsidRDefault="00AC56D9" w:rsidP="00AC56D9">
      <w:pPr>
        <w:pStyle w:val="ListParagraph"/>
        <w:rPr>
          <w:rFonts w:ascii="Arial" w:hAnsi="Arial" w:cs="Arial"/>
          <w:color w:val="000000" w:themeColor="text1"/>
          <w:sz w:val="20"/>
          <w:szCs w:val="20"/>
        </w:rPr>
      </w:pPr>
    </w:p>
    <w:p w14:paraId="758A1CCD" w14:textId="6D1CE044" w:rsidR="00AC56D9" w:rsidRPr="00E6646F" w:rsidRDefault="00AC56D9" w:rsidP="00E01B7B">
      <w:pPr>
        <w:pStyle w:val="ListParagraph"/>
        <w:numPr>
          <w:ilvl w:val="0"/>
          <w:numId w:val="94"/>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may authorise the </w:t>
      </w:r>
      <w:r w:rsidR="002B3886">
        <w:rPr>
          <w:rFonts w:ascii="Arial" w:hAnsi="Arial" w:cs="Arial"/>
          <w:color w:val="000000" w:themeColor="text1"/>
          <w:sz w:val="20"/>
          <w:szCs w:val="20"/>
        </w:rPr>
        <w:t>finance director</w:t>
      </w:r>
      <w:r w:rsidRPr="00E6646F">
        <w:rPr>
          <w:rFonts w:ascii="Arial" w:hAnsi="Arial" w:cs="Arial"/>
          <w:color w:val="000000" w:themeColor="text1"/>
          <w:sz w:val="20"/>
          <w:szCs w:val="20"/>
        </w:rPr>
        <w:t xml:space="preserve"> to expend funds on behalf of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up to a specified limit without requiring approval from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for each item on which the funds are expended.</w:t>
      </w:r>
    </w:p>
    <w:p w14:paraId="4E7FE367" w14:textId="77777777" w:rsidR="00AC56D9" w:rsidRPr="00E6646F" w:rsidRDefault="00AC56D9" w:rsidP="00AC56D9">
      <w:pPr>
        <w:pStyle w:val="ListParagraph"/>
        <w:rPr>
          <w:rFonts w:ascii="Arial" w:hAnsi="Arial" w:cs="Arial"/>
          <w:color w:val="000000" w:themeColor="text1"/>
          <w:sz w:val="20"/>
          <w:szCs w:val="20"/>
        </w:rPr>
      </w:pPr>
    </w:p>
    <w:p w14:paraId="1B43B4DF" w14:textId="649A1D27" w:rsidR="00AC56D9" w:rsidRPr="00454EA0" w:rsidRDefault="00454EA0" w:rsidP="00E01B7B">
      <w:pPr>
        <w:pStyle w:val="ListParagraph"/>
        <w:numPr>
          <w:ilvl w:val="0"/>
          <w:numId w:val="94"/>
        </w:num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color w:val="000000" w:themeColor="text1"/>
          <w:sz w:val="20"/>
          <w:szCs w:val="20"/>
        </w:rPr>
        <w:t>All</w:t>
      </w:r>
      <w:r w:rsidR="0025752F" w:rsidRPr="00E6646F">
        <w:rPr>
          <w:rFonts w:ascii="Arial" w:hAnsi="Arial" w:cs="Arial"/>
          <w:color w:val="000000" w:themeColor="text1"/>
          <w:sz w:val="20"/>
          <w:szCs w:val="20"/>
        </w:rPr>
        <w:t xml:space="preserve"> cheques, drafts, bills of exchange, promissory notes and other negotiable instruments</w:t>
      </w:r>
      <w:r w:rsidR="001F1511">
        <w:rPr>
          <w:rFonts w:ascii="Arial" w:hAnsi="Arial" w:cs="Arial"/>
          <w:color w:val="000000" w:themeColor="text1"/>
          <w:sz w:val="20"/>
          <w:szCs w:val="20"/>
        </w:rPr>
        <w:t xml:space="preserve"> and any electronic payments</w:t>
      </w:r>
      <w:r w:rsidR="0025752F" w:rsidRPr="00E6646F">
        <w:rPr>
          <w:rFonts w:ascii="Arial" w:hAnsi="Arial" w:cs="Arial"/>
          <w:color w:val="000000" w:themeColor="text1"/>
          <w:sz w:val="20"/>
          <w:szCs w:val="20"/>
        </w:rPr>
        <w:t xml:space="preserve"> of the </w:t>
      </w:r>
      <w:r w:rsidR="00400072">
        <w:rPr>
          <w:rFonts w:ascii="Arial" w:hAnsi="Arial" w:cs="Arial"/>
          <w:color w:val="000000" w:themeColor="text1"/>
          <w:sz w:val="20"/>
          <w:szCs w:val="20"/>
        </w:rPr>
        <w:t>Association</w:t>
      </w:r>
      <w:r w:rsidR="0025752F" w:rsidRPr="00E6646F">
        <w:rPr>
          <w:rFonts w:ascii="Arial" w:hAnsi="Arial" w:cs="Arial"/>
          <w:color w:val="000000" w:themeColor="text1"/>
          <w:sz w:val="20"/>
          <w:szCs w:val="20"/>
        </w:rPr>
        <w:t xml:space="preserve"> must be </w:t>
      </w:r>
      <w:r w:rsidR="0025752F" w:rsidRPr="00454EA0">
        <w:rPr>
          <w:rFonts w:ascii="Arial" w:hAnsi="Arial" w:cs="Arial"/>
          <w:color w:val="000000" w:themeColor="text1"/>
          <w:sz w:val="20"/>
          <w:szCs w:val="20"/>
        </w:rPr>
        <w:t>signed</w:t>
      </w:r>
      <w:r w:rsidR="00A526C2">
        <w:rPr>
          <w:rFonts w:ascii="Arial" w:hAnsi="Arial" w:cs="Arial"/>
          <w:color w:val="000000" w:themeColor="text1"/>
          <w:sz w:val="20"/>
          <w:szCs w:val="20"/>
        </w:rPr>
        <w:t xml:space="preserve"> or authorised</w:t>
      </w:r>
      <w:r w:rsidR="0025752F" w:rsidRPr="00454EA0">
        <w:rPr>
          <w:rFonts w:ascii="Arial" w:hAnsi="Arial" w:cs="Arial"/>
          <w:color w:val="000000" w:themeColor="text1"/>
          <w:sz w:val="20"/>
          <w:szCs w:val="20"/>
        </w:rPr>
        <w:t xml:space="preserve"> by any </w:t>
      </w:r>
      <w:r w:rsidR="009E558E">
        <w:rPr>
          <w:rFonts w:ascii="Arial" w:hAnsi="Arial" w:cs="Arial"/>
          <w:color w:val="000000" w:themeColor="text1"/>
          <w:sz w:val="20"/>
          <w:szCs w:val="20"/>
        </w:rPr>
        <w:t>two (</w:t>
      </w:r>
      <w:r w:rsidR="0025752F" w:rsidRPr="00454EA0">
        <w:rPr>
          <w:rFonts w:ascii="Arial" w:hAnsi="Arial" w:cs="Arial"/>
          <w:color w:val="000000" w:themeColor="text1"/>
          <w:sz w:val="20"/>
          <w:szCs w:val="20"/>
        </w:rPr>
        <w:t>2</w:t>
      </w:r>
      <w:r w:rsidR="009E558E">
        <w:rPr>
          <w:rFonts w:ascii="Arial" w:hAnsi="Arial" w:cs="Arial"/>
          <w:color w:val="000000" w:themeColor="text1"/>
          <w:sz w:val="20"/>
          <w:szCs w:val="20"/>
        </w:rPr>
        <w:t>)</w:t>
      </w:r>
      <w:r w:rsidR="0025752F" w:rsidRPr="00454EA0">
        <w:rPr>
          <w:rFonts w:ascii="Arial" w:hAnsi="Arial" w:cs="Arial"/>
          <w:color w:val="000000" w:themeColor="text1"/>
          <w:sz w:val="20"/>
          <w:szCs w:val="20"/>
        </w:rPr>
        <w:t xml:space="preserve"> members </w:t>
      </w:r>
      <w:r w:rsidR="004C0DFC" w:rsidRPr="00454EA0">
        <w:rPr>
          <w:rFonts w:ascii="Arial" w:hAnsi="Arial" w:cs="Arial"/>
          <w:color w:val="000000" w:themeColor="text1"/>
          <w:sz w:val="20"/>
          <w:szCs w:val="20"/>
        </w:rPr>
        <w:t>from a number approved by</w:t>
      </w:r>
      <w:r w:rsidR="0025752F" w:rsidRPr="00454EA0">
        <w:rPr>
          <w:rFonts w:ascii="Arial" w:hAnsi="Arial" w:cs="Arial"/>
          <w:color w:val="000000" w:themeColor="text1"/>
          <w:sz w:val="20"/>
          <w:szCs w:val="20"/>
        </w:rPr>
        <w:t xml:space="preserve"> the </w:t>
      </w:r>
      <w:r w:rsidR="00400072">
        <w:rPr>
          <w:rFonts w:ascii="Arial" w:hAnsi="Arial" w:cs="Arial"/>
          <w:color w:val="000000" w:themeColor="text1"/>
          <w:sz w:val="20"/>
          <w:szCs w:val="20"/>
        </w:rPr>
        <w:t>Board</w:t>
      </w:r>
      <w:r w:rsidR="004C0DFC" w:rsidRPr="00454EA0">
        <w:rPr>
          <w:rFonts w:ascii="Arial" w:hAnsi="Arial" w:cs="Arial"/>
          <w:color w:val="000000" w:themeColor="text1"/>
          <w:sz w:val="20"/>
          <w:szCs w:val="20"/>
        </w:rPr>
        <w:t xml:space="preserve"> for that purpose</w:t>
      </w:r>
      <w:r w:rsidR="00AC56D9" w:rsidRPr="00454EA0">
        <w:rPr>
          <w:rFonts w:ascii="Arial" w:hAnsi="Arial" w:cs="Arial"/>
          <w:color w:val="000000" w:themeColor="text1"/>
          <w:sz w:val="20"/>
          <w:szCs w:val="20"/>
        </w:rPr>
        <w:t>.</w:t>
      </w:r>
    </w:p>
    <w:p w14:paraId="0F7E894F" w14:textId="77777777" w:rsidR="004C0DFC" w:rsidRPr="000B5BC5" w:rsidRDefault="004C0DFC" w:rsidP="000B5BC5">
      <w:pPr>
        <w:pStyle w:val="ListParagraph"/>
        <w:rPr>
          <w:rFonts w:ascii="Arial" w:hAnsi="Arial" w:cs="Arial"/>
          <w:color w:val="000000" w:themeColor="text1"/>
          <w:sz w:val="20"/>
          <w:szCs w:val="20"/>
        </w:rPr>
      </w:pPr>
    </w:p>
    <w:p w14:paraId="04665B51" w14:textId="41B3DEE9" w:rsidR="004C0DFC" w:rsidRPr="00A526C2" w:rsidRDefault="00454EA0" w:rsidP="00E01B7B">
      <w:pPr>
        <w:pStyle w:val="ListParagraph"/>
        <w:numPr>
          <w:ilvl w:val="0"/>
          <w:numId w:val="94"/>
        </w:numPr>
        <w:autoSpaceDE w:val="0"/>
        <w:autoSpaceDN w:val="0"/>
        <w:adjustRightInd w:val="0"/>
        <w:spacing w:after="0" w:line="240" w:lineRule="auto"/>
        <w:jc w:val="both"/>
        <w:rPr>
          <w:rFonts w:ascii="Arial" w:hAnsi="Arial" w:cs="Arial"/>
          <w:color w:val="000000" w:themeColor="text1"/>
          <w:sz w:val="20"/>
          <w:szCs w:val="20"/>
        </w:rPr>
      </w:pPr>
      <w:r w:rsidRPr="00A526C2">
        <w:rPr>
          <w:rFonts w:ascii="Arial" w:hAnsi="Arial" w:cs="Arial"/>
          <w:color w:val="000000" w:themeColor="text1"/>
          <w:sz w:val="20"/>
          <w:szCs w:val="20"/>
        </w:rPr>
        <w:t>Any</w:t>
      </w:r>
      <w:r w:rsidR="004C0DFC" w:rsidRPr="00A526C2">
        <w:rPr>
          <w:rFonts w:ascii="Arial" w:hAnsi="Arial" w:cs="Arial"/>
          <w:color w:val="000000" w:themeColor="text1"/>
          <w:sz w:val="20"/>
          <w:szCs w:val="20"/>
        </w:rPr>
        <w:t xml:space="preserve"> credit card payments must be </w:t>
      </w:r>
      <w:r w:rsidR="001E453A">
        <w:rPr>
          <w:rFonts w:ascii="Arial" w:hAnsi="Arial" w:cs="Arial"/>
          <w:color w:val="000000" w:themeColor="text1"/>
          <w:sz w:val="20"/>
          <w:szCs w:val="20"/>
        </w:rPr>
        <w:t>made in accordance with the authorities approved by the Board</w:t>
      </w:r>
      <w:r w:rsidR="004C0DFC" w:rsidRPr="00A526C2">
        <w:rPr>
          <w:rFonts w:ascii="Arial" w:hAnsi="Arial" w:cs="Arial"/>
          <w:color w:val="000000" w:themeColor="text1"/>
          <w:sz w:val="20"/>
          <w:szCs w:val="20"/>
        </w:rPr>
        <w:t>.</w:t>
      </w:r>
    </w:p>
    <w:p w14:paraId="65C9EE11" w14:textId="77777777" w:rsidR="00AC56D9" w:rsidRPr="00E6646F" w:rsidRDefault="00AC56D9" w:rsidP="00AC56D9">
      <w:pPr>
        <w:autoSpaceDE w:val="0"/>
        <w:autoSpaceDN w:val="0"/>
        <w:adjustRightInd w:val="0"/>
        <w:spacing w:after="0" w:line="240" w:lineRule="auto"/>
        <w:jc w:val="both"/>
        <w:rPr>
          <w:rFonts w:ascii="Arial" w:hAnsi="Arial" w:cs="Arial"/>
          <w:color w:val="000000" w:themeColor="text1"/>
          <w:sz w:val="20"/>
          <w:szCs w:val="20"/>
        </w:rPr>
      </w:pPr>
    </w:p>
    <w:p w14:paraId="0EBEF27F" w14:textId="2BFF8FAE" w:rsidR="00AC56D9" w:rsidRPr="00E6646F" w:rsidRDefault="00AC56D9" w:rsidP="00E01B7B">
      <w:pPr>
        <w:pStyle w:val="ListParagraph"/>
        <w:numPr>
          <w:ilvl w:val="0"/>
          <w:numId w:val="94"/>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All funds of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must be deposited into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’s account </w:t>
      </w:r>
      <w:r w:rsidRPr="00A526C2">
        <w:rPr>
          <w:rFonts w:ascii="Arial" w:hAnsi="Arial" w:cs="Arial"/>
          <w:color w:val="000000" w:themeColor="text1"/>
          <w:sz w:val="20"/>
          <w:szCs w:val="20"/>
        </w:rPr>
        <w:t>within 5 working days after</w:t>
      </w:r>
      <w:r w:rsidRPr="00E6646F">
        <w:rPr>
          <w:rFonts w:ascii="Arial" w:hAnsi="Arial" w:cs="Arial"/>
          <w:color w:val="000000" w:themeColor="text1"/>
          <w:sz w:val="20"/>
          <w:szCs w:val="20"/>
        </w:rPr>
        <w:t xml:space="preserve"> their receipt</w:t>
      </w:r>
      <w:r w:rsidR="001E453A">
        <w:rPr>
          <w:rFonts w:ascii="Arial" w:hAnsi="Arial" w:cs="Arial"/>
          <w:color w:val="000000" w:themeColor="text1"/>
          <w:sz w:val="20"/>
          <w:szCs w:val="20"/>
        </w:rPr>
        <w:t xml:space="preserve"> save for funds used for floats, petty cash and the like</w:t>
      </w:r>
      <w:r w:rsidRPr="00E6646F">
        <w:rPr>
          <w:rFonts w:ascii="Arial" w:hAnsi="Arial" w:cs="Arial"/>
          <w:color w:val="000000" w:themeColor="text1"/>
          <w:sz w:val="20"/>
          <w:szCs w:val="20"/>
        </w:rPr>
        <w:t>.</w:t>
      </w:r>
    </w:p>
    <w:p w14:paraId="4E69B054" w14:textId="77777777" w:rsidR="00AC56D9" w:rsidRPr="00E6646F" w:rsidRDefault="00AC56D9" w:rsidP="00AC56D9">
      <w:pPr>
        <w:pStyle w:val="Heading3"/>
      </w:pPr>
      <w:bookmarkStart w:id="89" w:name="_Toc118381986"/>
      <w:r w:rsidRPr="00E6646F">
        <w:t>Financial statements and financial reports</w:t>
      </w:r>
      <w:bookmarkEnd w:id="89"/>
    </w:p>
    <w:p w14:paraId="479E5737" w14:textId="77777777" w:rsidR="00AC56D9" w:rsidRPr="00E6646F" w:rsidRDefault="00AC56D9" w:rsidP="00AC56D9">
      <w:pPr>
        <w:autoSpaceDE w:val="0"/>
        <w:autoSpaceDN w:val="0"/>
        <w:adjustRightInd w:val="0"/>
        <w:spacing w:after="0" w:line="240" w:lineRule="auto"/>
        <w:jc w:val="both"/>
        <w:rPr>
          <w:rFonts w:ascii="Arial" w:hAnsi="Arial" w:cs="Arial"/>
          <w:color w:val="000000" w:themeColor="text1"/>
          <w:sz w:val="20"/>
          <w:szCs w:val="20"/>
        </w:rPr>
      </w:pPr>
    </w:p>
    <w:p w14:paraId="2084A483" w14:textId="6153DF3F" w:rsidR="00AC56D9" w:rsidRPr="00E6646F" w:rsidRDefault="00AC56D9" w:rsidP="00E01B7B">
      <w:pPr>
        <w:pStyle w:val="ListParagraph"/>
        <w:numPr>
          <w:ilvl w:val="0"/>
          <w:numId w:val="76"/>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For each financial year,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must ensure that the requirements imposed on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under Part 5 of the Act relating to the financial statements or financial report of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are met. </w:t>
      </w:r>
    </w:p>
    <w:p w14:paraId="1BA7ECAA" w14:textId="77777777" w:rsidR="00AC56D9" w:rsidRPr="0012458D" w:rsidRDefault="00AC56D9" w:rsidP="0012458D">
      <w:pPr>
        <w:autoSpaceDE w:val="0"/>
        <w:autoSpaceDN w:val="0"/>
        <w:adjustRightInd w:val="0"/>
        <w:spacing w:after="0" w:line="240" w:lineRule="auto"/>
        <w:ind w:left="360"/>
        <w:jc w:val="both"/>
        <w:rPr>
          <w:rFonts w:ascii="Arial" w:hAnsi="Arial" w:cs="Arial"/>
          <w:color w:val="000000" w:themeColor="text1"/>
          <w:sz w:val="20"/>
          <w:szCs w:val="20"/>
        </w:rPr>
      </w:pPr>
    </w:p>
    <w:p w14:paraId="142EFCA5" w14:textId="77777777" w:rsidR="00AC56D9" w:rsidRPr="00E6646F" w:rsidRDefault="00AC56D9" w:rsidP="00E01B7B">
      <w:pPr>
        <w:pStyle w:val="ListParagraph"/>
        <w:numPr>
          <w:ilvl w:val="0"/>
          <w:numId w:val="76"/>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Without limiting subrule (1), those requirements include —</w:t>
      </w:r>
    </w:p>
    <w:p w14:paraId="699EF2F9" w14:textId="77777777" w:rsidR="00AC56D9" w:rsidRPr="00E6646F" w:rsidRDefault="00AC56D9" w:rsidP="00E01B7B">
      <w:pPr>
        <w:pStyle w:val="ListParagraph"/>
        <w:numPr>
          <w:ilvl w:val="1"/>
          <w:numId w:val="51"/>
        </w:numPr>
        <w:autoSpaceDE w:val="0"/>
        <w:autoSpaceDN w:val="0"/>
        <w:adjustRightInd w:val="0"/>
        <w:spacing w:after="0" w:line="240" w:lineRule="auto"/>
        <w:ind w:left="1080"/>
        <w:jc w:val="both"/>
        <w:rPr>
          <w:rFonts w:ascii="Arial" w:hAnsi="Arial" w:cs="Arial"/>
          <w:color w:val="000000" w:themeColor="text1"/>
          <w:sz w:val="20"/>
          <w:szCs w:val="20"/>
        </w:rPr>
      </w:pPr>
      <w:r w:rsidRPr="00E6646F">
        <w:rPr>
          <w:rFonts w:ascii="Arial" w:hAnsi="Arial" w:cs="Arial"/>
          <w:color w:val="000000" w:themeColor="text1"/>
          <w:sz w:val="20"/>
          <w:szCs w:val="20"/>
        </w:rPr>
        <w:t>the preparation of the financial report; and</w:t>
      </w:r>
    </w:p>
    <w:p w14:paraId="11DC1AAB" w14:textId="77777777" w:rsidR="00AC56D9" w:rsidRPr="00E6646F" w:rsidRDefault="00AC56D9" w:rsidP="00E01B7B">
      <w:pPr>
        <w:pStyle w:val="ListParagraph"/>
        <w:numPr>
          <w:ilvl w:val="1"/>
          <w:numId w:val="51"/>
        </w:numPr>
        <w:autoSpaceDE w:val="0"/>
        <w:autoSpaceDN w:val="0"/>
        <w:adjustRightInd w:val="0"/>
        <w:spacing w:after="0" w:line="240" w:lineRule="auto"/>
        <w:ind w:left="1080"/>
        <w:jc w:val="both"/>
        <w:rPr>
          <w:rFonts w:ascii="Arial" w:hAnsi="Arial" w:cs="Arial"/>
          <w:color w:val="000000" w:themeColor="text1"/>
          <w:sz w:val="20"/>
          <w:szCs w:val="20"/>
        </w:rPr>
      </w:pPr>
      <w:r w:rsidRPr="00E6646F">
        <w:rPr>
          <w:rFonts w:ascii="Arial" w:hAnsi="Arial" w:cs="Arial"/>
          <w:color w:val="000000" w:themeColor="text1"/>
          <w:sz w:val="20"/>
          <w:szCs w:val="20"/>
        </w:rPr>
        <w:t>if required, the review or auditing of the financial statements or financial report, as applicable; and</w:t>
      </w:r>
    </w:p>
    <w:p w14:paraId="43F7CE4A" w14:textId="77777777" w:rsidR="00AC56D9" w:rsidRPr="00E6646F" w:rsidRDefault="00AC56D9" w:rsidP="00E01B7B">
      <w:pPr>
        <w:pStyle w:val="ListParagraph"/>
        <w:numPr>
          <w:ilvl w:val="1"/>
          <w:numId w:val="51"/>
        </w:numPr>
        <w:autoSpaceDE w:val="0"/>
        <w:autoSpaceDN w:val="0"/>
        <w:adjustRightInd w:val="0"/>
        <w:spacing w:after="0" w:line="240" w:lineRule="auto"/>
        <w:ind w:left="1080"/>
        <w:jc w:val="both"/>
        <w:rPr>
          <w:rFonts w:ascii="Arial" w:hAnsi="Arial" w:cs="Arial"/>
          <w:color w:val="000000" w:themeColor="text1"/>
          <w:sz w:val="20"/>
          <w:szCs w:val="20"/>
        </w:rPr>
      </w:pPr>
      <w:r w:rsidRPr="00E6646F">
        <w:rPr>
          <w:rFonts w:ascii="Arial" w:hAnsi="Arial" w:cs="Arial"/>
          <w:color w:val="000000" w:themeColor="text1"/>
          <w:sz w:val="20"/>
          <w:szCs w:val="20"/>
        </w:rPr>
        <w:t>the presentation to the annual general meeting of the financial statements or financial report, as applicable; and</w:t>
      </w:r>
    </w:p>
    <w:p w14:paraId="024FA253" w14:textId="10C4A516" w:rsidR="00AC56D9" w:rsidRPr="001E38E9" w:rsidRDefault="00AC56D9" w:rsidP="001E38E9">
      <w:pPr>
        <w:pStyle w:val="ListParagraph"/>
        <w:numPr>
          <w:ilvl w:val="1"/>
          <w:numId w:val="51"/>
        </w:numPr>
        <w:autoSpaceDE w:val="0"/>
        <w:autoSpaceDN w:val="0"/>
        <w:adjustRightInd w:val="0"/>
        <w:spacing w:after="0" w:line="240" w:lineRule="auto"/>
        <w:ind w:left="1080"/>
        <w:jc w:val="both"/>
        <w:rPr>
          <w:rFonts w:ascii="Arial" w:hAnsi="Arial" w:cs="Arial"/>
          <w:color w:val="000000" w:themeColor="text1"/>
          <w:sz w:val="20"/>
          <w:szCs w:val="20"/>
        </w:rPr>
      </w:pPr>
      <w:r w:rsidRPr="00E6646F">
        <w:rPr>
          <w:rFonts w:ascii="Arial" w:hAnsi="Arial" w:cs="Arial"/>
          <w:color w:val="000000" w:themeColor="text1"/>
          <w:sz w:val="20"/>
          <w:szCs w:val="20"/>
        </w:rPr>
        <w:t>if required, the presentation to the annual general meeting of the copy of the report of the review or auditor’s report, as applicable, on the financial statements or financial report.</w:t>
      </w:r>
    </w:p>
    <w:p w14:paraId="42704ECF" w14:textId="77777777" w:rsidR="001E38E9" w:rsidRDefault="001E38E9" w:rsidP="00AC56D9">
      <w:pPr>
        <w:pStyle w:val="Heading2"/>
      </w:pPr>
    </w:p>
    <w:p w14:paraId="521CA839" w14:textId="62FDFB8E" w:rsidR="001E38E9" w:rsidRDefault="001E38E9" w:rsidP="001E38E9">
      <w:pPr>
        <w:pStyle w:val="Heading2"/>
        <w:jc w:val="left"/>
      </w:pPr>
    </w:p>
    <w:p w14:paraId="44A86A20" w14:textId="0BFC2AEA" w:rsidR="001E38E9" w:rsidRDefault="001E38E9" w:rsidP="001E38E9"/>
    <w:p w14:paraId="64070BF4" w14:textId="77777777" w:rsidR="001E38E9" w:rsidRPr="001E38E9" w:rsidRDefault="001E38E9" w:rsidP="001E38E9"/>
    <w:p w14:paraId="269EC66A" w14:textId="477AEE81" w:rsidR="00AC56D9" w:rsidRPr="00E6646F" w:rsidRDefault="00AC56D9" w:rsidP="00AC56D9">
      <w:pPr>
        <w:pStyle w:val="Heading2"/>
      </w:pPr>
      <w:bookmarkStart w:id="90" w:name="_Toc118381987"/>
      <w:r w:rsidRPr="00E6646F">
        <w:lastRenderedPageBreak/>
        <w:t>PART 8 — GENERAL MATTERS</w:t>
      </w:r>
      <w:bookmarkEnd w:id="90"/>
    </w:p>
    <w:p w14:paraId="342EA7CD" w14:textId="77777777" w:rsidR="00AC56D9" w:rsidRPr="00E6646F" w:rsidRDefault="00AC56D9" w:rsidP="00AC56D9">
      <w:pPr>
        <w:pStyle w:val="Heading3"/>
      </w:pPr>
      <w:bookmarkStart w:id="91" w:name="_Toc118381988"/>
      <w:r w:rsidRPr="00E6646F">
        <w:t>By-laws</w:t>
      </w:r>
      <w:bookmarkEnd w:id="91"/>
    </w:p>
    <w:p w14:paraId="7CE82E66" w14:textId="77777777" w:rsidR="00AC56D9" w:rsidRPr="00E6646F" w:rsidRDefault="00AC56D9" w:rsidP="00AC56D9">
      <w:pPr>
        <w:autoSpaceDE w:val="0"/>
        <w:autoSpaceDN w:val="0"/>
        <w:adjustRightInd w:val="0"/>
        <w:spacing w:after="0" w:line="240" w:lineRule="auto"/>
        <w:jc w:val="both"/>
        <w:rPr>
          <w:rFonts w:ascii="Arial" w:hAnsi="Arial" w:cs="Arial"/>
          <w:color w:val="000000" w:themeColor="text1"/>
          <w:sz w:val="20"/>
          <w:szCs w:val="20"/>
        </w:rPr>
      </w:pPr>
    </w:p>
    <w:p w14:paraId="7248F178" w14:textId="0E443DBB" w:rsidR="00AC56D9" w:rsidRPr="00E6646F" w:rsidRDefault="00AC56D9" w:rsidP="00E01B7B">
      <w:pPr>
        <w:pStyle w:val="ListParagraph"/>
        <w:numPr>
          <w:ilvl w:val="0"/>
          <w:numId w:val="52"/>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may, </w:t>
      </w:r>
      <w:r w:rsidR="005436A5">
        <w:rPr>
          <w:rFonts w:ascii="Arial" w:hAnsi="Arial" w:cs="Arial"/>
          <w:color w:val="000000" w:themeColor="text1"/>
          <w:sz w:val="20"/>
          <w:szCs w:val="20"/>
        </w:rPr>
        <w:t xml:space="preserve">at a </w:t>
      </w:r>
      <w:r w:rsidR="00400072">
        <w:rPr>
          <w:rFonts w:ascii="Arial" w:hAnsi="Arial" w:cs="Arial"/>
          <w:color w:val="000000" w:themeColor="text1"/>
          <w:sz w:val="20"/>
          <w:szCs w:val="20"/>
        </w:rPr>
        <w:t>Board</w:t>
      </w:r>
      <w:r w:rsidR="005436A5">
        <w:rPr>
          <w:rFonts w:ascii="Arial" w:hAnsi="Arial" w:cs="Arial"/>
          <w:color w:val="000000" w:themeColor="text1"/>
          <w:sz w:val="20"/>
          <w:szCs w:val="20"/>
        </w:rPr>
        <w:t xml:space="preserve"> meeting, </w:t>
      </w:r>
      <w:r w:rsidRPr="00E6646F">
        <w:rPr>
          <w:rFonts w:ascii="Arial" w:hAnsi="Arial" w:cs="Arial"/>
          <w:color w:val="000000" w:themeColor="text1"/>
          <w:sz w:val="20"/>
          <w:szCs w:val="20"/>
        </w:rPr>
        <w:t>make, amend or revoke by-laws.</w:t>
      </w:r>
    </w:p>
    <w:p w14:paraId="73647084"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6F3D75C1" w14:textId="77777777" w:rsidR="00AC56D9" w:rsidRPr="00E6646F" w:rsidRDefault="00AC56D9" w:rsidP="00E01B7B">
      <w:pPr>
        <w:pStyle w:val="ListParagraph"/>
        <w:numPr>
          <w:ilvl w:val="0"/>
          <w:numId w:val="52"/>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By-laws may —</w:t>
      </w:r>
    </w:p>
    <w:p w14:paraId="23DB6C6B" w14:textId="17DB75DE" w:rsidR="00AC56D9" w:rsidRPr="00E6646F" w:rsidRDefault="00AC56D9" w:rsidP="00E01B7B">
      <w:pPr>
        <w:pStyle w:val="ListParagraph"/>
        <w:numPr>
          <w:ilvl w:val="1"/>
          <w:numId w:val="52"/>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provide for the rights and obligations that apply to any classes of membership approved under rule 8; and</w:t>
      </w:r>
    </w:p>
    <w:p w14:paraId="23534DA4" w14:textId="1D6D7723" w:rsidR="00AC56D9" w:rsidRPr="00E6646F" w:rsidRDefault="00AC56D9" w:rsidP="00E01B7B">
      <w:pPr>
        <w:pStyle w:val="ListParagraph"/>
        <w:numPr>
          <w:ilvl w:val="1"/>
          <w:numId w:val="52"/>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provide for any other matter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considers necessary or convenient to be dealt with in the by-laws.</w:t>
      </w:r>
    </w:p>
    <w:p w14:paraId="4DD65CAD" w14:textId="77777777" w:rsidR="00AC56D9" w:rsidRPr="00E6646F" w:rsidRDefault="00AC56D9" w:rsidP="00AC56D9">
      <w:pPr>
        <w:pStyle w:val="ListParagraph"/>
        <w:autoSpaceDE w:val="0"/>
        <w:autoSpaceDN w:val="0"/>
        <w:adjustRightInd w:val="0"/>
        <w:spacing w:after="0" w:line="240" w:lineRule="auto"/>
        <w:ind w:left="1440"/>
        <w:jc w:val="both"/>
        <w:rPr>
          <w:rFonts w:ascii="Arial" w:hAnsi="Arial" w:cs="Arial"/>
          <w:color w:val="000000" w:themeColor="text1"/>
          <w:sz w:val="20"/>
          <w:szCs w:val="20"/>
        </w:rPr>
      </w:pPr>
    </w:p>
    <w:p w14:paraId="33AE395B" w14:textId="77777777" w:rsidR="00AC56D9" w:rsidRPr="00E6646F" w:rsidRDefault="00AC56D9" w:rsidP="00E01B7B">
      <w:pPr>
        <w:pStyle w:val="ListParagraph"/>
        <w:numPr>
          <w:ilvl w:val="0"/>
          <w:numId w:val="52"/>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A by-law is of no effect to the extent that it is inconsistent with the Act, the regulations or these rules.</w:t>
      </w:r>
    </w:p>
    <w:p w14:paraId="3DDB301A"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1CD11955" w14:textId="0F3D95DB" w:rsidR="00AC56D9" w:rsidRPr="00E6646F" w:rsidRDefault="00AC56D9" w:rsidP="00E01B7B">
      <w:pPr>
        <w:pStyle w:val="ListParagraph"/>
        <w:numPr>
          <w:ilvl w:val="0"/>
          <w:numId w:val="52"/>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Without limiting subrule (3), a by-law made for the purposes of subrule (2)(</w:t>
      </w:r>
      <w:r w:rsidR="009E558E">
        <w:rPr>
          <w:rFonts w:ascii="Arial" w:hAnsi="Arial" w:cs="Arial"/>
          <w:color w:val="000000" w:themeColor="text1"/>
          <w:sz w:val="20"/>
          <w:szCs w:val="20"/>
        </w:rPr>
        <w:t>b</w:t>
      </w:r>
      <w:r w:rsidRPr="00E6646F">
        <w:rPr>
          <w:rFonts w:ascii="Arial" w:hAnsi="Arial" w:cs="Arial"/>
          <w:color w:val="000000" w:themeColor="text1"/>
          <w:sz w:val="20"/>
          <w:szCs w:val="20"/>
        </w:rPr>
        <w:t xml:space="preserve">) may only impose requirements on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that are additional to, and do not restrict, a requirement imposed on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under Part 5 of the Act.</w:t>
      </w:r>
    </w:p>
    <w:p w14:paraId="1CC59B16"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63DB6039" w14:textId="559F39B7" w:rsidR="00AC56D9" w:rsidRPr="00E6646F" w:rsidRDefault="00AC56D9" w:rsidP="00E01B7B">
      <w:pPr>
        <w:pStyle w:val="ListParagraph"/>
        <w:numPr>
          <w:ilvl w:val="0"/>
          <w:numId w:val="52"/>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At the request of a member,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must make a copy of the by-laws available for inspection by the member.</w:t>
      </w:r>
    </w:p>
    <w:p w14:paraId="7207649D" w14:textId="5C0A77D2" w:rsidR="00AC56D9" w:rsidRDefault="00AC56D9" w:rsidP="00AC56D9">
      <w:pPr>
        <w:autoSpaceDE w:val="0"/>
        <w:autoSpaceDN w:val="0"/>
        <w:adjustRightInd w:val="0"/>
        <w:spacing w:after="0" w:line="240" w:lineRule="auto"/>
        <w:jc w:val="both"/>
        <w:rPr>
          <w:rFonts w:ascii="Arial" w:hAnsi="Arial" w:cs="Arial"/>
          <w:b/>
          <w:color w:val="000000" w:themeColor="text1"/>
          <w:sz w:val="20"/>
          <w:szCs w:val="20"/>
        </w:rPr>
      </w:pPr>
    </w:p>
    <w:p w14:paraId="20ABC92F" w14:textId="77777777" w:rsidR="00AC56D9" w:rsidRPr="00E6646F" w:rsidRDefault="00AC56D9" w:rsidP="00AC56D9">
      <w:pPr>
        <w:pStyle w:val="Heading3"/>
      </w:pPr>
      <w:bookmarkStart w:id="92" w:name="_Toc118381989"/>
      <w:r w:rsidRPr="00E6646F">
        <w:t>Executing documents and common seal</w:t>
      </w:r>
      <w:bookmarkEnd w:id="92"/>
    </w:p>
    <w:p w14:paraId="7951C425"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5375025A" w14:textId="3FD0BB8F" w:rsidR="009546BB" w:rsidRDefault="009546BB" w:rsidP="00E01B7B">
      <w:pPr>
        <w:pStyle w:val="ListParagraph"/>
        <w:numPr>
          <w:ilvl w:val="0"/>
          <w:numId w:val="5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w:t>
      </w:r>
      <w:r w:rsidR="001E453A">
        <w:rPr>
          <w:rFonts w:ascii="Arial" w:hAnsi="Arial" w:cs="Arial"/>
          <w:color w:val="000000" w:themeColor="text1"/>
          <w:sz w:val="20"/>
          <w:szCs w:val="20"/>
        </w:rPr>
        <w:t>has</w:t>
      </w:r>
      <w:r>
        <w:rPr>
          <w:rFonts w:ascii="Arial" w:hAnsi="Arial" w:cs="Arial"/>
          <w:color w:val="000000" w:themeColor="text1"/>
          <w:sz w:val="20"/>
          <w:szCs w:val="20"/>
        </w:rPr>
        <w:t xml:space="preserve"> a common seal.</w:t>
      </w:r>
    </w:p>
    <w:p w14:paraId="6100F77C" w14:textId="77777777" w:rsidR="009546BB" w:rsidRPr="009546BB" w:rsidRDefault="009546BB" w:rsidP="009546BB">
      <w:pPr>
        <w:pStyle w:val="ListParagraph"/>
        <w:autoSpaceDE w:val="0"/>
        <w:autoSpaceDN w:val="0"/>
        <w:adjustRightInd w:val="0"/>
        <w:spacing w:after="0" w:line="240" w:lineRule="auto"/>
        <w:jc w:val="both"/>
        <w:rPr>
          <w:rFonts w:ascii="Arial" w:hAnsi="Arial" w:cs="Arial"/>
          <w:color w:val="000000" w:themeColor="text1"/>
          <w:sz w:val="20"/>
          <w:szCs w:val="20"/>
        </w:rPr>
      </w:pPr>
    </w:p>
    <w:p w14:paraId="080E7367" w14:textId="4A748FD6" w:rsidR="001E453A" w:rsidRPr="00E6646F" w:rsidRDefault="001E453A" w:rsidP="001E453A">
      <w:pPr>
        <w:pStyle w:val="ListParagraph"/>
        <w:numPr>
          <w:ilvl w:val="0"/>
          <w:numId w:val="53"/>
        </w:num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color w:val="000000" w:themeColor="text1"/>
          <w:sz w:val="20"/>
          <w:szCs w:val="20"/>
        </w:rPr>
        <w:t>In executing a document with the common seal:</w:t>
      </w:r>
    </w:p>
    <w:p w14:paraId="2D6DDC42" w14:textId="77777777" w:rsidR="001E453A" w:rsidRPr="00E6646F" w:rsidRDefault="001E453A" w:rsidP="001E453A">
      <w:pPr>
        <w:pStyle w:val="ListParagraph"/>
        <w:numPr>
          <w:ilvl w:val="1"/>
          <w:numId w:val="5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name of the Association must appear in legible characters on the common seal; and</w:t>
      </w:r>
    </w:p>
    <w:p w14:paraId="6AA7AAE6" w14:textId="178EA749" w:rsidR="001E453A" w:rsidRPr="00E6646F" w:rsidRDefault="001E453A" w:rsidP="001E453A">
      <w:pPr>
        <w:pStyle w:val="ListParagraph"/>
        <w:numPr>
          <w:ilvl w:val="1"/>
          <w:numId w:val="5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 document may only be sealed with the common seal by the authority of the </w:t>
      </w:r>
      <w:r>
        <w:rPr>
          <w:rFonts w:ascii="Arial" w:hAnsi="Arial" w:cs="Arial"/>
          <w:color w:val="000000" w:themeColor="text1"/>
          <w:sz w:val="20"/>
          <w:szCs w:val="20"/>
        </w:rPr>
        <w:t>Board</w:t>
      </w:r>
      <w:r w:rsidRPr="00E6646F">
        <w:rPr>
          <w:rFonts w:ascii="Arial" w:hAnsi="Arial" w:cs="Arial"/>
          <w:color w:val="000000" w:themeColor="text1"/>
          <w:sz w:val="20"/>
          <w:szCs w:val="20"/>
        </w:rPr>
        <w:t xml:space="preserve"> and in the presence of —</w:t>
      </w:r>
    </w:p>
    <w:p w14:paraId="3D5436B9" w14:textId="3623FD9B" w:rsidR="001E453A" w:rsidRPr="00E6646F" w:rsidRDefault="001E453A" w:rsidP="001E453A">
      <w:pPr>
        <w:pStyle w:val="ListParagraph"/>
        <w:numPr>
          <w:ilvl w:val="2"/>
          <w:numId w:val="5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2 </w:t>
      </w:r>
      <w:r>
        <w:rPr>
          <w:rFonts w:ascii="Arial" w:hAnsi="Arial" w:cs="Arial"/>
          <w:color w:val="000000" w:themeColor="text1"/>
          <w:sz w:val="20"/>
          <w:szCs w:val="20"/>
        </w:rPr>
        <w:t>Board</w:t>
      </w:r>
      <w:r w:rsidRPr="00E6646F">
        <w:rPr>
          <w:rFonts w:ascii="Arial" w:hAnsi="Arial" w:cs="Arial"/>
          <w:color w:val="000000" w:themeColor="text1"/>
          <w:sz w:val="20"/>
          <w:szCs w:val="20"/>
        </w:rPr>
        <w:t xml:space="preserve"> members; or</w:t>
      </w:r>
    </w:p>
    <w:p w14:paraId="62C42E6C" w14:textId="0E0485A3" w:rsidR="001E453A" w:rsidRPr="00E6646F" w:rsidRDefault="001E453A" w:rsidP="001E453A">
      <w:pPr>
        <w:pStyle w:val="ListParagraph"/>
        <w:numPr>
          <w:ilvl w:val="2"/>
          <w:numId w:val="53"/>
        </w:numPr>
        <w:autoSpaceDE w:val="0"/>
        <w:autoSpaceDN w:val="0"/>
        <w:adjustRightInd w:val="0"/>
        <w:spacing w:after="120" w:line="240" w:lineRule="auto"/>
        <w:ind w:hanging="181"/>
        <w:contextualSpacing w:val="0"/>
        <w:jc w:val="both"/>
        <w:rPr>
          <w:rFonts w:ascii="Arial" w:hAnsi="Arial" w:cs="Arial"/>
          <w:color w:val="000000" w:themeColor="text1"/>
          <w:sz w:val="20"/>
          <w:szCs w:val="20"/>
        </w:rPr>
      </w:pPr>
      <w:r w:rsidRPr="00E6646F">
        <w:rPr>
          <w:rFonts w:ascii="Arial" w:hAnsi="Arial" w:cs="Arial"/>
          <w:color w:val="000000" w:themeColor="text1"/>
          <w:sz w:val="20"/>
          <w:szCs w:val="20"/>
        </w:rPr>
        <w:t xml:space="preserve">one </w:t>
      </w:r>
      <w:r>
        <w:rPr>
          <w:rFonts w:ascii="Arial" w:hAnsi="Arial" w:cs="Arial"/>
          <w:color w:val="000000" w:themeColor="text1"/>
          <w:sz w:val="20"/>
          <w:szCs w:val="20"/>
        </w:rPr>
        <w:t>Board</w:t>
      </w:r>
      <w:r w:rsidRPr="00E6646F">
        <w:rPr>
          <w:rFonts w:ascii="Arial" w:hAnsi="Arial" w:cs="Arial"/>
          <w:color w:val="000000" w:themeColor="text1"/>
          <w:sz w:val="20"/>
          <w:szCs w:val="20"/>
        </w:rPr>
        <w:t xml:space="preserve"> member and a person authorised by the </w:t>
      </w:r>
      <w:r>
        <w:rPr>
          <w:rFonts w:ascii="Arial" w:hAnsi="Arial" w:cs="Arial"/>
          <w:color w:val="000000" w:themeColor="text1"/>
          <w:sz w:val="20"/>
          <w:szCs w:val="20"/>
        </w:rPr>
        <w:t>Board</w:t>
      </w:r>
      <w:r w:rsidRPr="00E6646F">
        <w:rPr>
          <w:rFonts w:ascii="Arial" w:hAnsi="Arial" w:cs="Arial"/>
          <w:color w:val="000000" w:themeColor="text1"/>
          <w:sz w:val="20"/>
          <w:szCs w:val="20"/>
        </w:rPr>
        <w:t>,</w:t>
      </w:r>
    </w:p>
    <w:p w14:paraId="1B35CF8F" w14:textId="77777777" w:rsidR="001E453A" w:rsidRPr="00E6646F" w:rsidRDefault="001E453A" w:rsidP="001E453A">
      <w:pPr>
        <w:autoSpaceDE w:val="0"/>
        <w:autoSpaceDN w:val="0"/>
        <w:adjustRightInd w:val="0"/>
        <w:spacing w:after="0" w:line="240" w:lineRule="auto"/>
        <w:ind w:left="1134"/>
        <w:jc w:val="both"/>
        <w:rPr>
          <w:rFonts w:ascii="Arial" w:hAnsi="Arial" w:cs="Arial"/>
          <w:color w:val="000000" w:themeColor="text1"/>
          <w:sz w:val="20"/>
          <w:szCs w:val="20"/>
        </w:rPr>
      </w:pPr>
      <w:r w:rsidRPr="00E6646F">
        <w:rPr>
          <w:rFonts w:ascii="Arial" w:hAnsi="Arial" w:cs="Arial"/>
          <w:color w:val="000000" w:themeColor="text1"/>
          <w:sz w:val="20"/>
          <w:szCs w:val="20"/>
        </w:rPr>
        <w:t>and each of them is to sign the document to attest that the document was sealed in their presence.</w:t>
      </w:r>
    </w:p>
    <w:p w14:paraId="7A68711F" w14:textId="77777777" w:rsidR="001E453A" w:rsidRPr="00E6646F" w:rsidRDefault="001E453A" w:rsidP="001E453A">
      <w:pPr>
        <w:autoSpaceDE w:val="0"/>
        <w:autoSpaceDN w:val="0"/>
        <w:adjustRightInd w:val="0"/>
        <w:spacing w:after="0" w:line="240" w:lineRule="auto"/>
        <w:ind w:left="360"/>
        <w:jc w:val="both"/>
        <w:rPr>
          <w:rFonts w:ascii="Arial" w:hAnsi="Arial" w:cs="Arial"/>
          <w:color w:val="000000" w:themeColor="text1"/>
          <w:sz w:val="20"/>
          <w:szCs w:val="20"/>
        </w:rPr>
      </w:pPr>
    </w:p>
    <w:p w14:paraId="13C899BE" w14:textId="61C69312" w:rsidR="001E453A" w:rsidRPr="00E6646F" w:rsidRDefault="001E453A" w:rsidP="001E453A">
      <w:pPr>
        <w:pStyle w:val="ListParagraph"/>
        <w:numPr>
          <w:ilvl w:val="0"/>
          <w:numId w:val="5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secretary</w:t>
      </w:r>
      <w:r>
        <w:rPr>
          <w:rFonts w:ascii="Arial" w:hAnsi="Arial" w:cs="Arial"/>
          <w:color w:val="000000" w:themeColor="text1"/>
          <w:sz w:val="20"/>
          <w:szCs w:val="20"/>
        </w:rPr>
        <w:t xml:space="preserve"> or other person authorised by the Board,</w:t>
      </w:r>
      <w:r w:rsidRPr="00E6646F">
        <w:rPr>
          <w:rFonts w:ascii="Arial" w:hAnsi="Arial" w:cs="Arial"/>
          <w:color w:val="000000" w:themeColor="text1"/>
          <w:sz w:val="20"/>
          <w:szCs w:val="20"/>
        </w:rPr>
        <w:t xml:space="preserve"> must make a written record of each use of the common seal.</w:t>
      </w:r>
    </w:p>
    <w:p w14:paraId="11BEBBA8" w14:textId="77777777" w:rsidR="001E453A" w:rsidRPr="00E6646F" w:rsidRDefault="001E453A" w:rsidP="001E453A">
      <w:pPr>
        <w:pStyle w:val="ListParagraph"/>
        <w:autoSpaceDE w:val="0"/>
        <w:autoSpaceDN w:val="0"/>
        <w:adjustRightInd w:val="0"/>
        <w:spacing w:after="0" w:line="240" w:lineRule="auto"/>
        <w:jc w:val="both"/>
        <w:rPr>
          <w:rFonts w:ascii="Arial" w:hAnsi="Arial" w:cs="Arial"/>
          <w:color w:val="000000" w:themeColor="text1"/>
          <w:sz w:val="20"/>
          <w:szCs w:val="20"/>
        </w:rPr>
      </w:pPr>
    </w:p>
    <w:p w14:paraId="5D31E742" w14:textId="60C2DCF6" w:rsidR="001E453A" w:rsidRPr="00E6646F" w:rsidRDefault="001E453A" w:rsidP="001E453A">
      <w:pPr>
        <w:pStyle w:val="ListParagraph"/>
        <w:numPr>
          <w:ilvl w:val="0"/>
          <w:numId w:val="5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common seal must be kept in the custody of the secretary or another </w:t>
      </w:r>
      <w:r>
        <w:rPr>
          <w:rFonts w:ascii="Arial" w:hAnsi="Arial" w:cs="Arial"/>
          <w:color w:val="000000" w:themeColor="text1"/>
          <w:sz w:val="20"/>
          <w:szCs w:val="20"/>
        </w:rPr>
        <w:t xml:space="preserve">person </w:t>
      </w:r>
      <w:r w:rsidRPr="00E6646F">
        <w:rPr>
          <w:rFonts w:ascii="Arial" w:hAnsi="Arial" w:cs="Arial"/>
          <w:color w:val="000000" w:themeColor="text1"/>
          <w:sz w:val="20"/>
          <w:szCs w:val="20"/>
        </w:rPr>
        <w:t xml:space="preserve">authorised by the </w:t>
      </w:r>
      <w:r>
        <w:rPr>
          <w:rFonts w:ascii="Arial" w:hAnsi="Arial" w:cs="Arial"/>
          <w:color w:val="000000" w:themeColor="text1"/>
          <w:sz w:val="20"/>
          <w:szCs w:val="20"/>
        </w:rPr>
        <w:t>Board</w:t>
      </w:r>
      <w:r w:rsidRPr="00E6646F">
        <w:rPr>
          <w:rFonts w:ascii="Arial" w:hAnsi="Arial" w:cs="Arial"/>
          <w:color w:val="000000" w:themeColor="text1"/>
          <w:sz w:val="20"/>
          <w:szCs w:val="20"/>
        </w:rPr>
        <w:t>.</w:t>
      </w:r>
    </w:p>
    <w:p w14:paraId="4D59B860" w14:textId="77777777" w:rsidR="00AC56D9" w:rsidRPr="00E6646F" w:rsidRDefault="00AC56D9" w:rsidP="00AC56D9">
      <w:pPr>
        <w:pStyle w:val="ListParagraph"/>
        <w:rPr>
          <w:rFonts w:ascii="Arial" w:hAnsi="Arial" w:cs="Arial"/>
          <w:b/>
          <w:color w:val="000000" w:themeColor="text1"/>
          <w:sz w:val="20"/>
          <w:szCs w:val="20"/>
        </w:rPr>
      </w:pPr>
    </w:p>
    <w:p w14:paraId="06031E75" w14:textId="77777777" w:rsidR="00AC56D9" w:rsidRPr="00E6646F" w:rsidRDefault="00AC56D9" w:rsidP="00AC56D9">
      <w:pPr>
        <w:pStyle w:val="Heading3"/>
      </w:pPr>
      <w:bookmarkStart w:id="93" w:name="_Toc118381990"/>
      <w:r w:rsidRPr="00E6646F">
        <w:t>Giving notices to members</w:t>
      </w:r>
      <w:bookmarkEnd w:id="93"/>
    </w:p>
    <w:p w14:paraId="40B43157" w14:textId="77777777" w:rsidR="00AC56D9" w:rsidRPr="00E6646F" w:rsidRDefault="00AC56D9" w:rsidP="00AC56D9">
      <w:pPr>
        <w:pStyle w:val="ListParagraph"/>
        <w:rPr>
          <w:rFonts w:ascii="Arial" w:hAnsi="Arial" w:cs="Arial"/>
          <w:color w:val="000000" w:themeColor="text1"/>
          <w:sz w:val="20"/>
          <w:szCs w:val="20"/>
        </w:rPr>
      </w:pPr>
    </w:p>
    <w:p w14:paraId="5BD5B158" w14:textId="77777777" w:rsidR="00AC56D9" w:rsidRPr="00E6646F" w:rsidRDefault="00AC56D9" w:rsidP="00E01B7B">
      <w:pPr>
        <w:pStyle w:val="ListParagraph"/>
        <w:numPr>
          <w:ilvl w:val="0"/>
          <w:numId w:val="54"/>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In this rule —</w:t>
      </w:r>
    </w:p>
    <w:p w14:paraId="30015589" w14:textId="77777777" w:rsidR="00AC56D9" w:rsidRPr="00E6646F" w:rsidRDefault="00AC56D9" w:rsidP="0012458D">
      <w:pPr>
        <w:pStyle w:val="ListParagraph"/>
        <w:autoSpaceDE w:val="0"/>
        <w:autoSpaceDN w:val="0"/>
        <w:adjustRightInd w:val="0"/>
        <w:spacing w:after="0" w:line="240" w:lineRule="auto"/>
        <w:ind w:left="993"/>
        <w:jc w:val="both"/>
        <w:rPr>
          <w:rFonts w:ascii="Arial" w:hAnsi="Arial" w:cs="Arial"/>
          <w:color w:val="000000" w:themeColor="text1"/>
          <w:sz w:val="20"/>
          <w:szCs w:val="20"/>
        </w:rPr>
      </w:pPr>
      <w:r w:rsidRPr="00E6646F">
        <w:rPr>
          <w:rFonts w:ascii="Arial" w:hAnsi="Arial" w:cs="Arial"/>
          <w:b/>
          <w:i/>
          <w:color w:val="000000" w:themeColor="text1"/>
          <w:sz w:val="20"/>
          <w:szCs w:val="20"/>
        </w:rPr>
        <w:t xml:space="preserve">recorded </w:t>
      </w:r>
      <w:r w:rsidRPr="00E6646F">
        <w:rPr>
          <w:rFonts w:ascii="Arial" w:hAnsi="Arial" w:cs="Arial"/>
          <w:i/>
          <w:color w:val="000000" w:themeColor="text1"/>
          <w:sz w:val="20"/>
          <w:szCs w:val="20"/>
        </w:rPr>
        <w:t>means</w:t>
      </w:r>
      <w:r w:rsidRPr="00E6646F">
        <w:rPr>
          <w:rFonts w:ascii="Arial" w:hAnsi="Arial" w:cs="Arial"/>
          <w:color w:val="000000" w:themeColor="text1"/>
          <w:sz w:val="20"/>
          <w:szCs w:val="20"/>
        </w:rPr>
        <w:t xml:space="preserve"> recorded in the register of members.</w:t>
      </w:r>
    </w:p>
    <w:p w14:paraId="3E3B3712"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00BC8044" w14:textId="77777777" w:rsidR="00AC56D9" w:rsidRPr="00E6646F" w:rsidRDefault="00AC56D9" w:rsidP="00E01B7B">
      <w:pPr>
        <w:pStyle w:val="ListParagraph"/>
        <w:numPr>
          <w:ilvl w:val="0"/>
          <w:numId w:val="54"/>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A notice or other document that is to be given to a member under these rules is taken not to have been given to the member unless it is in writing and —</w:t>
      </w:r>
    </w:p>
    <w:p w14:paraId="5A915232" w14:textId="77777777" w:rsidR="00AC56D9" w:rsidRPr="00E6646F" w:rsidRDefault="00AC56D9" w:rsidP="00E01B7B">
      <w:pPr>
        <w:pStyle w:val="ListParagraph"/>
        <w:numPr>
          <w:ilvl w:val="1"/>
          <w:numId w:val="54"/>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delivered by hand to the recorded address of the member; or</w:t>
      </w:r>
    </w:p>
    <w:p w14:paraId="140B296D" w14:textId="77777777" w:rsidR="00AC56D9" w:rsidRPr="00E6646F" w:rsidRDefault="00AC56D9" w:rsidP="00E01B7B">
      <w:pPr>
        <w:pStyle w:val="ListParagraph"/>
        <w:numPr>
          <w:ilvl w:val="1"/>
          <w:numId w:val="54"/>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sent by prepaid post to the recorded postal address of the member; or</w:t>
      </w:r>
    </w:p>
    <w:p w14:paraId="0B40F0B3" w14:textId="49A7BF62" w:rsidR="00AC56D9" w:rsidRDefault="00AC56D9" w:rsidP="00E01B7B">
      <w:pPr>
        <w:pStyle w:val="ListParagraph"/>
        <w:numPr>
          <w:ilvl w:val="1"/>
          <w:numId w:val="54"/>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sent by facsimile or electronic transmission to an appropriate recorded number or recorded electronic address</w:t>
      </w:r>
      <w:r w:rsidR="002A4D2B">
        <w:rPr>
          <w:rFonts w:ascii="Arial" w:hAnsi="Arial" w:cs="Arial"/>
          <w:color w:val="000000" w:themeColor="text1"/>
          <w:sz w:val="20"/>
          <w:szCs w:val="20"/>
        </w:rPr>
        <w:t xml:space="preserve"> (</w:t>
      </w:r>
      <w:proofErr w:type="gramStart"/>
      <w:r w:rsidR="002A4D2B">
        <w:rPr>
          <w:rFonts w:ascii="Arial" w:hAnsi="Arial" w:cs="Arial"/>
          <w:color w:val="000000" w:themeColor="text1"/>
          <w:sz w:val="20"/>
          <w:szCs w:val="20"/>
        </w:rPr>
        <w:t>e.g.</w:t>
      </w:r>
      <w:proofErr w:type="gramEnd"/>
      <w:r w:rsidR="002A4D2B">
        <w:rPr>
          <w:rFonts w:ascii="Arial" w:hAnsi="Arial" w:cs="Arial"/>
          <w:color w:val="000000" w:themeColor="text1"/>
          <w:sz w:val="20"/>
          <w:szCs w:val="20"/>
        </w:rPr>
        <w:t xml:space="preserve"> email)</w:t>
      </w:r>
      <w:r w:rsidRPr="00E6646F">
        <w:rPr>
          <w:rFonts w:ascii="Arial" w:hAnsi="Arial" w:cs="Arial"/>
          <w:color w:val="000000" w:themeColor="text1"/>
          <w:sz w:val="20"/>
          <w:szCs w:val="20"/>
        </w:rPr>
        <w:t xml:space="preserve"> of the member.</w:t>
      </w:r>
    </w:p>
    <w:p w14:paraId="2D594AFB" w14:textId="77777777" w:rsidR="00F47258" w:rsidRPr="00E6646F" w:rsidRDefault="00F47258" w:rsidP="00E01B7B">
      <w:pPr>
        <w:pStyle w:val="ListParagraph"/>
        <w:numPr>
          <w:ilvl w:val="1"/>
          <w:numId w:val="54"/>
        </w:numPr>
        <w:autoSpaceDE w:val="0"/>
        <w:autoSpaceDN w:val="0"/>
        <w:adjustRightInd w:val="0"/>
        <w:spacing w:after="0" w:line="240" w:lineRule="auto"/>
        <w:jc w:val="both"/>
        <w:rPr>
          <w:rFonts w:ascii="Arial" w:hAnsi="Arial" w:cs="Arial"/>
          <w:color w:val="000000" w:themeColor="text1"/>
          <w:sz w:val="20"/>
          <w:szCs w:val="20"/>
        </w:rPr>
      </w:pPr>
    </w:p>
    <w:p w14:paraId="555EBC0C" w14:textId="77777777" w:rsidR="00AC56D9" w:rsidRDefault="00AC56D9" w:rsidP="00AC56D9">
      <w:pPr>
        <w:pStyle w:val="Heading3"/>
      </w:pPr>
      <w:bookmarkStart w:id="94" w:name="_Toc118381991"/>
      <w:r w:rsidRPr="00E6646F">
        <w:t>Custody of books and securities</w:t>
      </w:r>
      <w:bookmarkEnd w:id="94"/>
    </w:p>
    <w:p w14:paraId="2E60FAF7" w14:textId="77777777" w:rsidR="003C3886" w:rsidRPr="00E3605B" w:rsidRDefault="003C3886" w:rsidP="00E3605B">
      <w:pPr>
        <w:autoSpaceDE w:val="0"/>
        <w:autoSpaceDN w:val="0"/>
        <w:adjustRightInd w:val="0"/>
        <w:spacing w:after="0" w:line="240" w:lineRule="auto"/>
        <w:jc w:val="both"/>
        <w:rPr>
          <w:rFonts w:ascii="Arial" w:hAnsi="Arial" w:cs="Arial"/>
          <w:color w:val="000000" w:themeColor="text1"/>
          <w:sz w:val="20"/>
          <w:szCs w:val="20"/>
        </w:rPr>
      </w:pPr>
    </w:p>
    <w:p w14:paraId="5988B111" w14:textId="4F08B3F5" w:rsidR="00AC56D9" w:rsidRPr="00E6646F" w:rsidRDefault="00AC56D9" w:rsidP="00E01B7B">
      <w:pPr>
        <w:pStyle w:val="ListParagraph"/>
        <w:numPr>
          <w:ilvl w:val="0"/>
          <w:numId w:val="55"/>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lastRenderedPageBreak/>
        <w:t xml:space="preserve">Subject to subrule (2), the books and any securities of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must be kept in the secretary’s </w:t>
      </w:r>
      <w:r w:rsidR="001E165A">
        <w:rPr>
          <w:rFonts w:ascii="Arial" w:hAnsi="Arial" w:cs="Arial"/>
          <w:color w:val="000000" w:themeColor="text1"/>
          <w:sz w:val="20"/>
          <w:szCs w:val="20"/>
        </w:rPr>
        <w:t>custody</w:t>
      </w:r>
      <w:r w:rsidR="008861B7" w:rsidRPr="00E6646F">
        <w:rPr>
          <w:rFonts w:ascii="Arial" w:hAnsi="Arial" w:cs="Arial"/>
          <w:color w:val="000000" w:themeColor="text1"/>
          <w:sz w:val="20"/>
          <w:szCs w:val="20"/>
        </w:rPr>
        <w:t xml:space="preserve"> </w:t>
      </w:r>
      <w:r w:rsidRPr="00E6646F">
        <w:rPr>
          <w:rFonts w:ascii="Arial" w:hAnsi="Arial" w:cs="Arial"/>
          <w:color w:val="000000" w:themeColor="text1"/>
          <w:sz w:val="20"/>
          <w:szCs w:val="20"/>
        </w:rPr>
        <w:t>or under the secretary’s control.</w:t>
      </w:r>
    </w:p>
    <w:p w14:paraId="6BFDC31F"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01337653" w14:textId="598F6C4F" w:rsidR="00AC56D9" w:rsidRPr="00E6646F" w:rsidRDefault="00AC56D9" w:rsidP="00E01B7B">
      <w:pPr>
        <w:pStyle w:val="ListParagraph"/>
        <w:numPr>
          <w:ilvl w:val="0"/>
          <w:numId w:val="55"/>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financial records and, as applicable, the financial statements or financial reports of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must be kept in the </w:t>
      </w:r>
      <w:r w:rsidR="002B3886">
        <w:rPr>
          <w:rFonts w:ascii="Arial" w:hAnsi="Arial" w:cs="Arial"/>
          <w:color w:val="000000" w:themeColor="text1"/>
          <w:sz w:val="20"/>
          <w:szCs w:val="20"/>
        </w:rPr>
        <w:t>finance director</w:t>
      </w:r>
      <w:r w:rsidRPr="00E6646F">
        <w:rPr>
          <w:rFonts w:ascii="Arial" w:hAnsi="Arial" w:cs="Arial"/>
          <w:color w:val="000000" w:themeColor="text1"/>
          <w:sz w:val="20"/>
          <w:szCs w:val="20"/>
        </w:rPr>
        <w:t xml:space="preserve">’s custody or under the </w:t>
      </w:r>
      <w:r w:rsidR="002B3886">
        <w:rPr>
          <w:rFonts w:ascii="Arial" w:hAnsi="Arial" w:cs="Arial"/>
          <w:color w:val="000000" w:themeColor="text1"/>
          <w:sz w:val="20"/>
          <w:szCs w:val="20"/>
        </w:rPr>
        <w:t>finance director</w:t>
      </w:r>
      <w:r w:rsidRPr="00E6646F">
        <w:rPr>
          <w:rFonts w:ascii="Arial" w:hAnsi="Arial" w:cs="Arial"/>
          <w:color w:val="000000" w:themeColor="text1"/>
          <w:sz w:val="20"/>
          <w:szCs w:val="20"/>
        </w:rPr>
        <w:t>’s control.</w:t>
      </w:r>
    </w:p>
    <w:p w14:paraId="2E4EFD95"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27631626" w14:textId="1EA4B359" w:rsidR="00AC56D9" w:rsidRPr="00E6646F" w:rsidRDefault="00AC56D9" w:rsidP="00E01B7B">
      <w:pPr>
        <w:pStyle w:val="ListParagraph"/>
        <w:numPr>
          <w:ilvl w:val="0"/>
          <w:numId w:val="55"/>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Subrules (1) and (2) have effect except as otherwise decided by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w:t>
      </w:r>
    </w:p>
    <w:p w14:paraId="1F5566B1"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2A515CF2" w14:textId="2EB68CD0" w:rsidR="00AC56D9" w:rsidRPr="00E6646F" w:rsidRDefault="00AC56D9" w:rsidP="00E01B7B">
      <w:pPr>
        <w:pStyle w:val="ListParagraph"/>
        <w:numPr>
          <w:ilvl w:val="0"/>
          <w:numId w:val="55"/>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books</w:t>
      </w:r>
      <w:r w:rsidR="00BC3642">
        <w:rPr>
          <w:rFonts w:ascii="Arial" w:hAnsi="Arial" w:cs="Arial"/>
          <w:color w:val="000000" w:themeColor="text1"/>
          <w:sz w:val="20"/>
          <w:szCs w:val="20"/>
        </w:rPr>
        <w:t xml:space="preserve"> and financial records</w:t>
      </w:r>
      <w:r w:rsidRPr="00E6646F">
        <w:rPr>
          <w:rFonts w:ascii="Arial" w:hAnsi="Arial" w:cs="Arial"/>
          <w:color w:val="000000" w:themeColor="text1"/>
          <w:sz w:val="20"/>
          <w:szCs w:val="20"/>
        </w:rPr>
        <w:t xml:space="preserve"> of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xml:space="preserve"> must be retained for at least 7 years.</w:t>
      </w:r>
    </w:p>
    <w:p w14:paraId="0E677A6F" w14:textId="77777777" w:rsidR="00AC56D9" w:rsidRPr="00E6646F" w:rsidRDefault="00AC56D9" w:rsidP="00AC56D9">
      <w:pPr>
        <w:rPr>
          <w:rFonts w:ascii="Arial" w:hAnsi="Arial" w:cs="Arial"/>
          <w:b/>
          <w:color w:val="000000" w:themeColor="text1"/>
          <w:sz w:val="20"/>
          <w:szCs w:val="20"/>
        </w:rPr>
      </w:pPr>
    </w:p>
    <w:p w14:paraId="32D0AD3C" w14:textId="77777777" w:rsidR="00AC56D9" w:rsidRPr="00E6646F" w:rsidRDefault="00AC56D9" w:rsidP="00AC56D9">
      <w:pPr>
        <w:pStyle w:val="Heading3"/>
      </w:pPr>
      <w:bookmarkStart w:id="95" w:name="_Toc118381992"/>
      <w:r w:rsidRPr="00E6646F">
        <w:t>Record of office holders</w:t>
      </w:r>
      <w:bookmarkEnd w:id="95"/>
    </w:p>
    <w:p w14:paraId="0A929BC6" w14:textId="77777777" w:rsidR="00AC56D9" w:rsidRPr="00E6646F" w:rsidRDefault="00AC56D9" w:rsidP="00AC56D9">
      <w:pPr>
        <w:autoSpaceDE w:val="0"/>
        <w:autoSpaceDN w:val="0"/>
        <w:adjustRightInd w:val="0"/>
        <w:spacing w:after="0" w:line="240" w:lineRule="auto"/>
        <w:jc w:val="both"/>
        <w:rPr>
          <w:rFonts w:ascii="Arial" w:hAnsi="Arial" w:cs="Arial"/>
          <w:color w:val="000000" w:themeColor="text1"/>
          <w:sz w:val="20"/>
          <w:szCs w:val="20"/>
        </w:rPr>
      </w:pPr>
    </w:p>
    <w:p w14:paraId="356EA2E8" w14:textId="07AD8D02" w:rsidR="00AC56D9" w:rsidRPr="00E6646F" w:rsidRDefault="00AC56D9" w:rsidP="00E01B7B">
      <w:pPr>
        <w:pStyle w:val="ListParagraph"/>
        <w:numPr>
          <w:ilvl w:val="0"/>
          <w:numId w:val="86"/>
        </w:numPr>
        <w:autoSpaceDE w:val="0"/>
        <w:autoSpaceDN w:val="0"/>
        <w:adjustRightInd w:val="0"/>
        <w:spacing w:after="0" w:line="240" w:lineRule="auto"/>
        <w:jc w:val="both"/>
        <w:rPr>
          <w:rFonts w:ascii="Arial" w:hAnsi="Arial" w:cs="Arial"/>
          <w:color w:val="000000" w:themeColor="text1"/>
          <w:sz w:val="20"/>
          <w:szCs w:val="20"/>
        </w:rPr>
      </w:pPr>
      <w:r w:rsidRPr="001C40A3">
        <w:rPr>
          <w:rFonts w:ascii="Arial" w:hAnsi="Arial" w:cs="Arial"/>
          <w:color w:val="000000" w:themeColor="text1"/>
          <w:sz w:val="20"/>
          <w:szCs w:val="20"/>
        </w:rPr>
        <w:t xml:space="preserve">The record of </w:t>
      </w:r>
      <w:r w:rsidR="00400072">
        <w:rPr>
          <w:rFonts w:ascii="Arial" w:hAnsi="Arial" w:cs="Arial"/>
          <w:color w:val="000000" w:themeColor="text1"/>
          <w:sz w:val="20"/>
          <w:szCs w:val="20"/>
        </w:rPr>
        <w:t>Board</w:t>
      </w:r>
      <w:r w:rsidRPr="001C40A3">
        <w:rPr>
          <w:rFonts w:ascii="Arial" w:hAnsi="Arial" w:cs="Arial"/>
          <w:color w:val="000000" w:themeColor="text1"/>
          <w:sz w:val="20"/>
          <w:szCs w:val="20"/>
        </w:rPr>
        <w:t xml:space="preserve"> members and other persons authorised to act on behalf of the </w:t>
      </w:r>
      <w:r w:rsidR="00400072">
        <w:rPr>
          <w:rFonts w:ascii="Arial" w:hAnsi="Arial" w:cs="Arial"/>
          <w:color w:val="000000" w:themeColor="text1"/>
          <w:sz w:val="20"/>
          <w:szCs w:val="20"/>
        </w:rPr>
        <w:t>Association</w:t>
      </w:r>
      <w:r w:rsidRPr="001C40A3">
        <w:rPr>
          <w:rFonts w:ascii="Arial" w:hAnsi="Arial" w:cs="Arial"/>
          <w:color w:val="000000" w:themeColor="text1"/>
          <w:sz w:val="20"/>
          <w:szCs w:val="20"/>
        </w:rPr>
        <w:t xml:space="preserve"> that is required to be maintained under section 58(2) of the Act must be kept in the secretary’s custody or under the secretary’s control.</w:t>
      </w:r>
    </w:p>
    <w:p w14:paraId="706C614D" w14:textId="15133498" w:rsidR="00AC56D9" w:rsidRDefault="00AC56D9" w:rsidP="00AC56D9">
      <w:pPr>
        <w:autoSpaceDE w:val="0"/>
        <w:autoSpaceDN w:val="0"/>
        <w:adjustRightInd w:val="0"/>
        <w:spacing w:after="0" w:line="240" w:lineRule="auto"/>
        <w:jc w:val="both"/>
        <w:rPr>
          <w:rFonts w:ascii="Arial" w:hAnsi="Arial" w:cs="Arial"/>
          <w:color w:val="000000" w:themeColor="text1"/>
          <w:sz w:val="20"/>
          <w:szCs w:val="20"/>
        </w:rPr>
      </w:pPr>
    </w:p>
    <w:p w14:paraId="08DDC65B" w14:textId="77777777" w:rsidR="00AC56D9" w:rsidRPr="00E6646F" w:rsidRDefault="00AC56D9" w:rsidP="00AC56D9">
      <w:pPr>
        <w:pStyle w:val="Heading3"/>
      </w:pPr>
      <w:bookmarkStart w:id="96" w:name="_Toc118381993"/>
      <w:r w:rsidRPr="00E6646F">
        <w:t>Inspection of records and documents</w:t>
      </w:r>
      <w:bookmarkEnd w:id="96"/>
    </w:p>
    <w:p w14:paraId="3F0F3C71" w14:textId="77777777" w:rsidR="00AC56D9" w:rsidRPr="00E6646F" w:rsidRDefault="00AC56D9" w:rsidP="00AC56D9">
      <w:pPr>
        <w:pStyle w:val="ListParagraph"/>
        <w:ind w:left="360"/>
        <w:rPr>
          <w:rFonts w:ascii="Arial" w:hAnsi="Arial" w:cs="Arial"/>
          <w:b/>
          <w:color w:val="000000" w:themeColor="text1"/>
          <w:sz w:val="20"/>
          <w:szCs w:val="20"/>
        </w:rPr>
      </w:pPr>
    </w:p>
    <w:p w14:paraId="468E9B69" w14:textId="77777777" w:rsidR="00AC56D9" w:rsidRPr="00E6646F" w:rsidRDefault="00AC56D9" w:rsidP="00E01B7B">
      <w:pPr>
        <w:pStyle w:val="ListParagraph"/>
        <w:numPr>
          <w:ilvl w:val="0"/>
          <w:numId w:val="56"/>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Subrule (2) applies to a member who wants to inspect —</w:t>
      </w:r>
    </w:p>
    <w:p w14:paraId="67ECD53F" w14:textId="77777777" w:rsidR="00AC56D9" w:rsidRPr="00E6646F" w:rsidRDefault="00AC56D9" w:rsidP="00E01B7B">
      <w:pPr>
        <w:pStyle w:val="ListParagraph"/>
        <w:numPr>
          <w:ilvl w:val="0"/>
          <w:numId w:val="77"/>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register of members under section 54(1) of the Act; or</w:t>
      </w:r>
    </w:p>
    <w:p w14:paraId="03BDC462" w14:textId="2BC6CDEE" w:rsidR="00AC56D9" w:rsidRPr="00E6646F" w:rsidRDefault="00AC56D9" w:rsidP="00E01B7B">
      <w:pPr>
        <w:pStyle w:val="ListParagraph"/>
        <w:numPr>
          <w:ilvl w:val="0"/>
          <w:numId w:val="77"/>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record of the names and addresses of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members, and other persons authorised to act on behalf of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under section 58(3) of the Act; or</w:t>
      </w:r>
    </w:p>
    <w:p w14:paraId="222385B2" w14:textId="5AA3291C" w:rsidR="00AC56D9" w:rsidRPr="00E6646F" w:rsidRDefault="00AC56D9" w:rsidP="00E01B7B">
      <w:pPr>
        <w:pStyle w:val="ListParagraph"/>
        <w:numPr>
          <w:ilvl w:val="0"/>
          <w:numId w:val="77"/>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any other record or document of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w:t>
      </w:r>
    </w:p>
    <w:p w14:paraId="47CCC9F1"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166BF8F2" w14:textId="51FFAE7C" w:rsidR="00AC56D9" w:rsidRPr="00E6646F" w:rsidRDefault="00AC56D9" w:rsidP="00E01B7B">
      <w:pPr>
        <w:pStyle w:val="ListParagraph"/>
        <w:numPr>
          <w:ilvl w:val="0"/>
          <w:numId w:val="56"/>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member must contact the secretary</w:t>
      </w:r>
      <w:r w:rsidR="00876773">
        <w:rPr>
          <w:rFonts w:ascii="Arial" w:hAnsi="Arial" w:cs="Arial"/>
          <w:color w:val="000000" w:themeColor="text1"/>
          <w:sz w:val="20"/>
          <w:szCs w:val="20"/>
        </w:rPr>
        <w:t>, or other person authorised by the Board,</w:t>
      </w:r>
      <w:r w:rsidRPr="00E6646F">
        <w:rPr>
          <w:rFonts w:ascii="Arial" w:hAnsi="Arial" w:cs="Arial"/>
          <w:color w:val="000000" w:themeColor="text1"/>
          <w:sz w:val="20"/>
          <w:szCs w:val="20"/>
        </w:rPr>
        <w:t xml:space="preserve"> to make the necessary arrangements for the inspection. </w:t>
      </w:r>
    </w:p>
    <w:p w14:paraId="473A1FF3"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1BE8846C" w14:textId="77777777" w:rsidR="00AC56D9" w:rsidRPr="00E6646F" w:rsidRDefault="00AC56D9" w:rsidP="00E01B7B">
      <w:pPr>
        <w:pStyle w:val="ListParagraph"/>
        <w:numPr>
          <w:ilvl w:val="0"/>
          <w:numId w:val="56"/>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inspection must be free of charge. </w:t>
      </w:r>
    </w:p>
    <w:p w14:paraId="422CE03A" w14:textId="77777777" w:rsidR="00AC56D9" w:rsidRPr="00E6646F" w:rsidRDefault="00AC56D9" w:rsidP="00AC56D9">
      <w:pPr>
        <w:pStyle w:val="ListParagraph"/>
        <w:autoSpaceDE w:val="0"/>
        <w:autoSpaceDN w:val="0"/>
        <w:adjustRightInd w:val="0"/>
        <w:spacing w:after="0" w:line="240" w:lineRule="auto"/>
        <w:jc w:val="both"/>
        <w:rPr>
          <w:rFonts w:ascii="Arial" w:hAnsi="Arial" w:cs="Arial"/>
          <w:color w:val="000000" w:themeColor="text1"/>
          <w:sz w:val="20"/>
          <w:szCs w:val="20"/>
        </w:rPr>
      </w:pPr>
    </w:p>
    <w:p w14:paraId="4EA2E55D" w14:textId="48395DDF" w:rsidR="00AC56D9" w:rsidRPr="00E6646F" w:rsidRDefault="00AC56D9" w:rsidP="00E01B7B">
      <w:pPr>
        <w:pStyle w:val="ListParagraph"/>
        <w:numPr>
          <w:ilvl w:val="0"/>
          <w:numId w:val="56"/>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If the member wants to inspect a document that records the minutes of a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meeting, the right to inspect that document is subject to any decision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has made about minutes of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meetings generally, or the minutes of a specific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meeting, being available for inspection by members.</w:t>
      </w:r>
    </w:p>
    <w:p w14:paraId="5A4607E3" w14:textId="77777777" w:rsidR="00AC56D9" w:rsidRPr="00E6646F" w:rsidRDefault="00AC56D9" w:rsidP="00AC56D9">
      <w:pPr>
        <w:pStyle w:val="ListParagraph"/>
        <w:rPr>
          <w:rFonts w:ascii="Arial" w:hAnsi="Arial" w:cs="Arial"/>
          <w:color w:val="000000" w:themeColor="text1"/>
          <w:sz w:val="20"/>
          <w:szCs w:val="20"/>
        </w:rPr>
      </w:pPr>
    </w:p>
    <w:p w14:paraId="4BA966E8" w14:textId="0770C64B" w:rsidR="00AC56D9" w:rsidRPr="00E6646F" w:rsidRDefault="00AC56D9" w:rsidP="00E01B7B">
      <w:pPr>
        <w:pStyle w:val="ListParagraph"/>
        <w:numPr>
          <w:ilvl w:val="0"/>
          <w:numId w:val="56"/>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The member may make a copy of or take an extract from a record or document referred to in subrule (1) but does not have a right to remove the record or document for that purpose.</w:t>
      </w:r>
    </w:p>
    <w:p w14:paraId="3CDDAB26" w14:textId="77777777" w:rsidR="00AC56D9" w:rsidRPr="00E6646F" w:rsidRDefault="00AC56D9" w:rsidP="00AC56D9">
      <w:pPr>
        <w:autoSpaceDE w:val="0"/>
        <w:autoSpaceDN w:val="0"/>
        <w:adjustRightInd w:val="0"/>
        <w:spacing w:after="0" w:line="240" w:lineRule="auto"/>
        <w:jc w:val="both"/>
        <w:rPr>
          <w:rFonts w:cs="Arial"/>
          <w:color w:val="000000" w:themeColor="text1"/>
          <w:sz w:val="20"/>
          <w:szCs w:val="20"/>
        </w:rPr>
      </w:pPr>
    </w:p>
    <w:p w14:paraId="1EFB949E" w14:textId="4F5A0C88" w:rsidR="00AC56D9" w:rsidRPr="00E6646F" w:rsidRDefault="00AC56D9" w:rsidP="00E01B7B">
      <w:pPr>
        <w:pStyle w:val="ListParagraph"/>
        <w:numPr>
          <w:ilvl w:val="0"/>
          <w:numId w:val="56"/>
        </w:numPr>
        <w:autoSpaceDE w:val="0"/>
        <w:autoSpaceDN w:val="0"/>
        <w:adjustRightInd w:val="0"/>
        <w:spacing w:after="0" w:line="240" w:lineRule="auto"/>
        <w:ind w:left="709"/>
        <w:jc w:val="both"/>
        <w:rPr>
          <w:rFonts w:ascii="Arial" w:hAnsi="Arial" w:cs="Arial"/>
          <w:color w:val="000000" w:themeColor="text1"/>
          <w:sz w:val="20"/>
          <w:szCs w:val="20"/>
        </w:rPr>
      </w:pPr>
      <w:r w:rsidRPr="00E6646F">
        <w:rPr>
          <w:rFonts w:ascii="Arial" w:hAnsi="Arial" w:cs="Arial"/>
          <w:color w:val="000000" w:themeColor="text1"/>
          <w:sz w:val="20"/>
          <w:szCs w:val="20"/>
        </w:rPr>
        <w:t>The member must not use or disclose information in a record or document referred to in subrule (1) except for a purpose —</w:t>
      </w:r>
    </w:p>
    <w:p w14:paraId="348133A3" w14:textId="322CA64F" w:rsidR="00AC56D9" w:rsidRPr="00E6646F" w:rsidRDefault="00AC56D9" w:rsidP="00E01B7B">
      <w:pPr>
        <w:pStyle w:val="ListParagraph"/>
        <w:numPr>
          <w:ilvl w:val="0"/>
          <w:numId w:val="78"/>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that is directly connected with the affairs of the </w:t>
      </w:r>
      <w:r w:rsidR="00400072">
        <w:rPr>
          <w:rFonts w:ascii="Arial" w:hAnsi="Arial" w:cs="Arial"/>
          <w:color w:val="000000" w:themeColor="text1"/>
          <w:sz w:val="20"/>
          <w:szCs w:val="20"/>
        </w:rPr>
        <w:t>Association</w:t>
      </w:r>
      <w:r w:rsidRPr="00E6646F">
        <w:rPr>
          <w:rFonts w:ascii="Arial" w:hAnsi="Arial" w:cs="Arial"/>
          <w:color w:val="000000" w:themeColor="text1"/>
          <w:sz w:val="20"/>
          <w:szCs w:val="20"/>
        </w:rPr>
        <w:t>; or</w:t>
      </w:r>
    </w:p>
    <w:p w14:paraId="5BA6BD91" w14:textId="77777777" w:rsidR="00AC56D9" w:rsidRPr="00E6646F" w:rsidRDefault="00AC56D9" w:rsidP="00E01B7B">
      <w:pPr>
        <w:pStyle w:val="ListParagraph"/>
        <w:numPr>
          <w:ilvl w:val="0"/>
          <w:numId w:val="78"/>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that is related to complying with a requirement of the Act.</w:t>
      </w:r>
    </w:p>
    <w:p w14:paraId="26C35D36" w14:textId="5E95B807" w:rsidR="00AC56D9" w:rsidRDefault="00AC56D9" w:rsidP="00AC56D9">
      <w:pPr>
        <w:autoSpaceDE w:val="0"/>
        <w:autoSpaceDN w:val="0"/>
        <w:adjustRightInd w:val="0"/>
        <w:spacing w:after="0" w:line="240" w:lineRule="auto"/>
        <w:rPr>
          <w:rFonts w:ascii="TT223o00" w:hAnsi="TT223o00" w:cs="TT223o00"/>
          <w:color w:val="000000"/>
        </w:rPr>
      </w:pPr>
    </w:p>
    <w:p w14:paraId="2FDBABEC" w14:textId="4C202659" w:rsidR="00AC56D9" w:rsidRPr="00E6646F" w:rsidRDefault="00AC56D9" w:rsidP="00AC56D9">
      <w:pPr>
        <w:pStyle w:val="Heading3"/>
      </w:pPr>
      <w:bookmarkStart w:id="97" w:name="_Toc118381994"/>
      <w:r w:rsidRPr="00E6646F">
        <w:t xml:space="preserve">Publication by </w:t>
      </w:r>
      <w:r w:rsidR="00400072">
        <w:t>Board</w:t>
      </w:r>
      <w:r w:rsidRPr="00E6646F">
        <w:t xml:space="preserve"> members of statements about </w:t>
      </w:r>
      <w:r w:rsidR="00400072">
        <w:t>Association</w:t>
      </w:r>
      <w:r w:rsidRPr="00E6646F">
        <w:t xml:space="preserve"> business prohibited</w:t>
      </w:r>
      <w:bookmarkEnd w:id="97"/>
    </w:p>
    <w:p w14:paraId="195F4545" w14:textId="77777777" w:rsidR="00AC56D9" w:rsidRPr="00E6646F" w:rsidRDefault="00AC56D9" w:rsidP="00AC56D9">
      <w:pPr>
        <w:pStyle w:val="ListParagraph"/>
        <w:autoSpaceDE w:val="0"/>
        <w:autoSpaceDN w:val="0"/>
        <w:adjustRightInd w:val="0"/>
        <w:spacing w:after="0" w:line="240" w:lineRule="auto"/>
        <w:ind w:left="360"/>
        <w:rPr>
          <w:rFonts w:ascii="TT223o00" w:hAnsi="TT223o00" w:cs="TT223o00"/>
          <w:color w:val="000000"/>
        </w:rPr>
      </w:pPr>
    </w:p>
    <w:p w14:paraId="76F114F2" w14:textId="60EF7592" w:rsidR="00AC56D9" w:rsidRPr="00E6646F" w:rsidRDefault="00AC56D9" w:rsidP="00E01B7B">
      <w:pPr>
        <w:pStyle w:val="ListParagraph"/>
        <w:numPr>
          <w:ilvl w:val="1"/>
          <w:numId w:val="43"/>
        </w:numPr>
        <w:autoSpaceDE w:val="0"/>
        <w:autoSpaceDN w:val="0"/>
        <w:adjustRightInd w:val="0"/>
        <w:spacing w:after="0" w:line="240" w:lineRule="auto"/>
        <w:ind w:left="720"/>
        <w:rPr>
          <w:rFonts w:ascii="Arial" w:hAnsi="Arial" w:cs="Arial"/>
          <w:color w:val="000000"/>
          <w:sz w:val="20"/>
          <w:szCs w:val="20"/>
        </w:rPr>
      </w:pPr>
      <w:r w:rsidRPr="00BF4F8E">
        <w:rPr>
          <w:rFonts w:ascii="Arial" w:hAnsi="Arial" w:cs="Arial"/>
          <w:color w:val="000000"/>
          <w:sz w:val="20"/>
          <w:szCs w:val="20"/>
        </w:rPr>
        <w:t xml:space="preserve">A </w:t>
      </w:r>
      <w:r w:rsidR="00400072">
        <w:rPr>
          <w:rFonts w:ascii="Arial" w:hAnsi="Arial" w:cs="Arial"/>
          <w:color w:val="000000"/>
          <w:sz w:val="20"/>
          <w:szCs w:val="20"/>
        </w:rPr>
        <w:t>Board</w:t>
      </w:r>
      <w:r w:rsidRPr="00BF4F8E">
        <w:rPr>
          <w:rFonts w:ascii="Arial" w:hAnsi="Arial" w:cs="Arial"/>
          <w:color w:val="000000"/>
          <w:sz w:val="20"/>
          <w:szCs w:val="20"/>
        </w:rPr>
        <w:t xml:space="preserve"> member must not publish, or cause to be published, any statement about the</w:t>
      </w:r>
      <w:r w:rsidRPr="00E6646F">
        <w:rPr>
          <w:rFonts w:ascii="Arial" w:hAnsi="Arial" w:cs="Arial"/>
          <w:color w:val="000000"/>
          <w:sz w:val="20"/>
          <w:szCs w:val="20"/>
        </w:rPr>
        <w:t xml:space="preserve"> business conducted by the </w:t>
      </w:r>
      <w:r w:rsidR="00400072">
        <w:rPr>
          <w:rFonts w:ascii="Arial" w:hAnsi="Arial" w:cs="Arial"/>
          <w:color w:val="000000"/>
          <w:sz w:val="20"/>
          <w:szCs w:val="20"/>
        </w:rPr>
        <w:t>Association</w:t>
      </w:r>
      <w:r w:rsidRPr="00E6646F">
        <w:rPr>
          <w:rFonts w:ascii="Arial" w:hAnsi="Arial" w:cs="Arial"/>
          <w:color w:val="000000"/>
          <w:sz w:val="20"/>
          <w:szCs w:val="20"/>
        </w:rPr>
        <w:t xml:space="preserve"> at a general meetin</w:t>
      </w:r>
      <w:r w:rsidR="00D26197" w:rsidRPr="00E6646F">
        <w:rPr>
          <w:rFonts w:ascii="Arial" w:hAnsi="Arial" w:cs="Arial"/>
          <w:color w:val="000000"/>
          <w:sz w:val="20"/>
          <w:szCs w:val="20"/>
        </w:rPr>
        <w:t xml:space="preserve">g or </w:t>
      </w:r>
      <w:r w:rsidR="00400072">
        <w:rPr>
          <w:rFonts w:ascii="Arial" w:hAnsi="Arial" w:cs="Arial"/>
          <w:color w:val="000000"/>
          <w:sz w:val="20"/>
          <w:szCs w:val="20"/>
        </w:rPr>
        <w:t>Board</w:t>
      </w:r>
      <w:r w:rsidR="00D26197" w:rsidRPr="00E6646F">
        <w:rPr>
          <w:rFonts w:ascii="Arial" w:hAnsi="Arial" w:cs="Arial"/>
          <w:color w:val="000000"/>
          <w:sz w:val="20"/>
          <w:szCs w:val="20"/>
        </w:rPr>
        <w:t xml:space="preserve"> meeting unless —</w:t>
      </w:r>
    </w:p>
    <w:p w14:paraId="19BD808D" w14:textId="0448E2F2" w:rsidR="00AC56D9" w:rsidRPr="00E6646F" w:rsidRDefault="00AC56D9" w:rsidP="00E01B7B">
      <w:pPr>
        <w:pStyle w:val="ListParagraph"/>
        <w:numPr>
          <w:ilvl w:val="0"/>
          <w:numId w:val="7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member has been authorised to do so at a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meeting; and </w:t>
      </w:r>
    </w:p>
    <w:p w14:paraId="15F965C9" w14:textId="569F2C07" w:rsidR="00AC56D9" w:rsidRPr="00E6646F" w:rsidRDefault="00AC56D9" w:rsidP="00E01B7B">
      <w:pPr>
        <w:pStyle w:val="ListParagraph"/>
        <w:numPr>
          <w:ilvl w:val="0"/>
          <w:numId w:val="73"/>
        </w:numPr>
        <w:autoSpaceDE w:val="0"/>
        <w:autoSpaceDN w:val="0"/>
        <w:adjustRightInd w:val="0"/>
        <w:spacing w:after="0" w:line="240" w:lineRule="auto"/>
        <w:jc w:val="both"/>
        <w:rPr>
          <w:rFonts w:ascii="Arial" w:hAnsi="Arial" w:cs="Arial"/>
          <w:color w:val="000000" w:themeColor="text1"/>
          <w:sz w:val="20"/>
          <w:szCs w:val="20"/>
        </w:rPr>
      </w:pPr>
      <w:r w:rsidRPr="00E6646F">
        <w:rPr>
          <w:rFonts w:ascii="Arial" w:hAnsi="Arial" w:cs="Arial"/>
          <w:color w:val="000000" w:themeColor="text1"/>
          <w:sz w:val="20"/>
          <w:szCs w:val="20"/>
        </w:rPr>
        <w:t xml:space="preserve">the authority given to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member has been recorded in the minutes of the </w:t>
      </w:r>
      <w:r w:rsidR="00400072">
        <w:rPr>
          <w:rFonts w:ascii="Arial" w:hAnsi="Arial" w:cs="Arial"/>
          <w:color w:val="000000" w:themeColor="text1"/>
          <w:sz w:val="20"/>
          <w:szCs w:val="20"/>
        </w:rPr>
        <w:t>Board</w:t>
      </w:r>
      <w:r w:rsidRPr="00E6646F">
        <w:rPr>
          <w:rFonts w:ascii="Arial" w:hAnsi="Arial" w:cs="Arial"/>
          <w:color w:val="000000" w:themeColor="text1"/>
          <w:sz w:val="20"/>
          <w:szCs w:val="20"/>
        </w:rPr>
        <w:t xml:space="preserve"> meeting at which it was given.</w:t>
      </w:r>
    </w:p>
    <w:p w14:paraId="1BC28B37" w14:textId="77777777" w:rsidR="00AC56D9" w:rsidRPr="00E6646F" w:rsidRDefault="00AC56D9" w:rsidP="00AC56D9">
      <w:pPr>
        <w:rPr>
          <w:rFonts w:asciiTheme="majorHAnsi" w:eastAsiaTheme="majorEastAsia" w:hAnsiTheme="majorHAnsi" w:cstheme="majorBidi"/>
          <w:b/>
          <w:bCs/>
          <w:color w:val="4F81BD" w:themeColor="accent1"/>
        </w:rPr>
      </w:pPr>
    </w:p>
    <w:p w14:paraId="1163837E" w14:textId="77777777" w:rsidR="00AC56D9" w:rsidRPr="00E6646F" w:rsidRDefault="00AC56D9" w:rsidP="00AC56D9">
      <w:pPr>
        <w:pStyle w:val="Heading3"/>
      </w:pPr>
      <w:bookmarkStart w:id="98" w:name="_Toc118381995"/>
      <w:r w:rsidRPr="00E6646F">
        <w:t>Distribution of surplus property on cancellation of incorporation or winding up</w:t>
      </w:r>
      <w:bookmarkEnd w:id="98"/>
    </w:p>
    <w:p w14:paraId="31B82954" w14:textId="77777777" w:rsidR="00AC56D9" w:rsidRPr="00E6646F" w:rsidRDefault="00AC56D9" w:rsidP="0012458D">
      <w:pPr>
        <w:keepNext/>
        <w:autoSpaceDE w:val="0"/>
        <w:autoSpaceDN w:val="0"/>
        <w:adjustRightInd w:val="0"/>
        <w:spacing w:after="0" w:line="240" w:lineRule="auto"/>
        <w:jc w:val="both"/>
        <w:rPr>
          <w:rFonts w:ascii="Arial" w:hAnsi="Arial" w:cs="Arial"/>
          <w:color w:val="000000" w:themeColor="text1"/>
          <w:sz w:val="20"/>
          <w:szCs w:val="20"/>
        </w:rPr>
      </w:pPr>
    </w:p>
    <w:p w14:paraId="011649F8" w14:textId="77777777" w:rsidR="00AC56D9" w:rsidRPr="00E6646F" w:rsidRDefault="00AC56D9" w:rsidP="00E01B7B">
      <w:pPr>
        <w:pStyle w:val="ListParagraph"/>
        <w:numPr>
          <w:ilvl w:val="0"/>
          <w:numId w:val="95"/>
        </w:numPr>
        <w:autoSpaceDE w:val="0"/>
        <w:autoSpaceDN w:val="0"/>
        <w:adjustRightInd w:val="0"/>
        <w:spacing w:after="0" w:line="240" w:lineRule="auto"/>
        <w:ind w:left="709"/>
        <w:rPr>
          <w:rFonts w:ascii="Arial" w:hAnsi="Arial" w:cs="Arial"/>
          <w:color w:val="000000"/>
          <w:sz w:val="20"/>
          <w:szCs w:val="20"/>
        </w:rPr>
      </w:pPr>
      <w:r w:rsidRPr="00E6646F">
        <w:rPr>
          <w:rFonts w:ascii="Arial" w:hAnsi="Arial" w:cs="Arial"/>
          <w:color w:val="000000"/>
          <w:sz w:val="20"/>
          <w:szCs w:val="20"/>
        </w:rPr>
        <w:t>In this rule —</w:t>
      </w:r>
    </w:p>
    <w:p w14:paraId="4F206963" w14:textId="3EF72C21" w:rsidR="00AC56D9" w:rsidRPr="00E6646F" w:rsidRDefault="00AC56D9" w:rsidP="0012458D">
      <w:pPr>
        <w:autoSpaceDE w:val="0"/>
        <w:autoSpaceDN w:val="0"/>
        <w:adjustRightInd w:val="0"/>
        <w:spacing w:after="0" w:line="240" w:lineRule="auto"/>
        <w:ind w:left="720"/>
        <w:rPr>
          <w:rFonts w:ascii="Arial" w:hAnsi="Arial" w:cs="Arial"/>
          <w:color w:val="000000"/>
          <w:sz w:val="20"/>
          <w:szCs w:val="20"/>
        </w:rPr>
      </w:pPr>
      <w:r w:rsidRPr="00E6646F">
        <w:rPr>
          <w:rFonts w:ascii="Arial" w:hAnsi="Arial" w:cs="Arial"/>
          <w:b/>
          <w:i/>
          <w:color w:val="000000"/>
          <w:sz w:val="20"/>
          <w:szCs w:val="20"/>
        </w:rPr>
        <w:t>surplus property</w:t>
      </w:r>
      <w:r w:rsidRPr="00E6646F">
        <w:rPr>
          <w:rFonts w:ascii="Arial" w:hAnsi="Arial" w:cs="Arial"/>
          <w:color w:val="000000"/>
          <w:sz w:val="20"/>
          <w:szCs w:val="20"/>
        </w:rPr>
        <w:t xml:space="preserve">, in relation to the </w:t>
      </w:r>
      <w:r w:rsidR="00400072">
        <w:rPr>
          <w:rFonts w:ascii="Arial" w:hAnsi="Arial" w:cs="Arial"/>
          <w:color w:val="000000"/>
          <w:sz w:val="20"/>
          <w:szCs w:val="20"/>
        </w:rPr>
        <w:t>Association</w:t>
      </w:r>
      <w:r w:rsidRPr="00E6646F">
        <w:rPr>
          <w:rFonts w:ascii="Arial" w:hAnsi="Arial" w:cs="Arial"/>
          <w:color w:val="000000"/>
          <w:sz w:val="20"/>
          <w:szCs w:val="20"/>
        </w:rPr>
        <w:t>, means property remaining after satisfaction of —</w:t>
      </w:r>
    </w:p>
    <w:p w14:paraId="2977E0F2" w14:textId="52AF3491" w:rsidR="00AC56D9" w:rsidRPr="00E6646F" w:rsidRDefault="00AC56D9" w:rsidP="00E01B7B">
      <w:pPr>
        <w:pStyle w:val="ListParagraph"/>
        <w:numPr>
          <w:ilvl w:val="1"/>
          <w:numId w:val="74"/>
        </w:numPr>
        <w:autoSpaceDE w:val="0"/>
        <w:autoSpaceDN w:val="0"/>
        <w:adjustRightInd w:val="0"/>
        <w:spacing w:after="0" w:line="240" w:lineRule="auto"/>
        <w:rPr>
          <w:rFonts w:ascii="Arial" w:hAnsi="Arial" w:cs="Arial"/>
          <w:color w:val="000000"/>
          <w:sz w:val="20"/>
          <w:szCs w:val="20"/>
        </w:rPr>
      </w:pPr>
      <w:r w:rsidRPr="00E6646F">
        <w:rPr>
          <w:rFonts w:ascii="Arial" w:hAnsi="Arial" w:cs="Arial"/>
          <w:color w:val="000000"/>
          <w:sz w:val="20"/>
          <w:szCs w:val="20"/>
        </w:rPr>
        <w:lastRenderedPageBreak/>
        <w:t xml:space="preserve">the debts and liabilities of the </w:t>
      </w:r>
      <w:r w:rsidR="00400072">
        <w:rPr>
          <w:rFonts w:ascii="Arial" w:hAnsi="Arial" w:cs="Arial"/>
          <w:color w:val="000000"/>
          <w:sz w:val="20"/>
          <w:szCs w:val="20"/>
        </w:rPr>
        <w:t>Association</w:t>
      </w:r>
      <w:r w:rsidRPr="00E6646F">
        <w:rPr>
          <w:rFonts w:ascii="Arial" w:hAnsi="Arial" w:cs="Arial"/>
          <w:color w:val="000000"/>
          <w:sz w:val="20"/>
          <w:szCs w:val="20"/>
        </w:rPr>
        <w:t>; and</w:t>
      </w:r>
    </w:p>
    <w:p w14:paraId="76FD6B05" w14:textId="2D790523" w:rsidR="00AC56D9" w:rsidRPr="00E6646F" w:rsidRDefault="00AC56D9" w:rsidP="00E01B7B">
      <w:pPr>
        <w:pStyle w:val="ListParagraph"/>
        <w:numPr>
          <w:ilvl w:val="1"/>
          <w:numId w:val="74"/>
        </w:numPr>
        <w:autoSpaceDE w:val="0"/>
        <w:autoSpaceDN w:val="0"/>
        <w:adjustRightInd w:val="0"/>
        <w:spacing w:after="120" w:line="240" w:lineRule="auto"/>
        <w:ind w:left="1434" w:hanging="357"/>
        <w:contextualSpacing w:val="0"/>
        <w:rPr>
          <w:rFonts w:ascii="Arial" w:hAnsi="Arial" w:cs="Arial"/>
          <w:color w:val="000000"/>
          <w:sz w:val="20"/>
          <w:szCs w:val="20"/>
        </w:rPr>
      </w:pPr>
      <w:r w:rsidRPr="00E6646F">
        <w:rPr>
          <w:rFonts w:ascii="Arial" w:hAnsi="Arial" w:cs="Arial"/>
          <w:color w:val="000000"/>
          <w:sz w:val="20"/>
          <w:szCs w:val="20"/>
        </w:rPr>
        <w:t xml:space="preserve">the costs, charges and expenses of winding up or cancelling the incorporation of the </w:t>
      </w:r>
      <w:r w:rsidR="00400072">
        <w:rPr>
          <w:rFonts w:ascii="Arial" w:hAnsi="Arial" w:cs="Arial"/>
          <w:color w:val="000000"/>
          <w:sz w:val="20"/>
          <w:szCs w:val="20"/>
        </w:rPr>
        <w:t>Association</w:t>
      </w:r>
      <w:r w:rsidR="00D26197" w:rsidRPr="00E6646F">
        <w:rPr>
          <w:rFonts w:ascii="Arial" w:hAnsi="Arial" w:cs="Arial"/>
          <w:color w:val="000000"/>
          <w:sz w:val="20"/>
          <w:szCs w:val="20"/>
        </w:rPr>
        <w:t>,</w:t>
      </w:r>
    </w:p>
    <w:p w14:paraId="72FF871D" w14:textId="682E7BEE" w:rsidR="00AC56D9" w:rsidRPr="00E6646F" w:rsidRDefault="00AC56D9" w:rsidP="00324C84">
      <w:pPr>
        <w:autoSpaceDE w:val="0"/>
        <w:autoSpaceDN w:val="0"/>
        <w:adjustRightInd w:val="0"/>
        <w:spacing w:after="0" w:line="240" w:lineRule="auto"/>
        <w:ind w:left="720"/>
        <w:rPr>
          <w:rFonts w:ascii="Arial" w:hAnsi="Arial" w:cs="Arial"/>
          <w:color w:val="000000"/>
          <w:sz w:val="20"/>
          <w:szCs w:val="20"/>
        </w:rPr>
      </w:pPr>
      <w:r w:rsidRPr="00E6646F">
        <w:rPr>
          <w:rFonts w:ascii="Arial" w:hAnsi="Arial" w:cs="Arial"/>
          <w:color w:val="000000"/>
          <w:sz w:val="20"/>
          <w:szCs w:val="20"/>
        </w:rPr>
        <w:t xml:space="preserve">but does not include books relating to the management of the </w:t>
      </w:r>
      <w:r w:rsidR="00400072">
        <w:rPr>
          <w:rFonts w:ascii="Arial" w:hAnsi="Arial" w:cs="Arial"/>
          <w:color w:val="000000"/>
          <w:sz w:val="20"/>
          <w:szCs w:val="20"/>
        </w:rPr>
        <w:t>Association</w:t>
      </w:r>
      <w:r w:rsidRPr="00E6646F">
        <w:rPr>
          <w:rFonts w:ascii="Arial" w:hAnsi="Arial" w:cs="Arial"/>
          <w:color w:val="000000"/>
          <w:sz w:val="20"/>
          <w:szCs w:val="20"/>
        </w:rPr>
        <w:t>.</w:t>
      </w:r>
    </w:p>
    <w:p w14:paraId="4FEF5DBE" w14:textId="77777777" w:rsidR="00AC56D9" w:rsidRPr="00E6646F" w:rsidRDefault="00AC56D9" w:rsidP="00AC56D9">
      <w:pPr>
        <w:autoSpaceDE w:val="0"/>
        <w:autoSpaceDN w:val="0"/>
        <w:adjustRightInd w:val="0"/>
        <w:spacing w:after="0" w:line="240" w:lineRule="auto"/>
        <w:jc w:val="both"/>
        <w:rPr>
          <w:rFonts w:ascii="Arial" w:hAnsi="Arial" w:cs="Arial"/>
          <w:color w:val="000000" w:themeColor="text1"/>
          <w:sz w:val="20"/>
          <w:szCs w:val="20"/>
        </w:rPr>
      </w:pPr>
    </w:p>
    <w:p w14:paraId="2CEC25C1" w14:textId="11EE5F07" w:rsidR="00AC56D9" w:rsidRPr="00E6646F" w:rsidRDefault="00AC56D9" w:rsidP="00E01B7B">
      <w:pPr>
        <w:pStyle w:val="ListParagraph"/>
        <w:numPr>
          <w:ilvl w:val="0"/>
          <w:numId w:val="95"/>
        </w:numPr>
        <w:autoSpaceDE w:val="0"/>
        <w:autoSpaceDN w:val="0"/>
        <w:adjustRightInd w:val="0"/>
        <w:spacing w:after="0" w:line="240" w:lineRule="auto"/>
        <w:ind w:left="709"/>
        <w:rPr>
          <w:rFonts w:ascii="Arial" w:hAnsi="Arial" w:cs="Arial"/>
          <w:color w:val="000000"/>
          <w:sz w:val="20"/>
          <w:szCs w:val="20"/>
        </w:rPr>
      </w:pPr>
      <w:r w:rsidRPr="00E6646F">
        <w:rPr>
          <w:rFonts w:ascii="Arial" w:hAnsi="Arial" w:cs="Arial"/>
          <w:color w:val="000000"/>
          <w:sz w:val="20"/>
          <w:szCs w:val="20"/>
        </w:rPr>
        <w:t xml:space="preserve">On the cancellation of the incorporation or the winding up of the </w:t>
      </w:r>
      <w:r w:rsidR="00400072">
        <w:rPr>
          <w:rFonts w:ascii="Arial" w:hAnsi="Arial" w:cs="Arial"/>
          <w:color w:val="000000"/>
          <w:sz w:val="20"/>
          <w:szCs w:val="20"/>
        </w:rPr>
        <w:t>Association</w:t>
      </w:r>
      <w:r w:rsidRPr="00E6646F">
        <w:rPr>
          <w:rFonts w:ascii="Arial" w:hAnsi="Arial" w:cs="Arial"/>
          <w:color w:val="000000"/>
          <w:sz w:val="20"/>
          <w:szCs w:val="20"/>
        </w:rPr>
        <w:t>, its surplus property must be distributed as determined by special resolution by reference to the persons mentioned in section 24(1) of the Act.</w:t>
      </w:r>
    </w:p>
    <w:p w14:paraId="7A712DE2" w14:textId="1809B02C" w:rsidR="00AC56D9" w:rsidRDefault="00AC56D9" w:rsidP="00AC56D9">
      <w:pPr>
        <w:autoSpaceDE w:val="0"/>
        <w:autoSpaceDN w:val="0"/>
        <w:adjustRightInd w:val="0"/>
        <w:spacing w:after="0" w:line="240" w:lineRule="auto"/>
        <w:jc w:val="both"/>
        <w:rPr>
          <w:rFonts w:ascii="Arial" w:hAnsi="Arial" w:cs="Arial"/>
          <w:color w:val="000000" w:themeColor="text1"/>
          <w:sz w:val="20"/>
          <w:szCs w:val="20"/>
        </w:rPr>
      </w:pPr>
    </w:p>
    <w:p w14:paraId="62FA2FF6" w14:textId="5CCC74D4" w:rsidR="00AC56D9" w:rsidRPr="00E6646F" w:rsidRDefault="00AC56D9" w:rsidP="00AC56D9">
      <w:pPr>
        <w:pStyle w:val="Heading3"/>
      </w:pPr>
      <w:bookmarkStart w:id="99" w:name="_Toc118381996"/>
      <w:r w:rsidRPr="00E6646F">
        <w:t>Alteration of rules</w:t>
      </w:r>
      <w:bookmarkEnd w:id="99"/>
    </w:p>
    <w:p w14:paraId="330EC9C2" w14:textId="666E5C22" w:rsidR="00AC56D9" w:rsidRPr="00BF4F8E" w:rsidRDefault="00AC56D9" w:rsidP="00E01B7B">
      <w:pPr>
        <w:pStyle w:val="ListParagraph"/>
        <w:numPr>
          <w:ilvl w:val="0"/>
          <w:numId w:val="96"/>
        </w:numPr>
        <w:autoSpaceDE w:val="0"/>
        <w:autoSpaceDN w:val="0"/>
        <w:adjustRightInd w:val="0"/>
        <w:spacing w:after="0" w:line="240" w:lineRule="auto"/>
        <w:ind w:left="709"/>
        <w:rPr>
          <w:rFonts w:ascii="Arial" w:hAnsi="Arial" w:cs="Arial"/>
          <w:color w:val="000000"/>
          <w:sz w:val="20"/>
          <w:szCs w:val="20"/>
        </w:rPr>
      </w:pPr>
      <w:r w:rsidRPr="00BF4F8E">
        <w:rPr>
          <w:rFonts w:ascii="Arial" w:hAnsi="Arial" w:cs="Arial"/>
          <w:color w:val="000000"/>
          <w:sz w:val="20"/>
          <w:szCs w:val="20"/>
        </w:rPr>
        <w:t xml:space="preserve">If the </w:t>
      </w:r>
      <w:r w:rsidR="00400072">
        <w:rPr>
          <w:rFonts w:ascii="Arial" w:hAnsi="Arial" w:cs="Arial"/>
          <w:color w:val="000000"/>
          <w:sz w:val="20"/>
          <w:szCs w:val="20"/>
        </w:rPr>
        <w:t>Association</w:t>
      </w:r>
      <w:r w:rsidRPr="00BF4F8E">
        <w:rPr>
          <w:rFonts w:ascii="Arial" w:hAnsi="Arial" w:cs="Arial"/>
          <w:color w:val="000000"/>
          <w:sz w:val="20"/>
          <w:szCs w:val="20"/>
        </w:rPr>
        <w:t xml:space="preserve"> wants to alter or rescind any of these rules, or to make additional rules, the </w:t>
      </w:r>
      <w:r w:rsidR="00400072">
        <w:rPr>
          <w:rFonts w:ascii="Arial" w:hAnsi="Arial" w:cs="Arial"/>
          <w:color w:val="000000"/>
          <w:sz w:val="20"/>
          <w:szCs w:val="20"/>
        </w:rPr>
        <w:t>Association</w:t>
      </w:r>
      <w:r w:rsidRPr="00BF4F8E">
        <w:rPr>
          <w:rFonts w:ascii="Arial" w:hAnsi="Arial" w:cs="Arial"/>
          <w:color w:val="000000"/>
          <w:sz w:val="20"/>
          <w:szCs w:val="20"/>
        </w:rPr>
        <w:t xml:space="preserve"> may do so only by special resolution and by otherwise complying with Part 3 Division 2 of the Act.</w:t>
      </w:r>
    </w:p>
    <w:p w14:paraId="595EE5B3" w14:textId="47819567" w:rsidR="00AC56D9" w:rsidRDefault="00AC56D9" w:rsidP="00AC56D9">
      <w:pPr>
        <w:autoSpaceDE w:val="0"/>
        <w:autoSpaceDN w:val="0"/>
        <w:adjustRightInd w:val="0"/>
        <w:spacing w:after="0" w:line="240" w:lineRule="auto"/>
        <w:jc w:val="both"/>
        <w:rPr>
          <w:rFonts w:ascii="Arial" w:hAnsi="Arial" w:cs="Arial"/>
          <w:color w:val="000000" w:themeColor="text1"/>
          <w:sz w:val="20"/>
          <w:szCs w:val="20"/>
        </w:rPr>
      </w:pPr>
    </w:p>
    <w:p w14:paraId="1D3E3C41" w14:textId="457B3E6B" w:rsidR="00517DF7" w:rsidRPr="00681093" w:rsidRDefault="00517DF7" w:rsidP="00517DF7">
      <w:pPr>
        <w:pStyle w:val="Heading3"/>
      </w:pPr>
      <w:bookmarkStart w:id="100" w:name="_Toc118381997"/>
      <w:r w:rsidRPr="00681093">
        <w:t>Transitional arrangements</w:t>
      </w:r>
      <w:bookmarkEnd w:id="100"/>
    </w:p>
    <w:p w14:paraId="24165C93" w14:textId="282B82CE" w:rsidR="00517DF7" w:rsidRDefault="00517DF7" w:rsidP="00E01B7B">
      <w:pPr>
        <w:pStyle w:val="ListParagraph"/>
        <w:numPr>
          <w:ilvl w:val="0"/>
          <w:numId w:val="82"/>
        </w:numPr>
        <w:autoSpaceDE w:val="0"/>
        <w:autoSpaceDN w:val="0"/>
        <w:adjustRightInd w:val="0"/>
        <w:spacing w:after="0" w:line="240" w:lineRule="auto"/>
        <w:ind w:left="567"/>
        <w:rPr>
          <w:rFonts w:ascii="Arial" w:hAnsi="Arial" w:cs="Arial"/>
          <w:sz w:val="20"/>
          <w:szCs w:val="20"/>
          <w:lang w:val="en-US"/>
        </w:rPr>
      </w:pPr>
      <w:r w:rsidRPr="00B6052F">
        <w:rPr>
          <w:rFonts w:ascii="Arial" w:hAnsi="Arial" w:cs="Arial"/>
          <w:sz w:val="20"/>
          <w:szCs w:val="20"/>
          <w:lang w:val="en-US"/>
        </w:rPr>
        <w:t xml:space="preserve">Once </w:t>
      </w:r>
      <w:r w:rsidR="00A85A60">
        <w:rPr>
          <w:rFonts w:ascii="Arial" w:hAnsi="Arial" w:cs="Arial"/>
          <w:sz w:val="20"/>
          <w:szCs w:val="20"/>
          <w:lang w:val="en-US"/>
        </w:rPr>
        <w:t>these rules are</w:t>
      </w:r>
      <w:r w:rsidRPr="000C18AF">
        <w:rPr>
          <w:rFonts w:ascii="Arial" w:hAnsi="Arial" w:cs="Arial"/>
          <w:sz w:val="20"/>
          <w:szCs w:val="20"/>
          <w:lang w:val="en-US"/>
        </w:rPr>
        <w:t xml:space="preserve"> adopted</w:t>
      </w:r>
      <w:r w:rsidR="009E0781">
        <w:rPr>
          <w:rFonts w:ascii="Arial" w:hAnsi="Arial" w:cs="Arial"/>
          <w:sz w:val="20"/>
          <w:szCs w:val="20"/>
          <w:lang w:val="en-US"/>
        </w:rPr>
        <w:t xml:space="preserve"> and approved by the relevant government department</w:t>
      </w:r>
      <w:r w:rsidRPr="000C18AF">
        <w:rPr>
          <w:rFonts w:ascii="Arial" w:hAnsi="Arial" w:cs="Arial"/>
          <w:sz w:val="20"/>
          <w:szCs w:val="20"/>
          <w:lang w:val="en-US"/>
        </w:rPr>
        <w:t xml:space="preserve">, the following transitional arrangements will </w:t>
      </w:r>
      <w:r w:rsidR="00B22FA7">
        <w:rPr>
          <w:rFonts w:ascii="Arial" w:hAnsi="Arial" w:cs="Arial"/>
          <w:sz w:val="20"/>
          <w:szCs w:val="20"/>
          <w:lang w:val="en-US"/>
        </w:rPr>
        <w:t>apply</w:t>
      </w:r>
      <w:r>
        <w:rPr>
          <w:rFonts w:ascii="Arial" w:hAnsi="Arial" w:cs="Arial"/>
          <w:sz w:val="20"/>
          <w:szCs w:val="20"/>
          <w:lang w:val="en-US"/>
        </w:rPr>
        <w:t>:</w:t>
      </w:r>
    </w:p>
    <w:p w14:paraId="08EA4BBF" w14:textId="77777777" w:rsidR="00517DF7" w:rsidRDefault="00517DF7" w:rsidP="00517DF7">
      <w:pPr>
        <w:autoSpaceDE w:val="0"/>
        <w:autoSpaceDN w:val="0"/>
        <w:adjustRightInd w:val="0"/>
        <w:spacing w:after="0" w:line="240" w:lineRule="auto"/>
        <w:jc w:val="both"/>
        <w:rPr>
          <w:rFonts w:ascii="Arial" w:hAnsi="Arial" w:cs="Arial"/>
          <w:sz w:val="20"/>
          <w:szCs w:val="20"/>
          <w:lang w:val="en-US"/>
        </w:rPr>
      </w:pPr>
    </w:p>
    <w:p w14:paraId="345ABD2B" w14:textId="77777777" w:rsidR="00F20368" w:rsidRDefault="00517DF7" w:rsidP="00F20368">
      <w:pPr>
        <w:pStyle w:val="ListParagraph"/>
        <w:numPr>
          <w:ilvl w:val="0"/>
          <w:numId w:val="97"/>
        </w:numPr>
        <w:autoSpaceDE w:val="0"/>
        <w:autoSpaceDN w:val="0"/>
        <w:adjustRightInd w:val="0"/>
        <w:spacing w:after="0" w:line="240" w:lineRule="auto"/>
        <w:rPr>
          <w:rFonts w:ascii="Arial" w:hAnsi="Arial" w:cs="Arial"/>
          <w:color w:val="000000"/>
          <w:sz w:val="20"/>
          <w:szCs w:val="20"/>
        </w:rPr>
      </w:pPr>
      <w:r w:rsidRPr="00B6052F">
        <w:rPr>
          <w:rFonts w:ascii="Arial" w:hAnsi="Arial" w:cs="Arial"/>
          <w:color w:val="000000"/>
          <w:sz w:val="20"/>
          <w:szCs w:val="20"/>
        </w:rPr>
        <w:t xml:space="preserve">The existing </w:t>
      </w:r>
      <w:r w:rsidR="00400072">
        <w:rPr>
          <w:rFonts w:ascii="Arial" w:hAnsi="Arial" w:cs="Arial"/>
          <w:color w:val="000000"/>
          <w:sz w:val="20"/>
          <w:szCs w:val="20"/>
        </w:rPr>
        <w:t>Board</w:t>
      </w:r>
      <w:r w:rsidRPr="00B6052F">
        <w:rPr>
          <w:rFonts w:ascii="Arial" w:hAnsi="Arial" w:cs="Arial"/>
          <w:color w:val="000000"/>
          <w:sz w:val="20"/>
          <w:szCs w:val="20"/>
        </w:rPr>
        <w:t xml:space="preserve"> at the time of adoption of th</w:t>
      </w:r>
      <w:r w:rsidR="00B6052F">
        <w:rPr>
          <w:rFonts w:ascii="Arial" w:hAnsi="Arial" w:cs="Arial"/>
          <w:color w:val="000000"/>
          <w:sz w:val="20"/>
          <w:szCs w:val="20"/>
        </w:rPr>
        <w:t>ese rules</w:t>
      </w:r>
      <w:r w:rsidRPr="00B6052F">
        <w:rPr>
          <w:rFonts w:ascii="Arial" w:hAnsi="Arial" w:cs="Arial"/>
          <w:color w:val="000000"/>
          <w:sz w:val="20"/>
          <w:szCs w:val="20"/>
        </w:rPr>
        <w:t xml:space="preserve"> will become an interim </w:t>
      </w:r>
      <w:r w:rsidR="00400072">
        <w:rPr>
          <w:rFonts w:ascii="Arial" w:hAnsi="Arial" w:cs="Arial"/>
          <w:color w:val="000000"/>
          <w:sz w:val="20"/>
          <w:szCs w:val="20"/>
        </w:rPr>
        <w:t>Board</w:t>
      </w:r>
      <w:r w:rsidR="009E0781" w:rsidRPr="00B6052F">
        <w:rPr>
          <w:rFonts w:ascii="Arial" w:hAnsi="Arial" w:cs="Arial"/>
          <w:color w:val="000000"/>
          <w:sz w:val="20"/>
          <w:szCs w:val="20"/>
        </w:rPr>
        <w:t xml:space="preserve"> until the next </w:t>
      </w:r>
      <w:r w:rsidR="00A85A60">
        <w:rPr>
          <w:rFonts w:ascii="Arial" w:hAnsi="Arial" w:cs="Arial"/>
          <w:color w:val="000000"/>
          <w:sz w:val="20"/>
          <w:szCs w:val="20"/>
        </w:rPr>
        <w:t>annual general meeting</w:t>
      </w:r>
      <w:r w:rsidR="009E0781" w:rsidRPr="00B6052F">
        <w:rPr>
          <w:rFonts w:ascii="Arial" w:hAnsi="Arial" w:cs="Arial"/>
          <w:color w:val="000000"/>
          <w:sz w:val="20"/>
          <w:szCs w:val="20"/>
        </w:rPr>
        <w:t xml:space="preserve"> of the </w:t>
      </w:r>
      <w:r w:rsidR="00400072">
        <w:rPr>
          <w:rFonts w:ascii="Arial" w:hAnsi="Arial" w:cs="Arial"/>
          <w:color w:val="000000"/>
          <w:sz w:val="20"/>
          <w:szCs w:val="20"/>
        </w:rPr>
        <w:t>Association</w:t>
      </w:r>
      <w:r w:rsidR="00B6052F">
        <w:rPr>
          <w:rFonts w:ascii="Arial" w:hAnsi="Arial" w:cs="Arial"/>
          <w:color w:val="000000"/>
          <w:sz w:val="20"/>
          <w:szCs w:val="20"/>
        </w:rPr>
        <w:t>; and</w:t>
      </w:r>
    </w:p>
    <w:p w14:paraId="4925B94C" w14:textId="0BB831CA" w:rsidR="003E40FC" w:rsidRPr="00F20368" w:rsidRDefault="00517DF7" w:rsidP="00F20368">
      <w:pPr>
        <w:pStyle w:val="ListParagraph"/>
        <w:numPr>
          <w:ilvl w:val="0"/>
          <w:numId w:val="97"/>
        </w:numPr>
        <w:autoSpaceDE w:val="0"/>
        <w:autoSpaceDN w:val="0"/>
        <w:adjustRightInd w:val="0"/>
        <w:spacing w:after="0" w:line="240" w:lineRule="auto"/>
        <w:rPr>
          <w:rFonts w:ascii="Arial" w:hAnsi="Arial" w:cs="Arial"/>
          <w:color w:val="000000"/>
          <w:sz w:val="20"/>
          <w:szCs w:val="20"/>
        </w:rPr>
      </w:pPr>
      <w:r w:rsidRPr="00F20368">
        <w:rPr>
          <w:rFonts w:ascii="Arial" w:hAnsi="Arial" w:cs="Arial"/>
          <w:color w:val="000000"/>
          <w:sz w:val="20"/>
          <w:szCs w:val="20"/>
        </w:rPr>
        <w:t xml:space="preserve">At the </w:t>
      </w:r>
      <w:r w:rsidR="00A85A60" w:rsidRPr="00F20368">
        <w:rPr>
          <w:rFonts w:ascii="Arial" w:hAnsi="Arial" w:cs="Arial"/>
          <w:color w:val="000000"/>
          <w:sz w:val="20"/>
          <w:szCs w:val="20"/>
        </w:rPr>
        <w:t xml:space="preserve">annual general meeting </w:t>
      </w:r>
      <w:r w:rsidRPr="00F20368">
        <w:rPr>
          <w:rFonts w:ascii="Arial" w:hAnsi="Arial" w:cs="Arial"/>
          <w:color w:val="000000"/>
          <w:sz w:val="20"/>
          <w:szCs w:val="20"/>
        </w:rPr>
        <w:t xml:space="preserve">referred to in subrule </w:t>
      </w:r>
      <w:r w:rsidR="00A85A60" w:rsidRPr="00F20368">
        <w:rPr>
          <w:rFonts w:ascii="Arial" w:hAnsi="Arial" w:cs="Arial"/>
          <w:color w:val="000000"/>
          <w:sz w:val="20"/>
          <w:szCs w:val="20"/>
        </w:rPr>
        <w:t>(</w:t>
      </w:r>
      <w:r w:rsidRPr="00F20368">
        <w:rPr>
          <w:rFonts w:ascii="Arial" w:hAnsi="Arial" w:cs="Arial"/>
          <w:color w:val="000000"/>
          <w:sz w:val="20"/>
          <w:szCs w:val="20"/>
        </w:rPr>
        <w:t>1</w:t>
      </w:r>
      <w:r w:rsidR="00A85A60" w:rsidRPr="00F20368">
        <w:rPr>
          <w:rFonts w:ascii="Arial" w:hAnsi="Arial" w:cs="Arial"/>
          <w:color w:val="000000"/>
          <w:sz w:val="20"/>
          <w:szCs w:val="20"/>
        </w:rPr>
        <w:t>)(a)</w:t>
      </w:r>
      <w:r w:rsidRPr="00F20368">
        <w:rPr>
          <w:rFonts w:ascii="Arial" w:hAnsi="Arial" w:cs="Arial"/>
          <w:color w:val="000000"/>
          <w:sz w:val="20"/>
          <w:szCs w:val="20"/>
        </w:rPr>
        <w:t xml:space="preserve">, </w:t>
      </w:r>
    </w:p>
    <w:p w14:paraId="5902FF7E" w14:textId="77777777" w:rsidR="00F20368" w:rsidRDefault="00517DF7" w:rsidP="00F20368">
      <w:pPr>
        <w:pStyle w:val="ListParagraph"/>
        <w:numPr>
          <w:ilvl w:val="2"/>
          <w:numId w:val="45"/>
        </w:numPr>
        <w:autoSpaceDE w:val="0"/>
        <w:autoSpaceDN w:val="0"/>
        <w:adjustRightInd w:val="0"/>
        <w:spacing w:after="0" w:line="240" w:lineRule="auto"/>
        <w:jc w:val="both"/>
        <w:rPr>
          <w:rFonts w:ascii="Arial" w:hAnsi="Arial" w:cs="Arial"/>
          <w:color w:val="000000" w:themeColor="text1"/>
          <w:sz w:val="20"/>
          <w:szCs w:val="20"/>
        </w:rPr>
      </w:pPr>
      <w:r w:rsidRPr="003E40FC">
        <w:rPr>
          <w:rFonts w:ascii="Arial" w:hAnsi="Arial" w:cs="Arial"/>
          <w:color w:val="000000" w:themeColor="text1"/>
          <w:sz w:val="20"/>
          <w:szCs w:val="20"/>
        </w:rPr>
        <w:t xml:space="preserve">a new </w:t>
      </w:r>
      <w:r w:rsidR="00400072" w:rsidRPr="003E40FC">
        <w:rPr>
          <w:rFonts w:ascii="Arial" w:hAnsi="Arial" w:cs="Arial"/>
          <w:color w:val="000000" w:themeColor="text1"/>
          <w:sz w:val="20"/>
          <w:szCs w:val="20"/>
        </w:rPr>
        <w:t>Board</w:t>
      </w:r>
      <w:r w:rsidRPr="003E40FC">
        <w:rPr>
          <w:rFonts w:ascii="Arial" w:hAnsi="Arial" w:cs="Arial"/>
          <w:color w:val="000000" w:themeColor="text1"/>
          <w:sz w:val="20"/>
          <w:szCs w:val="20"/>
        </w:rPr>
        <w:t xml:space="preserve"> will be established using the process</w:t>
      </w:r>
      <w:r w:rsidR="00B6052F" w:rsidRPr="003E40FC">
        <w:rPr>
          <w:rFonts w:ascii="Arial" w:hAnsi="Arial" w:cs="Arial"/>
          <w:color w:val="000000" w:themeColor="text1"/>
          <w:sz w:val="20"/>
          <w:szCs w:val="20"/>
        </w:rPr>
        <w:t>es</w:t>
      </w:r>
      <w:r w:rsidRPr="003E40FC">
        <w:rPr>
          <w:rFonts w:ascii="Arial" w:hAnsi="Arial" w:cs="Arial"/>
          <w:color w:val="000000" w:themeColor="text1"/>
          <w:sz w:val="20"/>
          <w:szCs w:val="20"/>
        </w:rPr>
        <w:t xml:space="preserve"> outlined in </w:t>
      </w:r>
      <w:r w:rsidR="00A85A60" w:rsidRPr="003E40FC">
        <w:rPr>
          <w:rFonts w:ascii="Arial" w:hAnsi="Arial" w:cs="Arial"/>
          <w:color w:val="000000" w:themeColor="text1"/>
          <w:sz w:val="20"/>
          <w:szCs w:val="20"/>
        </w:rPr>
        <w:t>r</w:t>
      </w:r>
      <w:r w:rsidRPr="003E40FC">
        <w:rPr>
          <w:rFonts w:ascii="Arial" w:hAnsi="Arial" w:cs="Arial"/>
          <w:color w:val="000000" w:themeColor="text1"/>
          <w:sz w:val="20"/>
          <w:szCs w:val="20"/>
        </w:rPr>
        <w:t xml:space="preserve">ules </w:t>
      </w:r>
      <w:r w:rsidR="00BF4F8E" w:rsidRPr="003E40FC">
        <w:rPr>
          <w:rFonts w:ascii="Arial" w:hAnsi="Arial" w:cs="Arial"/>
          <w:color w:val="000000" w:themeColor="text1"/>
          <w:sz w:val="20"/>
          <w:szCs w:val="20"/>
        </w:rPr>
        <w:t>28</w:t>
      </w:r>
      <w:r w:rsidRPr="003E40FC">
        <w:rPr>
          <w:rFonts w:ascii="Arial" w:hAnsi="Arial" w:cs="Arial"/>
          <w:color w:val="000000" w:themeColor="text1"/>
          <w:sz w:val="20"/>
          <w:szCs w:val="20"/>
        </w:rPr>
        <w:t xml:space="preserve"> and </w:t>
      </w:r>
      <w:r w:rsidR="00BF4F8E" w:rsidRPr="003E40FC">
        <w:rPr>
          <w:rFonts w:ascii="Arial" w:hAnsi="Arial" w:cs="Arial"/>
          <w:color w:val="000000" w:themeColor="text1"/>
          <w:sz w:val="20"/>
          <w:szCs w:val="20"/>
        </w:rPr>
        <w:t>29</w:t>
      </w:r>
      <w:r w:rsidR="001E5261" w:rsidRPr="003E40FC">
        <w:rPr>
          <w:rFonts w:ascii="Arial" w:hAnsi="Arial" w:cs="Arial"/>
          <w:color w:val="000000" w:themeColor="text1"/>
          <w:sz w:val="20"/>
          <w:szCs w:val="20"/>
        </w:rPr>
        <w:t>;</w:t>
      </w:r>
    </w:p>
    <w:p w14:paraId="0E325C7D" w14:textId="19002F12" w:rsidR="00F20368" w:rsidRDefault="00F20368" w:rsidP="00F20368">
      <w:pPr>
        <w:pStyle w:val="ListParagraph"/>
        <w:numPr>
          <w:ilvl w:val="2"/>
          <w:numId w:val="45"/>
        </w:numPr>
        <w:autoSpaceDE w:val="0"/>
        <w:autoSpaceDN w:val="0"/>
        <w:adjustRightInd w:val="0"/>
        <w:spacing w:after="0" w:line="240" w:lineRule="auto"/>
        <w:jc w:val="both"/>
        <w:rPr>
          <w:rFonts w:ascii="Arial" w:hAnsi="Arial" w:cs="Arial"/>
          <w:color w:val="000000" w:themeColor="text1"/>
          <w:sz w:val="20"/>
          <w:szCs w:val="20"/>
        </w:rPr>
      </w:pPr>
      <w:r w:rsidRPr="00F20368">
        <w:rPr>
          <w:rFonts w:ascii="Arial" w:hAnsi="Arial" w:cs="Arial"/>
          <w:color w:val="000000"/>
          <w:sz w:val="20"/>
          <w:szCs w:val="20"/>
        </w:rPr>
        <w:t xml:space="preserve">Three </w:t>
      </w:r>
      <w:r>
        <w:rPr>
          <w:rFonts w:ascii="Arial" w:hAnsi="Arial" w:cs="Arial"/>
          <w:color w:val="000000"/>
          <w:sz w:val="20"/>
          <w:szCs w:val="20"/>
        </w:rPr>
        <w:t xml:space="preserve">(3) </w:t>
      </w:r>
      <w:r w:rsidRPr="00F20368">
        <w:rPr>
          <w:rFonts w:ascii="Arial" w:hAnsi="Arial" w:cs="Arial"/>
          <w:color w:val="000000"/>
          <w:sz w:val="20"/>
          <w:szCs w:val="20"/>
        </w:rPr>
        <w:t xml:space="preserve">Elected Board members will be elected for a two (2) year term; </w:t>
      </w:r>
      <w:r w:rsidR="003E40FC" w:rsidRPr="00F20368">
        <w:rPr>
          <w:rFonts w:ascii="Arial" w:hAnsi="Arial" w:cs="Arial"/>
          <w:color w:val="000000" w:themeColor="text1"/>
          <w:sz w:val="20"/>
          <w:szCs w:val="20"/>
        </w:rPr>
        <w:t>and</w:t>
      </w:r>
    </w:p>
    <w:p w14:paraId="3BD2B388" w14:textId="7F1FE06B" w:rsidR="00517DF7" w:rsidRPr="00F20368" w:rsidRDefault="00F20368" w:rsidP="00F20368">
      <w:pPr>
        <w:pStyle w:val="ListParagraph"/>
        <w:numPr>
          <w:ilvl w:val="2"/>
          <w:numId w:val="45"/>
        </w:numPr>
        <w:autoSpaceDE w:val="0"/>
        <w:autoSpaceDN w:val="0"/>
        <w:adjustRightInd w:val="0"/>
        <w:spacing w:after="0" w:line="240" w:lineRule="auto"/>
        <w:jc w:val="both"/>
        <w:rPr>
          <w:rFonts w:ascii="Arial" w:hAnsi="Arial" w:cs="Arial"/>
          <w:color w:val="000000" w:themeColor="text1"/>
          <w:sz w:val="20"/>
          <w:szCs w:val="20"/>
        </w:rPr>
      </w:pPr>
      <w:r w:rsidRPr="00F20368">
        <w:rPr>
          <w:rFonts w:ascii="Arial" w:hAnsi="Arial" w:cs="Arial"/>
          <w:color w:val="000000"/>
          <w:sz w:val="20"/>
          <w:szCs w:val="20"/>
        </w:rPr>
        <w:t xml:space="preserve">Three </w:t>
      </w:r>
      <w:r>
        <w:rPr>
          <w:rFonts w:ascii="Arial" w:hAnsi="Arial" w:cs="Arial"/>
          <w:color w:val="000000"/>
          <w:sz w:val="20"/>
          <w:szCs w:val="20"/>
        </w:rPr>
        <w:t xml:space="preserve">(3) </w:t>
      </w:r>
      <w:r w:rsidRPr="00F20368">
        <w:rPr>
          <w:rFonts w:ascii="Arial" w:hAnsi="Arial" w:cs="Arial"/>
          <w:color w:val="000000"/>
          <w:sz w:val="20"/>
          <w:szCs w:val="20"/>
        </w:rPr>
        <w:t xml:space="preserve">Elected Board members will be elected for a </w:t>
      </w:r>
      <w:r>
        <w:rPr>
          <w:rFonts w:ascii="Arial" w:hAnsi="Arial" w:cs="Arial"/>
          <w:color w:val="000000"/>
          <w:sz w:val="20"/>
          <w:szCs w:val="20"/>
        </w:rPr>
        <w:t>one</w:t>
      </w:r>
      <w:r w:rsidRPr="00F20368">
        <w:rPr>
          <w:rFonts w:ascii="Arial" w:hAnsi="Arial" w:cs="Arial"/>
          <w:color w:val="000000"/>
          <w:sz w:val="20"/>
          <w:szCs w:val="20"/>
        </w:rPr>
        <w:t xml:space="preserve"> (</w:t>
      </w:r>
      <w:r>
        <w:rPr>
          <w:rFonts w:ascii="Arial" w:hAnsi="Arial" w:cs="Arial"/>
          <w:color w:val="000000"/>
          <w:sz w:val="20"/>
          <w:szCs w:val="20"/>
        </w:rPr>
        <w:t>1</w:t>
      </w:r>
      <w:r w:rsidRPr="00F20368">
        <w:rPr>
          <w:rFonts w:ascii="Arial" w:hAnsi="Arial" w:cs="Arial"/>
          <w:color w:val="000000"/>
          <w:sz w:val="20"/>
          <w:szCs w:val="20"/>
        </w:rPr>
        <w:t>) year term</w:t>
      </w:r>
      <w:r>
        <w:rPr>
          <w:rFonts w:ascii="Arial" w:hAnsi="Arial" w:cs="Arial"/>
          <w:color w:val="000000"/>
          <w:sz w:val="20"/>
          <w:szCs w:val="20"/>
        </w:rPr>
        <w:t>.</w:t>
      </w:r>
    </w:p>
    <w:p w14:paraId="04F16B7A" w14:textId="682DBCCA" w:rsidR="00F20368" w:rsidRPr="00F20368" w:rsidRDefault="00F20368" w:rsidP="00F20368">
      <w:pPr>
        <w:pStyle w:val="ListParagraph"/>
        <w:numPr>
          <w:ilvl w:val="0"/>
          <w:numId w:val="97"/>
        </w:numPr>
        <w:autoSpaceDE w:val="0"/>
        <w:autoSpaceDN w:val="0"/>
        <w:adjustRightInd w:val="0"/>
        <w:spacing w:after="0" w:line="240" w:lineRule="auto"/>
        <w:jc w:val="both"/>
        <w:rPr>
          <w:rFonts w:ascii="Arial" w:hAnsi="Arial" w:cs="Arial"/>
          <w:color w:val="000000" w:themeColor="text1"/>
          <w:sz w:val="20"/>
          <w:szCs w:val="20"/>
        </w:rPr>
      </w:pPr>
      <w:r>
        <w:rPr>
          <w:rFonts w:ascii="Arial" w:hAnsi="Arial" w:cs="Arial"/>
          <w:color w:val="000000" w:themeColor="text1"/>
          <w:sz w:val="20"/>
          <w:szCs w:val="20"/>
        </w:rPr>
        <w:t>For the avoidance of doubt, subsequent elections will be for two year terms.</w:t>
      </w:r>
    </w:p>
    <w:p w14:paraId="382A4097" w14:textId="6CDB15EA" w:rsidR="00C00126" w:rsidRDefault="00C00126" w:rsidP="00517DF7">
      <w:pPr>
        <w:autoSpaceDE w:val="0"/>
        <w:autoSpaceDN w:val="0"/>
        <w:adjustRightInd w:val="0"/>
        <w:spacing w:after="0" w:line="240" w:lineRule="auto"/>
        <w:ind w:left="360"/>
        <w:jc w:val="both"/>
        <w:rPr>
          <w:rFonts w:ascii="Arial" w:hAnsi="Arial" w:cs="Arial"/>
          <w:color w:val="000000" w:themeColor="text1"/>
          <w:sz w:val="20"/>
          <w:szCs w:val="20"/>
        </w:rPr>
      </w:pPr>
    </w:p>
    <w:p w14:paraId="2BE4A4F3" w14:textId="77777777" w:rsidR="00C00126" w:rsidRPr="00E6646F" w:rsidRDefault="00C00126" w:rsidP="00517DF7">
      <w:pPr>
        <w:autoSpaceDE w:val="0"/>
        <w:autoSpaceDN w:val="0"/>
        <w:adjustRightInd w:val="0"/>
        <w:spacing w:after="0" w:line="240" w:lineRule="auto"/>
        <w:ind w:left="360"/>
        <w:jc w:val="both"/>
        <w:rPr>
          <w:rFonts w:ascii="Arial" w:hAnsi="Arial" w:cs="Arial"/>
          <w:color w:val="000000" w:themeColor="text1"/>
          <w:sz w:val="20"/>
          <w:szCs w:val="20"/>
        </w:rPr>
      </w:pPr>
    </w:p>
    <w:sectPr w:rsidR="00C00126" w:rsidRPr="00E6646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46268B" w14:textId="77777777" w:rsidR="00326C70" w:rsidRDefault="00326C70" w:rsidP="00DA020C">
      <w:pPr>
        <w:spacing w:after="0" w:line="240" w:lineRule="auto"/>
      </w:pPr>
      <w:r>
        <w:separator/>
      </w:r>
    </w:p>
  </w:endnote>
  <w:endnote w:type="continuationSeparator" w:id="0">
    <w:p w14:paraId="6BDA7576" w14:textId="77777777" w:rsidR="00326C70" w:rsidRDefault="00326C70" w:rsidP="00DA02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Bold">
    <w:altName w:val="Arial"/>
    <w:panose1 w:val="020B0704020202020204"/>
    <w:charset w:val="00"/>
    <w:family w:val="auto"/>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TT223o00">
    <w:altName w:val="Cambria"/>
    <w:panose1 w:val="00000000000000000000"/>
    <w:charset w:val="00"/>
    <w:family w:val="swiss"/>
    <w:notTrueType/>
    <w:pitch w:val="default"/>
    <w:sig w:usb0="00000003" w:usb1="00000000" w:usb2="00000000" w:usb3="00000000" w:csb0="00000001" w:csb1="00000000"/>
  </w:font>
  <w:font w:name="TT220o00">
    <w:altName w:val="Cambria"/>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2867483"/>
      <w:docPartObj>
        <w:docPartGallery w:val="Page Numbers (Bottom of Page)"/>
        <w:docPartUnique/>
      </w:docPartObj>
    </w:sdtPr>
    <w:sdtEndPr>
      <w:rPr>
        <w:noProof/>
      </w:rPr>
    </w:sdtEndPr>
    <w:sdtContent>
      <w:p w14:paraId="2DEF8DD1" w14:textId="320D34D8" w:rsidR="00B37850" w:rsidRDefault="00AD6411" w:rsidP="000B5BC5">
        <w:pPr>
          <w:pStyle w:val="Footer"/>
          <w:tabs>
            <w:tab w:val="clear" w:pos="4513"/>
          </w:tabs>
          <w:jc w:val="both"/>
        </w:pPr>
        <w:r>
          <w:t>Perry Lakes Basketball Association (Inc.)</w:t>
        </w:r>
        <w:r w:rsidR="00B37850">
          <w:t xml:space="preserve"> Constitution</w:t>
        </w:r>
        <w:r w:rsidR="00B37850">
          <w:tab/>
          <w:t xml:space="preserve">Page </w:t>
        </w:r>
        <w:r w:rsidR="00B37850">
          <w:fldChar w:fldCharType="begin"/>
        </w:r>
        <w:r w:rsidR="00B37850">
          <w:instrText xml:space="preserve"> PAGE   \* MERGEFORMAT </w:instrText>
        </w:r>
        <w:r w:rsidR="00B37850">
          <w:fldChar w:fldCharType="separate"/>
        </w:r>
        <w:r w:rsidR="00B37850">
          <w:rPr>
            <w:noProof/>
          </w:rPr>
          <w:t>4</w:t>
        </w:r>
        <w:r w:rsidR="00B37850">
          <w:rPr>
            <w:noProof/>
          </w:rPr>
          <w:fldChar w:fldCharType="end"/>
        </w:r>
      </w:p>
    </w:sdtContent>
  </w:sdt>
  <w:p w14:paraId="5A20472B" w14:textId="77777777" w:rsidR="00B37850" w:rsidRDefault="00B378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2323C9" w14:textId="77777777" w:rsidR="00326C70" w:rsidRDefault="00326C70" w:rsidP="00DA020C">
      <w:pPr>
        <w:spacing w:after="0" w:line="240" w:lineRule="auto"/>
      </w:pPr>
      <w:r>
        <w:separator/>
      </w:r>
    </w:p>
  </w:footnote>
  <w:footnote w:type="continuationSeparator" w:id="0">
    <w:p w14:paraId="0D1AA224" w14:textId="77777777" w:rsidR="00326C70" w:rsidRDefault="00326C70" w:rsidP="00DA02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F09CE5" w14:textId="20AA4BFC" w:rsidR="00B37850" w:rsidRDefault="00B3785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A3E0E7" w14:textId="4031CED3" w:rsidR="00B37850" w:rsidRDefault="00B3785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10E9F2" w14:textId="38F16B33" w:rsidR="00B37850" w:rsidRDefault="00B3785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507E8"/>
    <w:multiLevelType w:val="hybridMultilevel"/>
    <w:tmpl w:val="F67EEB44"/>
    <w:lvl w:ilvl="0" w:tplc="FFFFFFFF">
      <w:start w:val="1"/>
      <w:numFmt w:val="decimal"/>
      <w:lvlText w:val="(%1)"/>
      <w:lvlJc w:val="left"/>
      <w:pPr>
        <w:ind w:left="780" w:hanging="42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23319CE"/>
    <w:multiLevelType w:val="hybridMultilevel"/>
    <w:tmpl w:val="AA04E720"/>
    <w:lvl w:ilvl="0" w:tplc="8E54C0BC">
      <w:start w:val="1"/>
      <w:numFmt w:val="decimal"/>
      <w:lvlText w:val="(%1)"/>
      <w:lvlJc w:val="left"/>
      <w:pPr>
        <w:ind w:left="720" w:hanging="360"/>
      </w:pPr>
      <w:rPr>
        <w:rFonts w:hint="default"/>
      </w:rPr>
    </w:lvl>
    <w:lvl w:ilvl="1" w:tplc="AF8AADF8">
      <w:start w:val="1"/>
      <w:numFmt w:val="lowerLetter"/>
      <w:lvlText w:val="(%2)"/>
      <w:lvlJc w:val="left"/>
      <w:pPr>
        <w:ind w:left="1440" w:hanging="360"/>
      </w:pPr>
      <w:rPr>
        <w:rFonts w:hint="default"/>
      </w:rPr>
    </w:lvl>
    <w:lvl w:ilvl="2" w:tplc="231C3904">
      <w:start w:val="1"/>
      <w:numFmt w:val="lowerRoman"/>
      <w:lvlText w:val="(%3)"/>
      <w:lvlJc w:val="right"/>
      <w:pPr>
        <w:ind w:left="2160" w:hanging="180"/>
      </w:pPr>
      <w:rPr>
        <w:rFonts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33249FB"/>
    <w:multiLevelType w:val="hybridMultilevel"/>
    <w:tmpl w:val="0804BB52"/>
    <w:lvl w:ilvl="0" w:tplc="8E54C0BC">
      <w:start w:val="1"/>
      <w:numFmt w:val="decimal"/>
      <w:lvlText w:val="(%1)"/>
      <w:lvlJc w:val="left"/>
      <w:pPr>
        <w:ind w:left="720" w:hanging="360"/>
      </w:pPr>
      <w:rPr>
        <w:rFonts w:hint="default"/>
      </w:rPr>
    </w:lvl>
    <w:lvl w:ilvl="1" w:tplc="B460434A">
      <w:start w:val="1"/>
      <w:numFmt w:val="lowerLetter"/>
      <w:lvlText w:val="(%2)"/>
      <w:lvlJc w:val="left"/>
      <w:pPr>
        <w:ind w:left="1440" w:hanging="360"/>
      </w:pPr>
      <w:rPr>
        <w:rFonts w:hint="default"/>
      </w:rPr>
    </w:lvl>
    <w:lvl w:ilvl="2" w:tplc="8430B24C">
      <w:start w:val="1"/>
      <w:numFmt w:val="lowerRoman"/>
      <w:lvlText w:val="(%3)"/>
      <w:lvlJc w:val="right"/>
      <w:pPr>
        <w:ind w:left="2160" w:hanging="180"/>
      </w:pPr>
      <w:rPr>
        <w:rFonts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03410828"/>
    <w:multiLevelType w:val="hybridMultilevel"/>
    <w:tmpl w:val="1E40010E"/>
    <w:lvl w:ilvl="0" w:tplc="3DDEE5BA">
      <w:start w:val="1"/>
      <w:numFmt w:val="decimal"/>
      <w:lvlText w:val="(%1)"/>
      <w:lvlJc w:val="left"/>
      <w:pPr>
        <w:ind w:left="108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47775D6"/>
    <w:multiLevelType w:val="hybridMultilevel"/>
    <w:tmpl w:val="1862B1E4"/>
    <w:lvl w:ilvl="0" w:tplc="5D6085A0">
      <w:start w:val="1"/>
      <w:numFmt w:val="decimal"/>
      <w:lvlText w:val="(%1)"/>
      <w:lvlJc w:val="left"/>
      <w:pPr>
        <w:ind w:left="720" w:hanging="360"/>
      </w:pPr>
      <w:rPr>
        <w:rFonts w:hint="default"/>
      </w:rPr>
    </w:lvl>
    <w:lvl w:ilvl="1" w:tplc="39281A30">
      <w:start w:val="1"/>
      <w:numFmt w:val="lowerLetter"/>
      <w:lvlText w:val="(%2)"/>
      <w:lvlJc w:val="lef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05FA7E60"/>
    <w:multiLevelType w:val="hybridMultilevel"/>
    <w:tmpl w:val="91C0D9C4"/>
    <w:lvl w:ilvl="0" w:tplc="5D6085A0">
      <w:start w:val="1"/>
      <w:numFmt w:val="decimal"/>
      <w:lvlText w:val="(%1)"/>
      <w:lvlJc w:val="left"/>
      <w:pPr>
        <w:ind w:left="720" w:hanging="360"/>
      </w:pPr>
      <w:rPr>
        <w:rFonts w:hint="default"/>
      </w:rPr>
    </w:lvl>
    <w:lvl w:ilvl="1" w:tplc="B5A063DE">
      <w:start w:val="1"/>
      <w:numFmt w:val="lowerLetter"/>
      <w:lvlText w:val="(%2)"/>
      <w:lvlJc w:val="lef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062C74CC"/>
    <w:multiLevelType w:val="hybridMultilevel"/>
    <w:tmpl w:val="3938612A"/>
    <w:lvl w:ilvl="0" w:tplc="FFFFFFFF">
      <w:start w:val="1"/>
      <w:numFmt w:val="decimal"/>
      <w:lvlText w:val="(%1)"/>
      <w:lvlJc w:val="left"/>
      <w:pPr>
        <w:ind w:left="735" w:hanging="375"/>
      </w:pPr>
      <w:rPr>
        <w:rFonts w:hint="default"/>
      </w:rPr>
    </w:lvl>
    <w:lvl w:ilvl="1" w:tplc="FFFFFFFF">
      <w:start w:val="1"/>
      <w:numFmt w:val="lowerLetter"/>
      <w:lvlText w:val="(%2)"/>
      <w:lvlJc w:val="left"/>
      <w:pPr>
        <w:ind w:left="1440" w:hanging="360"/>
      </w:pPr>
      <w:rPr>
        <w:rFonts w:hint="default"/>
      </w:rPr>
    </w:lvl>
    <w:lvl w:ilvl="2" w:tplc="FFFFFFFF">
      <w:start w:val="1"/>
      <w:numFmt w:val="lowerRoman"/>
      <w:lvlText w:val="(%3)"/>
      <w:lvlJc w:val="right"/>
      <w:pPr>
        <w:ind w:left="2160" w:hanging="18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06F758DA"/>
    <w:multiLevelType w:val="hybridMultilevel"/>
    <w:tmpl w:val="C69E1E48"/>
    <w:lvl w:ilvl="0" w:tplc="8E54C0BC">
      <w:start w:val="1"/>
      <w:numFmt w:val="decimal"/>
      <w:lvlText w:val="(%1)"/>
      <w:lvlJc w:val="left"/>
      <w:pPr>
        <w:ind w:left="720" w:hanging="360"/>
      </w:pPr>
      <w:rPr>
        <w:rFonts w:hint="default"/>
      </w:rPr>
    </w:lvl>
    <w:lvl w:ilvl="1" w:tplc="B460434A">
      <w:start w:val="1"/>
      <w:numFmt w:val="lowerLetter"/>
      <w:lvlText w:val="(%2)"/>
      <w:lvlJc w:val="lef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079B0753"/>
    <w:multiLevelType w:val="hybridMultilevel"/>
    <w:tmpl w:val="06068ECE"/>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082B09CD"/>
    <w:multiLevelType w:val="hybridMultilevel"/>
    <w:tmpl w:val="F4C01F72"/>
    <w:lvl w:ilvl="0" w:tplc="D514F202">
      <w:start w:val="1"/>
      <w:numFmt w:val="lowerLetter"/>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0" w15:restartNumberingAfterBreak="0">
    <w:nsid w:val="0A84089A"/>
    <w:multiLevelType w:val="hybridMultilevel"/>
    <w:tmpl w:val="4CBC1EB6"/>
    <w:lvl w:ilvl="0" w:tplc="1214DCC2">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0AB56431"/>
    <w:multiLevelType w:val="hybridMultilevel"/>
    <w:tmpl w:val="F4C01F72"/>
    <w:lvl w:ilvl="0" w:tplc="D514F202">
      <w:start w:val="1"/>
      <w:numFmt w:val="lowerLetter"/>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2" w15:restartNumberingAfterBreak="0">
    <w:nsid w:val="0B54371B"/>
    <w:multiLevelType w:val="hybridMultilevel"/>
    <w:tmpl w:val="D0EC6DFE"/>
    <w:lvl w:ilvl="0" w:tplc="8E54C0BC">
      <w:start w:val="1"/>
      <w:numFmt w:val="decimal"/>
      <w:lvlText w:val="(%1)"/>
      <w:lvlJc w:val="left"/>
      <w:pPr>
        <w:ind w:left="720" w:hanging="360"/>
      </w:pPr>
      <w:rPr>
        <w:rFonts w:hint="default"/>
      </w:rPr>
    </w:lvl>
    <w:lvl w:ilvl="1" w:tplc="F702C1AE">
      <w:start w:val="1"/>
      <w:numFmt w:val="lowerLetter"/>
      <w:lvlText w:val="(%2)"/>
      <w:lvlJc w:val="left"/>
      <w:pPr>
        <w:ind w:left="1440" w:hanging="360"/>
      </w:pPr>
      <w:rPr>
        <w:rFonts w:hint="default"/>
      </w:r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0C3204A6"/>
    <w:multiLevelType w:val="hybridMultilevel"/>
    <w:tmpl w:val="3AF2E91C"/>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rPr>
        <w:rFonts w:hint="default"/>
      </w:rPr>
    </w:lvl>
    <w:lvl w:ilvl="2" w:tplc="FFFFFFFF">
      <w:start w:val="1"/>
      <w:numFmt w:val="lowerRoman"/>
      <w:lvlText w:val="(%3)"/>
      <w:lvlJc w:val="right"/>
      <w:pPr>
        <w:ind w:left="2160" w:hanging="18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0C34594D"/>
    <w:multiLevelType w:val="hybridMultilevel"/>
    <w:tmpl w:val="68E6C7EA"/>
    <w:lvl w:ilvl="0" w:tplc="5D6085A0">
      <w:start w:val="1"/>
      <w:numFmt w:val="decimal"/>
      <w:lvlText w:val="(%1)"/>
      <w:lvlJc w:val="left"/>
      <w:pPr>
        <w:ind w:left="720" w:hanging="360"/>
      </w:pPr>
      <w:rPr>
        <w:rFonts w:hint="default"/>
      </w:rPr>
    </w:lvl>
    <w:lvl w:ilvl="1" w:tplc="F56CC746">
      <w:start w:val="1"/>
      <w:numFmt w:val="lowerLetter"/>
      <w:lvlText w:val="(%2)"/>
      <w:lvlJc w:val="lef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0DF06C07"/>
    <w:multiLevelType w:val="hybridMultilevel"/>
    <w:tmpl w:val="98E03A3E"/>
    <w:lvl w:ilvl="0" w:tplc="AF8AADF8">
      <w:start w:val="1"/>
      <w:numFmt w:val="lowerLetter"/>
      <w:lvlText w:val="(%1)"/>
      <w:lvlJc w:val="left"/>
      <w:pPr>
        <w:ind w:left="1440" w:hanging="360"/>
      </w:pPr>
      <w:rPr>
        <w:rFonts w:hint="default"/>
      </w:rPr>
    </w:lvl>
    <w:lvl w:ilvl="1" w:tplc="3DDEE5BA">
      <w:start w:val="1"/>
      <w:numFmt w:val="decimal"/>
      <w:lvlText w:val="(%2)"/>
      <w:lvlJc w:val="lef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0DF178B1"/>
    <w:multiLevelType w:val="hybridMultilevel"/>
    <w:tmpl w:val="AA04E720"/>
    <w:lvl w:ilvl="0" w:tplc="8E54C0BC">
      <w:start w:val="1"/>
      <w:numFmt w:val="decimal"/>
      <w:lvlText w:val="(%1)"/>
      <w:lvlJc w:val="left"/>
      <w:pPr>
        <w:ind w:left="720" w:hanging="360"/>
      </w:pPr>
      <w:rPr>
        <w:rFonts w:hint="default"/>
      </w:rPr>
    </w:lvl>
    <w:lvl w:ilvl="1" w:tplc="AF8AADF8">
      <w:start w:val="1"/>
      <w:numFmt w:val="lowerLetter"/>
      <w:lvlText w:val="(%2)"/>
      <w:lvlJc w:val="left"/>
      <w:pPr>
        <w:ind w:left="1440" w:hanging="360"/>
      </w:pPr>
      <w:rPr>
        <w:rFonts w:hint="default"/>
      </w:rPr>
    </w:lvl>
    <w:lvl w:ilvl="2" w:tplc="231C3904">
      <w:start w:val="1"/>
      <w:numFmt w:val="lowerRoman"/>
      <w:lvlText w:val="(%3)"/>
      <w:lvlJc w:val="right"/>
      <w:pPr>
        <w:ind w:left="2160" w:hanging="180"/>
      </w:pPr>
      <w:rPr>
        <w:rFonts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0E4638F3"/>
    <w:multiLevelType w:val="hybridMultilevel"/>
    <w:tmpl w:val="EDC8BC92"/>
    <w:lvl w:ilvl="0" w:tplc="8E54C0BC">
      <w:start w:val="1"/>
      <w:numFmt w:val="decimal"/>
      <w:lvlText w:val="(%1)"/>
      <w:lvlJc w:val="left"/>
      <w:pPr>
        <w:ind w:left="720" w:hanging="360"/>
      </w:pPr>
      <w:rPr>
        <w:rFonts w:hint="default"/>
      </w:rPr>
    </w:lvl>
    <w:lvl w:ilvl="1" w:tplc="B460434A">
      <w:start w:val="1"/>
      <w:numFmt w:val="lowerLetter"/>
      <w:lvlText w:val="(%2)"/>
      <w:lvlJc w:val="left"/>
      <w:pPr>
        <w:ind w:left="1440" w:hanging="360"/>
      </w:pPr>
      <w:rPr>
        <w:rFonts w:hint="default"/>
      </w:rPr>
    </w:lvl>
    <w:lvl w:ilvl="2" w:tplc="8430B24C">
      <w:start w:val="1"/>
      <w:numFmt w:val="lowerRoman"/>
      <w:lvlText w:val="(%3)"/>
      <w:lvlJc w:val="right"/>
      <w:pPr>
        <w:ind w:left="2160" w:hanging="180"/>
      </w:pPr>
      <w:rPr>
        <w:rFonts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0F671DC2"/>
    <w:multiLevelType w:val="hybridMultilevel"/>
    <w:tmpl w:val="36666564"/>
    <w:lvl w:ilvl="0" w:tplc="8E54C0BC">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123360D3"/>
    <w:multiLevelType w:val="hybridMultilevel"/>
    <w:tmpl w:val="19B69AB0"/>
    <w:lvl w:ilvl="0" w:tplc="E8583764">
      <w:start w:val="1"/>
      <w:numFmt w:val="decimal"/>
      <w:lvlText w:val="(%1)"/>
      <w:lvlJc w:val="left"/>
      <w:pPr>
        <w:ind w:left="720" w:hanging="360"/>
      </w:pPr>
      <w:rPr>
        <w:rFonts w:ascii="Times New Roman" w:hAnsi="Times New Roman" w:cs="Times New Roman" w:hint="default"/>
      </w:rPr>
    </w:lvl>
    <w:lvl w:ilvl="1" w:tplc="974816A6">
      <w:start w:val="1"/>
      <w:numFmt w:val="lowerLetter"/>
      <w:lvlText w:val="%2."/>
      <w:lvlJc w:val="left"/>
      <w:pPr>
        <w:ind w:left="1440" w:hanging="360"/>
      </w:pPr>
    </w:lvl>
    <w:lvl w:ilvl="2" w:tplc="5386A5AE">
      <w:start w:val="1"/>
      <w:numFmt w:val="lowerRoman"/>
      <w:lvlText w:val="%3."/>
      <w:lvlJc w:val="right"/>
      <w:pPr>
        <w:ind w:left="2160" w:hanging="180"/>
      </w:pPr>
    </w:lvl>
    <w:lvl w:ilvl="3" w:tplc="9A8682B6">
      <w:start w:val="1"/>
      <w:numFmt w:val="decimal"/>
      <w:lvlText w:val="%4."/>
      <w:lvlJc w:val="left"/>
      <w:pPr>
        <w:ind w:left="2880" w:hanging="360"/>
      </w:pPr>
    </w:lvl>
    <w:lvl w:ilvl="4" w:tplc="1898033E">
      <w:start w:val="1"/>
      <w:numFmt w:val="lowerLetter"/>
      <w:lvlText w:val="%5."/>
      <w:lvlJc w:val="left"/>
      <w:pPr>
        <w:ind w:left="3600" w:hanging="360"/>
      </w:pPr>
    </w:lvl>
    <w:lvl w:ilvl="5" w:tplc="D14E1F3C">
      <w:start w:val="1"/>
      <w:numFmt w:val="lowerRoman"/>
      <w:lvlText w:val="%6."/>
      <w:lvlJc w:val="right"/>
      <w:pPr>
        <w:ind w:left="4320" w:hanging="180"/>
      </w:pPr>
    </w:lvl>
    <w:lvl w:ilvl="6" w:tplc="8ACAF224">
      <w:start w:val="1"/>
      <w:numFmt w:val="decimal"/>
      <w:lvlText w:val="%7."/>
      <w:lvlJc w:val="left"/>
      <w:pPr>
        <w:ind w:left="5040" w:hanging="360"/>
      </w:pPr>
    </w:lvl>
    <w:lvl w:ilvl="7" w:tplc="EAC635E6">
      <w:start w:val="1"/>
      <w:numFmt w:val="lowerLetter"/>
      <w:lvlText w:val="%8."/>
      <w:lvlJc w:val="left"/>
      <w:pPr>
        <w:ind w:left="5760" w:hanging="360"/>
      </w:pPr>
    </w:lvl>
    <w:lvl w:ilvl="8" w:tplc="22B28886">
      <w:start w:val="1"/>
      <w:numFmt w:val="lowerRoman"/>
      <w:lvlText w:val="%9."/>
      <w:lvlJc w:val="right"/>
      <w:pPr>
        <w:ind w:left="6480" w:hanging="180"/>
      </w:pPr>
    </w:lvl>
  </w:abstractNum>
  <w:abstractNum w:abstractNumId="20" w15:restartNumberingAfterBreak="0">
    <w:nsid w:val="1357197E"/>
    <w:multiLevelType w:val="hybridMultilevel"/>
    <w:tmpl w:val="F0C20852"/>
    <w:lvl w:ilvl="0" w:tplc="7EFE332A">
      <w:start w:val="1"/>
      <w:numFmt w:val="decimal"/>
      <w:lvlText w:val="%1."/>
      <w:lvlJc w:val="left"/>
      <w:pPr>
        <w:ind w:left="720" w:hanging="360"/>
      </w:pPr>
      <w:rPr>
        <w:rFonts w:asciiTheme="minorHAnsi" w:eastAsiaTheme="minorHAnsi" w:hAnsiTheme="minorHAnsi" w:cs="Arial"/>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13BE1172"/>
    <w:multiLevelType w:val="hybridMultilevel"/>
    <w:tmpl w:val="4FBE9C82"/>
    <w:lvl w:ilvl="0" w:tplc="5D6085A0">
      <w:start w:val="1"/>
      <w:numFmt w:val="decimal"/>
      <w:lvlText w:val="(%1)"/>
      <w:lvlJc w:val="left"/>
      <w:pPr>
        <w:ind w:left="720" w:hanging="360"/>
      </w:pPr>
      <w:rPr>
        <w:rFonts w:hint="default"/>
      </w:rPr>
    </w:lvl>
    <w:lvl w:ilvl="1" w:tplc="F56CC746">
      <w:start w:val="1"/>
      <w:numFmt w:val="lowerLetter"/>
      <w:lvlText w:val="(%2)"/>
      <w:lvlJc w:val="lef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14133FBA"/>
    <w:multiLevelType w:val="hybridMultilevel"/>
    <w:tmpl w:val="2C02A97C"/>
    <w:lvl w:ilvl="0" w:tplc="B5A063DE">
      <w:start w:val="1"/>
      <w:numFmt w:val="lowerLetter"/>
      <w:lvlText w:val="(%1)"/>
      <w:lvlJc w:val="left"/>
      <w:pPr>
        <w:ind w:left="1440" w:hanging="360"/>
      </w:pPr>
      <w:rPr>
        <w:rFonts w:hint="default"/>
      </w:rPr>
    </w:lvl>
    <w:lvl w:ilvl="1" w:tplc="70DC0BE0">
      <w:start w:val="1"/>
      <w:numFmt w:val="decimal"/>
      <w:lvlText w:val="(%2)"/>
      <w:lvlJc w:val="lef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14F648D9"/>
    <w:multiLevelType w:val="hybridMultilevel"/>
    <w:tmpl w:val="319EFEE0"/>
    <w:lvl w:ilvl="0" w:tplc="DBD054BC">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15CA10CE"/>
    <w:multiLevelType w:val="hybridMultilevel"/>
    <w:tmpl w:val="C69E1E48"/>
    <w:lvl w:ilvl="0" w:tplc="8E54C0BC">
      <w:start w:val="1"/>
      <w:numFmt w:val="decimal"/>
      <w:lvlText w:val="(%1)"/>
      <w:lvlJc w:val="left"/>
      <w:pPr>
        <w:ind w:left="720" w:hanging="360"/>
      </w:pPr>
      <w:rPr>
        <w:rFonts w:hint="default"/>
      </w:rPr>
    </w:lvl>
    <w:lvl w:ilvl="1" w:tplc="B460434A">
      <w:start w:val="1"/>
      <w:numFmt w:val="lowerLetter"/>
      <w:lvlText w:val="(%2)"/>
      <w:lvlJc w:val="lef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180C469C"/>
    <w:multiLevelType w:val="hybridMultilevel"/>
    <w:tmpl w:val="334C4BB8"/>
    <w:lvl w:ilvl="0" w:tplc="5B289AD6">
      <w:start w:val="1"/>
      <w:numFmt w:val="lowerLetter"/>
      <w:lvlText w:val="(%1)"/>
      <w:lvlJc w:val="left"/>
      <w:pPr>
        <w:ind w:left="1080" w:hanging="360"/>
      </w:pPr>
    </w:lvl>
    <w:lvl w:ilvl="1" w:tplc="6F8CB19A">
      <w:start w:val="1"/>
      <w:numFmt w:val="lowerLetter"/>
      <w:lvlText w:val="%2."/>
      <w:lvlJc w:val="left"/>
      <w:pPr>
        <w:ind w:left="1800" w:hanging="360"/>
      </w:pPr>
    </w:lvl>
    <w:lvl w:ilvl="2" w:tplc="07C43848">
      <w:start w:val="1"/>
      <w:numFmt w:val="lowerRoman"/>
      <w:lvlText w:val="%3."/>
      <w:lvlJc w:val="right"/>
      <w:pPr>
        <w:ind w:left="2520" w:hanging="180"/>
      </w:pPr>
    </w:lvl>
    <w:lvl w:ilvl="3" w:tplc="8188B612">
      <w:start w:val="1"/>
      <w:numFmt w:val="decimal"/>
      <w:lvlText w:val="%4."/>
      <w:lvlJc w:val="left"/>
      <w:pPr>
        <w:ind w:left="3240" w:hanging="360"/>
      </w:pPr>
    </w:lvl>
    <w:lvl w:ilvl="4" w:tplc="7FD237BC">
      <w:start w:val="1"/>
      <w:numFmt w:val="lowerLetter"/>
      <w:lvlText w:val="%5."/>
      <w:lvlJc w:val="left"/>
      <w:pPr>
        <w:ind w:left="3960" w:hanging="360"/>
      </w:pPr>
    </w:lvl>
    <w:lvl w:ilvl="5" w:tplc="ABD0D1FE">
      <w:start w:val="1"/>
      <w:numFmt w:val="lowerRoman"/>
      <w:lvlText w:val="%6."/>
      <w:lvlJc w:val="right"/>
      <w:pPr>
        <w:ind w:left="4680" w:hanging="180"/>
      </w:pPr>
    </w:lvl>
    <w:lvl w:ilvl="6" w:tplc="9A6CB220">
      <w:start w:val="1"/>
      <w:numFmt w:val="decimal"/>
      <w:lvlText w:val="%7."/>
      <w:lvlJc w:val="left"/>
      <w:pPr>
        <w:ind w:left="5400" w:hanging="360"/>
      </w:pPr>
    </w:lvl>
    <w:lvl w:ilvl="7" w:tplc="EA6A9A08">
      <w:start w:val="1"/>
      <w:numFmt w:val="lowerLetter"/>
      <w:lvlText w:val="%8."/>
      <w:lvlJc w:val="left"/>
      <w:pPr>
        <w:ind w:left="6120" w:hanging="360"/>
      </w:pPr>
    </w:lvl>
    <w:lvl w:ilvl="8" w:tplc="B9BE5712">
      <w:start w:val="1"/>
      <w:numFmt w:val="lowerRoman"/>
      <w:lvlText w:val="%9."/>
      <w:lvlJc w:val="right"/>
      <w:pPr>
        <w:ind w:left="6840" w:hanging="180"/>
      </w:pPr>
    </w:lvl>
  </w:abstractNum>
  <w:abstractNum w:abstractNumId="26" w15:restartNumberingAfterBreak="0">
    <w:nsid w:val="18134B46"/>
    <w:multiLevelType w:val="hybridMultilevel"/>
    <w:tmpl w:val="F4C01F72"/>
    <w:lvl w:ilvl="0" w:tplc="FFFFFFFF">
      <w:start w:val="1"/>
      <w:numFmt w:val="lowerLetter"/>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7" w15:restartNumberingAfterBreak="0">
    <w:nsid w:val="18BA4B1F"/>
    <w:multiLevelType w:val="hybridMultilevel"/>
    <w:tmpl w:val="77C89F0C"/>
    <w:lvl w:ilvl="0" w:tplc="B460434A">
      <w:start w:val="1"/>
      <w:numFmt w:val="lowerLetter"/>
      <w:lvlText w:val="(%1)"/>
      <w:lvlJc w:val="left"/>
      <w:pPr>
        <w:ind w:left="144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1A9C0F80"/>
    <w:multiLevelType w:val="hybridMultilevel"/>
    <w:tmpl w:val="50263EAC"/>
    <w:lvl w:ilvl="0" w:tplc="E7924FA8">
      <w:start w:val="1"/>
      <w:numFmt w:val="decimal"/>
      <w:pStyle w:val="BodyText"/>
      <w:lvlText w:val="%1."/>
      <w:lvlJc w:val="left"/>
      <w:pPr>
        <w:tabs>
          <w:tab w:val="num" w:pos="880"/>
        </w:tabs>
        <w:ind w:left="880" w:hanging="340"/>
      </w:pPr>
      <w:rPr>
        <w:rFonts w:ascii="Arial" w:hAnsi="Arial" w:cs="Times New Roman" w:hint="default"/>
        <w:i w:val="0"/>
        <w:color w:val="auto"/>
        <w:sz w:val="24"/>
        <w:szCs w:val="24"/>
      </w:rPr>
    </w:lvl>
    <w:lvl w:ilvl="1" w:tplc="0C09000F">
      <w:start w:val="1"/>
      <w:numFmt w:val="decimal"/>
      <w:lvlText w:val="%2."/>
      <w:lvlJc w:val="left"/>
      <w:pPr>
        <w:tabs>
          <w:tab w:val="num" w:pos="3420"/>
        </w:tabs>
        <w:ind w:left="3420" w:hanging="360"/>
      </w:pPr>
      <w:rPr>
        <w:rFonts w:cs="Times New Roman" w:hint="default"/>
        <w:i w:val="0"/>
        <w:color w:val="auto"/>
        <w:sz w:val="24"/>
        <w:szCs w:val="24"/>
      </w:rPr>
    </w:lvl>
    <w:lvl w:ilvl="2" w:tplc="0C09001B" w:tentative="1">
      <w:start w:val="1"/>
      <w:numFmt w:val="lowerRoman"/>
      <w:lvlText w:val="%3."/>
      <w:lvlJc w:val="right"/>
      <w:pPr>
        <w:tabs>
          <w:tab w:val="num" w:pos="4140"/>
        </w:tabs>
        <w:ind w:left="4140" w:hanging="180"/>
      </w:pPr>
      <w:rPr>
        <w:rFonts w:cs="Times New Roman"/>
      </w:rPr>
    </w:lvl>
    <w:lvl w:ilvl="3" w:tplc="0C09000F" w:tentative="1">
      <w:start w:val="1"/>
      <w:numFmt w:val="decimal"/>
      <w:lvlText w:val="%4."/>
      <w:lvlJc w:val="left"/>
      <w:pPr>
        <w:tabs>
          <w:tab w:val="num" w:pos="4860"/>
        </w:tabs>
        <w:ind w:left="4860" w:hanging="360"/>
      </w:pPr>
      <w:rPr>
        <w:rFonts w:cs="Times New Roman"/>
      </w:rPr>
    </w:lvl>
    <w:lvl w:ilvl="4" w:tplc="0C090019" w:tentative="1">
      <w:start w:val="1"/>
      <w:numFmt w:val="lowerLetter"/>
      <w:lvlText w:val="%5."/>
      <w:lvlJc w:val="left"/>
      <w:pPr>
        <w:tabs>
          <w:tab w:val="num" w:pos="5580"/>
        </w:tabs>
        <w:ind w:left="5580" w:hanging="360"/>
      </w:pPr>
      <w:rPr>
        <w:rFonts w:cs="Times New Roman"/>
      </w:rPr>
    </w:lvl>
    <w:lvl w:ilvl="5" w:tplc="0C09001B" w:tentative="1">
      <w:start w:val="1"/>
      <w:numFmt w:val="lowerRoman"/>
      <w:lvlText w:val="%6."/>
      <w:lvlJc w:val="right"/>
      <w:pPr>
        <w:tabs>
          <w:tab w:val="num" w:pos="6300"/>
        </w:tabs>
        <w:ind w:left="6300" w:hanging="180"/>
      </w:pPr>
      <w:rPr>
        <w:rFonts w:cs="Times New Roman"/>
      </w:rPr>
    </w:lvl>
    <w:lvl w:ilvl="6" w:tplc="0C09000F" w:tentative="1">
      <w:start w:val="1"/>
      <w:numFmt w:val="decimal"/>
      <w:lvlText w:val="%7."/>
      <w:lvlJc w:val="left"/>
      <w:pPr>
        <w:tabs>
          <w:tab w:val="num" w:pos="7020"/>
        </w:tabs>
        <w:ind w:left="7020" w:hanging="360"/>
      </w:pPr>
      <w:rPr>
        <w:rFonts w:cs="Times New Roman"/>
      </w:rPr>
    </w:lvl>
    <w:lvl w:ilvl="7" w:tplc="0C090019" w:tentative="1">
      <w:start w:val="1"/>
      <w:numFmt w:val="lowerLetter"/>
      <w:lvlText w:val="%8."/>
      <w:lvlJc w:val="left"/>
      <w:pPr>
        <w:tabs>
          <w:tab w:val="num" w:pos="7740"/>
        </w:tabs>
        <w:ind w:left="7740" w:hanging="360"/>
      </w:pPr>
      <w:rPr>
        <w:rFonts w:cs="Times New Roman"/>
      </w:rPr>
    </w:lvl>
    <w:lvl w:ilvl="8" w:tplc="0C09001B" w:tentative="1">
      <w:start w:val="1"/>
      <w:numFmt w:val="lowerRoman"/>
      <w:lvlText w:val="%9."/>
      <w:lvlJc w:val="right"/>
      <w:pPr>
        <w:tabs>
          <w:tab w:val="num" w:pos="8460"/>
        </w:tabs>
        <w:ind w:left="8460" w:hanging="180"/>
      </w:pPr>
      <w:rPr>
        <w:rFonts w:cs="Times New Roman"/>
      </w:rPr>
    </w:lvl>
  </w:abstractNum>
  <w:abstractNum w:abstractNumId="29" w15:restartNumberingAfterBreak="0">
    <w:nsid w:val="1C412EFF"/>
    <w:multiLevelType w:val="hybridMultilevel"/>
    <w:tmpl w:val="8EA25818"/>
    <w:lvl w:ilvl="0" w:tplc="8E54C0BC">
      <w:start w:val="1"/>
      <w:numFmt w:val="decimal"/>
      <w:lvlText w:val="(%1)"/>
      <w:lvlJc w:val="left"/>
      <w:pPr>
        <w:ind w:left="720" w:hanging="360"/>
      </w:pPr>
      <w:rPr>
        <w:rFonts w:hint="default"/>
      </w:rPr>
    </w:lvl>
    <w:lvl w:ilvl="1" w:tplc="41A60268">
      <w:start w:val="1"/>
      <w:numFmt w:val="lowerLetter"/>
      <w:lvlText w:val="(%2)"/>
      <w:lvlJc w:val="lef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15:restartNumberingAfterBreak="0">
    <w:nsid w:val="1DF27E51"/>
    <w:multiLevelType w:val="hybridMultilevel"/>
    <w:tmpl w:val="B50614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1E4C7C76"/>
    <w:multiLevelType w:val="hybridMultilevel"/>
    <w:tmpl w:val="22EAD664"/>
    <w:lvl w:ilvl="0" w:tplc="8088601A">
      <w:start w:val="13"/>
      <w:numFmt w:val="decimal"/>
      <w:lvlText w:val="%1."/>
      <w:lvlJc w:val="left"/>
      <w:pPr>
        <w:ind w:left="360" w:hanging="360"/>
      </w:pPr>
      <w:rPr>
        <w:rFonts w:hint="default"/>
      </w:rPr>
    </w:lvl>
    <w:lvl w:ilvl="1" w:tplc="D514F202">
      <w:start w:val="1"/>
      <w:numFmt w:val="lowerLetter"/>
      <w:lvlText w:val="(%2)"/>
      <w:lvlJc w:val="left"/>
      <w:pPr>
        <w:ind w:left="1440" w:hanging="360"/>
      </w:pPr>
      <w:rPr>
        <w:rFonts w:hint="default"/>
      </w:rPr>
    </w:lvl>
    <w:lvl w:ilvl="2" w:tplc="F56CC746">
      <w:start w:val="1"/>
      <w:numFmt w:val="lowerLetter"/>
      <w:lvlText w:val="(%3)"/>
      <w:lvlJc w:val="left"/>
      <w:pPr>
        <w:ind w:left="2160" w:hanging="180"/>
      </w:pPr>
      <w:rPr>
        <w:rFonts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15:restartNumberingAfterBreak="0">
    <w:nsid w:val="209D4E7D"/>
    <w:multiLevelType w:val="hybridMultilevel"/>
    <w:tmpl w:val="B26691C0"/>
    <w:lvl w:ilvl="0" w:tplc="D514F202">
      <w:start w:val="1"/>
      <w:numFmt w:val="lowerLetter"/>
      <w:lvlText w:val="(%1)"/>
      <w:lvlJc w:val="left"/>
      <w:pPr>
        <w:ind w:left="1440" w:hanging="360"/>
      </w:pPr>
      <w:rPr>
        <w:rFonts w:hint="default"/>
      </w:rPr>
    </w:lvl>
    <w:lvl w:ilvl="1" w:tplc="0C090019">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33" w15:restartNumberingAfterBreak="0">
    <w:nsid w:val="23E40E3C"/>
    <w:multiLevelType w:val="hybridMultilevel"/>
    <w:tmpl w:val="73E80D24"/>
    <w:lvl w:ilvl="0" w:tplc="F56CC746">
      <w:start w:val="1"/>
      <w:numFmt w:val="lowerLetter"/>
      <w:lvlText w:val="(%1)"/>
      <w:lvlJc w:val="left"/>
      <w:pPr>
        <w:ind w:left="1440" w:hanging="360"/>
      </w:pPr>
      <w:rPr>
        <w:rFonts w:hint="default"/>
      </w:rPr>
    </w:lvl>
    <w:lvl w:ilvl="1" w:tplc="61AEDF86">
      <w:start w:val="1"/>
      <w:numFmt w:val="decimal"/>
      <w:lvlText w:val="(%2)"/>
      <w:lvlJc w:val="lef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15:restartNumberingAfterBreak="0">
    <w:nsid w:val="25C24B68"/>
    <w:multiLevelType w:val="hybridMultilevel"/>
    <w:tmpl w:val="42F89716"/>
    <w:lvl w:ilvl="0" w:tplc="F56CC746">
      <w:start w:val="1"/>
      <w:numFmt w:val="lowerLetter"/>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35" w15:restartNumberingAfterBreak="0">
    <w:nsid w:val="26025987"/>
    <w:multiLevelType w:val="hybridMultilevel"/>
    <w:tmpl w:val="C0B2185A"/>
    <w:lvl w:ilvl="0" w:tplc="F702C1AE">
      <w:start w:val="1"/>
      <w:numFmt w:val="lowerLetter"/>
      <w:lvlText w:val="(%1)"/>
      <w:lvlJc w:val="left"/>
      <w:pPr>
        <w:ind w:left="144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6" w15:restartNumberingAfterBreak="0">
    <w:nsid w:val="272208A4"/>
    <w:multiLevelType w:val="hybridMultilevel"/>
    <w:tmpl w:val="DE8419C8"/>
    <w:lvl w:ilvl="0" w:tplc="8D3CDD00">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7" w15:restartNumberingAfterBreak="0">
    <w:nsid w:val="272605DF"/>
    <w:multiLevelType w:val="hybridMultilevel"/>
    <w:tmpl w:val="F67EEB44"/>
    <w:lvl w:ilvl="0" w:tplc="2AEC2596">
      <w:start w:val="1"/>
      <w:numFmt w:val="decimal"/>
      <w:lvlText w:val="(%1)"/>
      <w:lvlJc w:val="left"/>
      <w:pPr>
        <w:ind w:left="780" w:hanging="42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8" w15:restartNumberingAfterBreak="0">
    <w:nsid w:val="29794FF8"/>
    <w:multiLevelType w:val="hybridMultilevel"/>
    <w:tmpl w:val="20002C40"/>
    <w:lvl w:ilvl="0" w:tplc="8088601A">
      <w:start w:val="13"/>
      <w:numFmt w:val="decimal"/>
      <w:lvlText w:val="%1."/>
      <w:lvlJc w:val="left"/>
      <w:pPr>
        <w:ind w:left="360" w:hanging="360"/>
      </w:pPr>
      <w:rPr>
        <w:rFonts w:hint="default"/>
      </w:rPr>
    </w:lvl>
    <w:lvl w:ilvl="1" w:tplc="F3B27CFC">
      <w:start w:val="1"/>
      <w:numFmt w:val="decimal"/>
      <w:lvlText w:val="(%2)"/>
      <w:lvlJc w:val="left"/>
      <w:pPr>
        <w:ind w:left="1440" w:hanging="360"/>
      </w:pPr>
      <w:rPr>
        <w:rFonts w:hint="default"/>
      </w:rPr>
    </w:lvl>
    <w:lvl w:ilvl="2" w:tplc="F56CC746">
      <w:start w:val="1"/>
      <w:numFmt w:val="lowerLetter"/>
      <w:lvlText w:val="(%3)"/>
      <w:lvlJc w:val="left"/>
      <w:pPr>
        <w:ind w:left="2160" w:hanging="180"/>
      </w:pPr>
      <w:rPr>
        <w:rFonts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9" w15:restartNumberingAfterBreak="0">
    <w:nsid w:val="29D044F6"/>
    <w:multiLevelType w:val="hybridMultilevel"/>
    <w:tmpl w:val="C69E1E48"/>
    <w:lvl w:ilvl="0" w:tplc="8E54C0BC">
      <w:start w:val="1"/>
      <w:numFmt w:val="decimal"/>
      <w:lvlText w:val="(%1)"/>
      <w:lvlJc w:val="left"/>
      <w:pPr>
        <w:ind w:left="720" w:hanging="360"/>
      </w:pPr>
      <w:rPr>
        <w:rFonts w:hint="default"/>
      </w:rPr>
    </w:lvl>
    <w:lvl w:ilvl="1" w:tplc="B460434A">
      <w:start w:val="1"/>
      <w:numFmt w:val="lowerLetter"/>
      <w:lvlText w:val="(%2)"/>
      <w:lvlJc w:val="lef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0" w15:restartNumberingAfterBreak="0">
    <w:nsid w:val="2C6B3FBD"/>
    <w:multiLevelType w:val="hybridMultilevel"/>
    <w:tmpl w:val="576092B2"/>
    <w:lvl w:ilvl="0" w:tplc="8E54C0BC">
      <w:start w:val="1"/>
      <w:numFmt w:val="decimal"/>
      <w:lvlText w:val="(%1)"/>
      <w:lvlJc w:val="left"/>
      <w:pPr>
        <w:ind w:left="720" w:hanging="360"/>
      </w:pPr>
      <w:rPr>
        <w:rFonts w:hint="default"/>
      </w:rPr>
    </w:lvl>
    <w:lvl w:ilvl="1" w:tplc="AF8AADF8">
      <w:start w:val="1"/>
      <w:numFmt w:val="lowerLetter"/>
      <w:lvlText w:val="(%2)"/>
      <w:lvlJc w:val="left"/>
      <w:pPr>
        <w:ind w:left="1440" w:hanging="360"/>
      </w:pPr>
      <w:rPr>
        <w:rFonts w:hint="default"/>
      </w:rPr>
    </w:lvl>
    <w:lvl w:ilvl="2" w:tplc="231C3904">
      <w:start w:val="1"/>
      <w:numFmt w:val="lowerRoman"/>
      <w:lvlText w:val="(%3)"/>
      <w:lvlJc w:val="right"/>
      <w:pPr>
        <w:ind w:left="2160" w:hanging="180"/>
      </w:pPr>
      <w:rPr>
        <w:rFonts w:hint="default"/>
      </w:rPr>
    </w:lvl>
    <w:lvl w:ilvl="3" w:tplc="0C09000F">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1" w15:restartNumberingAfterBreak="0">
    <w:nsid w:val="2FA62E77"/>
    <w:multiLevelType w:val="hybridMultilevel"/>
    <w:tmpl w:val="9CB2021E"/>
    <w:lvl w:ilvl="0" w:tplc="D514F202">
      <w:start w:val="1"/>
      <w:numFmt w:val="lowerLetter"/>
      <w:lvlText w:val="(%1)"/>
      <w:lvlJc w:val="left"/>
      <w:pPr>
        <w:ind w:left="144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31BE775C"/>
    <w:multiLevelType w:val="hybridMultilevel"/>
    <w:tmpl w:val="5E649A2A"/>
    <w:lvl w:ilvl="0" w:tplc="D514F202">
      <w:start w:val="1"/>
      <w:numFmt w:val="lowerLetter"/>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43" w15:restartNumberingAfterBreak="0">
    <w:nsid w:val="322D19DC"/>
    <w:multiLevelType w:val="hybridMultilevel"/>
    <w:tmpl w:val="25B4C8E4"/>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32AD49FC"/>
    <w:multiLevelType w:val="hybridMultilevel"/>
    <w:tmpl w:val="3938612A"/>
    <w:lvl w:ilvl="0" w:tplc="57028330">
      <w:start w:val="1"/>
      <w:numFmt w:val="decimal"/>
      <w:lvlText w:val="(%1)"/>
      <w:lvlJc w:val="left"/>
      <w:pPr>
        <w:ind w:left="735" w:hanging="375"/>
      </w:pPr>
      <w:rPr>
        <w:rFonts w:hint="default"/>
      </w:rPr>
    </w:lvl>
    <w:lvl w:ilvl="1" w:tplc="A8D469B6">
      <w:start w:val="1"/>
      <w:numFmt w:val="lowerLetter"/>
      <w:lvlText w:val="(%2)"/>
      <w:lvlJc w:val="left"/>
      <w:pPr>
        <w:ind w:left="1440" w:hanging="360"/>
      </w:pPr>
      <w:rPr>
        <w:rFonts w:hint="default"/>
      </w:rPr>
    </w:lvl>
    <w:lvl w:ilvl="2" w:tplc="8110AF22">
      <w:start w:val="1"/>
      <w:numFmt w:val="lowerRoman"/>
      <w:lvlText w:val="(%3)"/>
      <w:lvlJc w:val="right"/>
      <w:pPr>
        <w:ind w:left="2160" w:hanging="180"/>
      </w:pPr>
      <w:rPr>
        <w:rFonts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5" w15:restartNumberingAfterBreak="0">
    <w:nsid w:val="335B5766"/>
    <w:multiLevelType w:val="hybridMultilevel"/>
    <w:tmpl w:val="73DC1B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343E7B9B"/>
    <w:multiLevelType w:val="hybridMultilevel"/>
    <w:tmpl w:val="FD0A2EF0"/>
    <w:lvl w:ilvl="0" w:tplc="B7245018">
      <w:start w:val="1"/>
      <w:numFmt w:val="decimal"/>
      <w:pStyle w:val="Heading3"/>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7" w15:restartNumberingAfterBreak="0">
    <w:nsid w:val="35250D6D"/>
    <w:multiLevelType w:val="hybridMultilevel"/>
    <w:tmpl w:val="CB227BE8"/>
    <w:lvl w:ilvl="0" w:tplc="B460434A">
      <w:start w:val="1"/>
      <w:numFmt w:val="lowerLetter"/>
      <w:lvlText w:val="(%1)"/>
      <w:lvlJc w:val="left"/>
      <w:pPr>
        <w:ind w:left="108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8" w15:restartNumberingAfterBreak="0">
    <w:nsid w:val="35832AC5"/>
    <w:multiLevelType w:val="hybridMultilevel"/>
    <w:tmpl w:val="3938612A"/>
    <w:lvl w:ilvl="0" w:tplc="57028330">
      <w:start w:val="1"/>
      <w:numFmt w:val="decimal"/>
      <w:lvlText w:val="(%1)"/>
      <w:lvlJc w:val="left"/>
      <w:pPr>
        <w:ind w:left="735" w:hanging="375"/>
      </w:pPr>
      <w:rPr>
        <w:rFonts w:hint="default"/>
      </w:rPr>
    </w:lvl>
    <w:lvl w:ilvl="1" w:tplc="A8D469B6">
      <w:start w:val="1"/>
      <w:numFmt w:val="lowerLetter"/>
      <w:lvlText w:val="(%2)"/>
      <w:lvlJc w:val="left"/>
      <w:pPr>
        <w:ind w:left="1440" w:hanging="360"/>
      </w:pPr>
      <w:rPr>
        <w:rFonts w:hint="default"/>
      </w:rPr>
    </w:lvl>
    <w:lvl w:ilvl="2" w:tplc="8110AF22">
      <w:start w:val="1"/>
      <w:numFmt w:val="lowerRoman"/>
      <w:lvlText w:val="(%3)"/>
      <w:lvlJc w:val="right"/>
      <w:pPr>
        <w:ind w:left="2160" w:hanging="180"/>
      </w:pPr>
      <w:rPr>
        <w:rFonts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9" w15:restartNumberingAfterBreak="0">
    <w:nsid w:val="35A12333"/>
    <w:multiLevelType w:val="hybridMultilevel"/>
    <w:tmpl w:val="A058DBEC"/>
    <w:lvl w:ilvl="0" w:tplc="1214DCC2">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0" w15:restartNumberingAfterBreak="0">
    <w:nsid w:val="374D4567"/>
    <w:multiLevelType w:val="hybridMultilevel"/>
    <w:tmpl w:val="3938612A"/>
    <w:lvl w:ilvl="0" w:tplc="57028330">
      <w:start w:val="1"/>
      <w:numFmt w:val="decimal"/>
      <w:lvlText w:val="(%1)"/>
      <w:lvlJc w:val="left"/>
      <w:pPr>
        <w:ind w:left="735" w:hanging="375"/>
      </w:pPr>
      <w:rPr>
        <w:rFonts w:hint="default"/>
      </w:rPr>
    </w:lvl>
    <w:lvl w:ilvl="1" w:tplc="A8D469B6">
      <w:start w:val="1"/>
      <w:numFmt w:val="lowerLetter"/>
      <w:lvlText w:val="(%2)"/>
      <w:lvlJc w:val="left"/>
      <w:pPr>
        <w:ind w:left="1440" w:hanging="360"/>
      </w:pPr>
      <w:rPr>
        <w:rFonts w:hint="default"/>
      </w:rPr>
    </w:lvl>
    <w:lvl w:ilvl="2" w:tplc="8110AF22">
      <w:start w:val="1"/>
      <w:numFmt w:val="lowerRoman"/>
      <w:lvlText w:val="(%3)"/>
      <w:lvlJc w:val="right"/>
      <w:pPr>
        <w:ind w:left="2160" w:hanging="180"/>
      </w:pPr>
      <w:rPr>
        <w:rFonts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1" w15:restartNumberingAfterBreak="0">
    <w:nsid w:val="38513D2C"/>
    <w:multiLevelType w:val="hybridMultilevel"/>
    <w:tmpl w:val="A1165270"/>
    <w:lvl w:ilvl="0" w:tplc="D514F202">
      <w:start w:val="1"/>
      <w:numFmt w:val="lowerLetter"/>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52" w15:restartNumberingAfterBreak="0">
    <w:nsid w:val="38920363"/>
    <w:multiLevelType w:val="hybridMultilevel"/>
    <w:tmpl w:val="F4C01F72"/>
    <w:lvl w:ilvl="0" w:tplc="D514F202">
      <w:start w:val="1"/>
      <w:numFmt w:val="lowerLetter"/>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53" w15:restartNumberingAfterBreak="0">
    <w:nsid w:val="39814863"/>
    <w:multiLevelType w:val="hybridMultilevel"/>
    <w:tmpl w:val="7A44038E"/>
    <w:lvl w:ilvl="0" w:tplc="B5A063DE">
      <w:start w:val="1"/>
      <w:numFmt w:val="lowerLetter"/>
      <w:lvlText w:val="(%1)"/>
      <w:lvlJc w:val="left"/>
      <w:pPr>
        <w:ind w:left="144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4" w15:restartNumberingAfterBreak="0">
    <w:nsid w:val="3A6A27DD"/>
    <w:multiLevelType w:val="hybridMultilevel"/>
    <w:tmpl w:val="C69E1E48"/>
    <w:lvl w:ilvl="0" w:tplc="8E54C0BC">
      <w:start w:val="1"/>
      <w:numFmt w:val="decimal"/>
      <w:lvlText w:val="(%1)"/>
      <w:lvlJc w:val="left"/>
      <w:pPr>
        <w:ind w:left="720" w:hanging="360"/>
      </w:pPr>
      <w:rPr>
        <w:rFonts w:hint="default"/>
      </w:rPr>
    </w:lvl>
    <w:lvl w:ilvl="1" w:tplc="B460434A">
      <w:start w:val="1"/>
      <w:numFmt w:val="lowerLetter"/>
      <w:lvlText w:val="(%2)"/>
      <w:lvlJc w:val="lef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5" w15:restartNumberingAfterBreak="0">
    <w:nsid w:val="3B2A6F4D"/>
    <w:multiLevelType w:val="multilevel"/>
    <w:tmpl w:val="9A76254E"/>
    <w:lvl w:ilvl="0">
      <w:start w:val="1"/>
      <w:numFmt w:val="decimal"/>
      <w:pStyle w:val="Head1Legal"/>
      <w:lvlText w:val="%1."/>
      <w:lvlJc w:val="left"/>
      <w:pPr>
        <w:tabs>
          <w:tab w:val="num" w:pos="720"/>
        </w:tabs>
        <w:ind w:left="720" w:hanging="720"/>
      </w:pPr>
      <w:rPr>
        <w:rFonts w:ascii="Arial" w:hAnsi="Arial" w:hint="default"/>
        <w:b w:val="0"/>
        <w:i w:val="0"/>
        <w:sz w:val="22"/>
      </w:rPr>
    </w:lvl>
    <w:lvl w:ilvl="1">
      <w:start w:val="1"/>
      <w:numFmt w:val="decimal"/>
      <w:pStyle w:val="Head2Legal"/>
      <w:lvlText w:val="%1.%2"/>
      <w:lvlJc w:val="left"/>
      <w:pPr>
        <w:tabs>
          <w:tab w:val="num" w:pos="2564"/>
        </w:tabs>
        <w:ind w:left="2564" w:hanging="720"/>
      </w:pPr>
      <w:rPr>
        <w:rFonts w:ascii="Arial" w:hAnsi="Arial" w:hint="default"/>
        <w:b w:val="0"/>
        <w:i w:val="0"/>
        <w:sz w:val="22"/>
      </w:rPr>
    </w:lvl>
    <w:lvl w:ilvl="2">
      <w:start w:val="1"/>
      <w:numFmt w:val="lowerLetter"/>
      <w:pStyle w:val="Head3Legal"/>
      <w:lvlText w:val="(%3)"/>
      <w:lvlJc w:val="left"/>
      <w:pPr>
        <w:tabs>
          <w:tab w:val="num" w:pos="2138"/>
        </w:tabs>
        <w:ind w:left="2138" w:hanging="720"/>
      </w:pPr>
      <w:rPr>
        <w:rFonts w:ascii="Arial" w:hAnsi="Arial" w:hint="default"/>
        <w:b w:val="0"/>
        <w:i w:val="0"/>
        <w:color w:val="auto"/>
        <w:sz w:val="22"/>
      </w:rPr>
    </w:lvl>
    <w:lvl w:ilvl="3">
      <w:start w:val="1"/>
      <w:numFmt w:val="lowerRoman"/>
      <w:pStyle w:val="Head4Legal"/>
      <w:lvlText w:val="(%4)"/>
      <w:lvlJc w:val="left"/>
      <w:pPr>
        <w:tabs>
          <w:tab w:val="num" w:pos="2280"/>
        </w:tabs>
        <w:ind w:left="2280" w:hanging="720"/>
      </w:pPr>
      <w:rPr>
        <w:rFonts w:ascii="Arial" w:hAnsi="Arial" w:cs="Times New Roman" w:hint="default"/>
        <w:b w:val="0"/>
        <w:i w:val="0"/>
        <w:sz w:val="22"/>
      </w:rPr>
    </w:lvl>
    <w:lvl w:ilvl="4">
      <w:start w:val="1"/>
      <w:numFmt w:val="upperLetter"/>
      <w:lvlText w:val="%5."/>
      <w:lvlJc w:val="left"/>
      <w:pPr>
        <w:tabs>
          <w:tab w:val="num" w:pos="2880"/>
        </w:tabs>
        <w:ind w:left="2880" w:hanging="720"/>
      </w:pPr>
      <w:rPr>
        <w:rFonts w:ascii="Arial" w:hAnsi="Arial" w:hint="default"/>
        <w:b w:val="0"/>
        <w:i w:val="0"/>
        <w:sz w:val="22"/>
      </w:rPr>
    </w:lvl>
    <w:lvl w:ilvl="5">
      <w:start w:val="1"/>
      <w:numFmt w:val="upperLetter"/>
      <w:lvlText w:val="(%6)"/>
      <w:lvlJc w:val="left"/>
      <w:pPr>
        <w:tabs>
          <w:tab w:val="num" w:pos="3600"/>
        </w:tabs>
        <w:ind w:left="3600" w:hanging="720"/>
      </w:pPr>
      <w:rPr>
        <w:rFonts w:ascii="Arial" w:hAnsi="Arial" w:hint="default"/>
        <w:b w:val="0"/>
        <w:i w:val="0"/>
        <w:sz w:val="22"/>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56" w15:restartNumberingAfterBreak="0">
    <w:nsid w:val="3CF308AD"/>
    <w:multiLevelType w:val="hybridMultilevel"/>
    <w:tmpl w:val="178A6D78"/>
    <w:lvl w:ilvl="0" w:tplc="D8362B6E">
      <w:start w:val="1"/>
      <w:numFmt w:val="decimal"/>
      <w:lvlText w:val="%1."/>
      <w:lvlJc w:val="left"/>
      <w:pPr>
        <w:ind w:left="360" w:hanging="360"/>
      </w:pPr>
      <w:rPr>
        <w:rFonts w:hint="default"/>
      </w:rPr>
    </w:lvl>
    <w:lvl w:ilvl="1" w:tplc="F3B27CFC">
      <w:start w:val="1"/>
      <w:numFmt w:val="decimal"/>
      <w:lvlText w:val="(%2)"/>
      <w:lvlJc w:val="left"/>
      <w:pPr>
        <w:ind w:left="1080" w:hanging="360"/>
      </w:pPr>
      <w:rPr>
        <w:rFonts w:hint="default"/>
      </w:rPr>
    </w:lvl>
    <w:lvl w:ilvl="2" w:tplc="0C09001B">
      <w:start w:val="1"/>
      <w:numFmt w:val="lowerRoman"/>
      <w:lvlText w:val="%3."/>
      <w:lvlJc w:val="right"/>
      <w:pPr>
        <w:ind w:left="1800" w:hanging="180"/>
      </w:pPr>
    </w:lvl>
    <w:lvl w:ilvl="3" w:tplc="DC2899F8">
      <w:start w:val="1"/>
      <w:numFmt w:val="lowerLetter"/>
      <w:lvlText w:val="(%4)"/>
      <w:lvlJc w:val="left"/>
      <w:pPr>
        <w:ind w:left="2520" w:hanging="360"/>
      </w:pPr>
      <w:rPr>
        <w:rFonts w:hint="default"/>
      </w:rPr>
    </w:lvl>
    <w:lvl w:ilvl="4" w:tplc="1242C5A6">
      <w:start w:val="1"/>
      <w:numFmt w:val="upperLetter"/>
      <w:lvlText w:val="%5."/>
      <w:lvlJc w:val="left"/>
      <w:pPr>
        <w:ind w:left="3240" w:hanging="360"/>
      </w:pPr>
      <w:rPr>
        <w:rFonts w:ascii="Arial" w:eastAsiaTheme="minorHAnsi" w:hAnsi="Arial" w:cs="Arial"/>
      </w:r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7" w15:restartNumberingAfterBreak="0">
    <w:nsid w:val="3D04000A"/>
    <w:multiLevelType w:val="hybridMultilevel"/>
    <w:tmpl w:val="C69E1E48"/>
    <w:lvl w:ilvl="0" w:tplc="8E54C0BC">
      <w:start w:val="1"/>
      <w:numFmt w:val="decimal"/>
      <w:lvlText w:val="(%1)"/>
      <w:lvlJc w:val="left"/>
      <w:pPr>
        <w:ind w:left="720" w:hanging="360"/>
      </w:pPr>
      <w:rPr>
        <w:rFonts w:hint="default"/>
      </w:rPr>
    </w:lvl>
    <w:lvl w:ilvl="1" w:tplc="B460434A">
      <w:start w:val="1"/>
      <w:numFmt w:val="lowerLetter"/>
      <w:lvlText w:val="(%2)"/>
      <w:lvlJc w:val="lef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8" w15:restartNumberingAfterBreak="0">
    <w:nsid w:val="3DAF2FBE"/>
    <w:multiLevelType w:val="hybridMultilevel"/>
    <w:tmpl w:val="C69E1E48"/>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 w15:restartNumberingAfterBreak="0">
    <w:nsid w:val="3DF23C28"/>
    <w:multiLevelType w:val="hybridMultilevel"/>
    <w:tmpl w:val="B6AA4874"/>
    <w:lvl w:ilvl="0" w:tplc="06F8B532">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0" w15:restartNumberingAfterBreak="0">
    <w:nsid w:val="3F1D05BE"/>
    <w:multiLevelType w:val="hybridMultilevel"/>
    <w:tmpl w:val="3938612A"/>
    <w:lvl w:ilvl="0" w:tplc="FFFFFFFF">
      <w:start w:val="1"/>
      <w:numFmt w:val="decimal"/>
      <w:lvlText w:val="(%1)"/>
      <w:lvlJc w:val="left"/>
      <w:pPr>
        <w:ind w:left="735" w:hanging="375"/>
      </w:pPr>
      <w:rPr>
        <w:rFonts w:hint="default"/>
      </w:rPr>
    </w:lvl>
    <w:lvl w:ilvl="1" w:tplc="FFFFFFFF">
      <w:start w:val="1"/>
      <w:numFmt w:val="lowerLetter"/>
      <w:lvlText w:val="(%2)"/>
      <w:lvlJc w:val="left"/>
      <w:pPr>
        <w:ind w:left="1440" w:hanging="360"/>
      </w:pPr>
      <w:rPr>
        <w:rFonts w:hint="default"/>
      </w:rPr>
    </w:lvl>
    <w:lvl w:ilvl="2" w:tplc="FFFFFFFF">
      <w:start w:val="1"/>
      <w:numFmt w:val="lowerRoman"/>
      <w:lvlText w:val="(%3)"/>
      <w:lvlJc w:val="right"/>
      <w:pPr>
        <w:ind w:left="2160" w:hanging="18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15:restartNumberingAfterBreak="0">
    <w:nsid w:val="3F777F68"/>
    <w:multiLevelType w:val="hybridMultilevel"/>
    <w:tmpl w:val="3938612A"/>
    <w:lvl w:ilvl="0" w:tplc="57028330">
      <w:start w:val="1"/>
      <w:numFmt w:val="decimal"/>
      <w:lvlText w:val="(%1)"/>
      <w:lvlJc w:val="left"/>
      <w:pPr>
        <w:ind w:left="735" w:hanging="375"/>
      </w:pPr>
      <w:rPr>
        <w:rFonts w:hint="default"/>
      </w:rPr>
    </w:lvl>
    <w:lvl w:ilvl="1" w:tplc="A8D469B6">
      <w:start w:val="1"/>
      <w:numFmt w:val="lowerLetter"/>
      <w:lvlText w:val="(%2)"/>
      <w:lvlJc w:val="left"/>
      <w:pPr>
        <w:ind w:left="1440" w:hanging="360"/>
      </w:pPr>
      <w:rPr>
        <w:rFonts w:hint="default"/>
      </w:rPr>
    </w:lvl>
    <w:lvl w:ilvl="2" w:tplc="8110AF22">
      <w:start w:val="1"/>
      <w:numFmt w:val="lowerRoman"/>
      <w:lvlText w:val="(%3)"/>
      <w:lvlJc w:val="right"/>
      <w:pPr>
        <w:ind w:left="2160" w:hanging="180"/>
      </w:pPr>
      <w:rPr>
        <w:rFonts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2" w15:restartNumberingAfterBreak="0">
    <w:nsid w:val="428D5716"/>
    <w:multiLevelType w:val="hybridMultilevel"/>
    <w:tmpl w:val="73A4C9A6"/>
    <w:lvl w:ilvl="0" w:tplc="D514F202">
      <w:start w:val="1"/>
      <w:numFmt w:val="lowerLetter"/>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63" w15:restartNumberingAfterBreak="0">
    <w:nsid w:val="42AA3F95"/>
    <w:multiLevelType w:val="hybridMultilevel"/>
    <w:tmpl w:val="B50614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4" w15:restartNumberingAfterBreak="0">
    <w:nsid w:val="43CF3146"/>
    <w:multiLevelType w:val="hybridMultilevel"/>
    <w:tmpl w:val="3C44758C"/>
    <w:lvl w:ilvl="0" w:tplc="5D6085A0">
      <w:start w:val="1"/>
      <w:numFmt w:val="decimal"/>
      <w:lvlText w:val="(%1)"/>
      <w:lvlJc w:val="left"/>
      <w:pPr>
        <w:ind w:left="720" w:hanging="360"/>
      </w:pPr>
      <w:rPr>
        <w:rFonts w:hint="default"/>
      </w:rPr>
    </w:lvl>
    <w:lvl w:ilvl="1" w:tplc="F56CC746">
      <w:start w:val="1"/>
      <w:numFmt w:val="lowerLetter"/>
      <w:lvlText w:val="(%2)"/>
      <w:lvlJc w:val="lef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5" w15:restartNumberingAfterBreak="0">
    <w:nsid w:val="45371B35"/>
    <w:multiLevelType w:val="hybridMultilevel"/>
    <w:tmpl w:val="FA982312"/>
    <w:lvl w:ilvl="0" w:tplc="1214DCC2">
      <w:start w:val="1"/>
      <w:numFmt w:val="decimal"/>
      <w:lvlText w:val="(%1)"/>
      <w:lvlJc w:val="left"/>
      <w:pPr>
        <w:ind w:left="720" w:hanging="360"/>
      </w:pPr>
      <w:rPr>
        <w:rFonts w:hint="default"/>
      </w:rPr>
    </w:lvl>
    <w:lvl w:ilvl="1" w:tplc="1FA0ADB8">
      <w:start w:val="1"/>
      <w:numFmt w:val="lowerLetter"/>
      <w:lvlText w:val="(%2)"/>
      <w:lvlJc w:val="lef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6" w15:restartNumberingAfterBreak="0">
    <w:nsid w:val="470F5FB7"/>
    <w:multiLevelType w:val="hybridMultilevel"/>
    <w:tmpl w:val="B8AE9332"/>
    <w:lvl w:ilvl="0" w:tplc="629C5BD0">
      <w:start w:val="1"/>
      <w:numFmt w:val="decimal"/>
      <w:lvlText w:val="(%1)"/>
      <w:lvlJc w:val="left"/>
      <w:pPr>
        <w:ind w:left="780" w:hanging="42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7" w15:restartNumberingAfterBreak="0">
    <w:nsid w:val="472525B6"/>
    <w:multiLevelType w:val="hybridMultilevel"/>
    <w:tmpl w:val="319EFEE0"/>
    <w:lvl w:ilvl="0" w:tplc="DBD054BC">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8" w15:restartNumberingAfterBreak="0">
    <w:nsid w:val="477F04D4"/>
    <w:multiLevelType w:val="hybridMultilevel"/>
    <w:tmpl w:val="25B4C8E4"/>
    <w:lvl w:ilvl="0" w:tplc="5D6085A0">
      <w:start w:val="1"/>
      <w:numFmt w:val="decimal"/>
      <w:lvlText w:val="(%1)"/>
      <w:lvlJc w:val="left"/>
      <w:pPr>
        <w:ind w:left="720" w:hanging="360"/>
      </w:pPr>
      <w:rPr>
        <w:rFonts w:hint="default"/>
      </w:rPr>
    </w:lvl>
    <w:lvl w:ilvl="1" w:tplc="F56CC746">
      <w:start w:val="1"/>
      <w:numFmt w:val="lowerLetter"/>
      <w:lvlText w:val="(%2)"/>
      <w:lvlJc w:val="lef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9" w15:restartNumberingAfterBreak="0">
    <w:nsid w:val="496902A5"/>
    <w:multiLevelType w:val="hybridMultilevel"/>
    <w:tmpl w:val="3938612A"/>
    <w:lvl w:ilvl="0" w:tplc="FFFFFFFF">
      <w:start w:val="1"/>
      <w:numFmt w:val="decimal"/>
      <w:lvlText w:val="(%1)"/>
      <w:lvlJc w:val="left"/>
      <w:pPr>
        <w:ind w:left="735" w:hanging="375"/>
      </w:pPr>
      <w:rPr>
        <w:rFonts w:hint="default"/>
      </w:rPr>
    </w:lvl>
    <w:lvl w:ilvl="1" w:tplc="FFFFFFFF">
      <w:start w:val="1"/>
      <w:numFmt w:val="lowerLetter"/>
      <w:lvlText w:val="(%2)"/>
      <w:lvlJc w:val="left"/>
      <w:pPr>
        <w:ind w:left="1440" w:hanging="360"/>
      </w:pPr>
      <w:rPr>
        <w:rFonts w:hint="default"/>
      </w:rPr>
    </w:lvl>
    <w:lvl w:ilvl="2" w:tplc="FFFFFFFF">
      <w:start w:val="1"/>
      <w:numFmt w:val="lowerRoman"/>
      <w:lvlText w:val="(%3)"/>
      <w:lvlJc w:val="right"/>
      <w:pPr>
        <w:ind w:left="2160" w:hanging="18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0" w15:restartNumberingAfterBreak="0">
    <w:nsid w:val="49714271"/>
    <w:multiLevelType w:val="hybridMultilevel"/>
    <w:tmpl w:val="7180DA22"/>
    <w:lvl w:ilvl="0" w:tplc="F56CC746">
      <w:start w:val="1"/>
      <w:numFmt w:val="lowerLetter"/>
      <w:lvlText w:val="(%1)"/>
      <w:lvlJc w:val="left"/>
      <w:pPr>
        <w:ind w:left="144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1" w15:restartNumberingAfterBreak="0">
    <w:nsid w:val="49E1008E"/>
    <w:multiLevelType w:val="hybridMultilevel"/>
    <w:tmpl w:val="E8BC32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15:restartNumberingAfterBreak="0">
    <w:nsid w:val="4AB84823"/>
    <w:multiLevelType w:val="hybridMultilevel"/>
    <w:tmpl w:val="A058DBEC"/>
    <w:lvl w:ilvl="0" w:tplc="1214DCC2">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3" w15:restartNumberingAfterBreak="0">
    <w:nsid w:val="4C077635"/>
    <w:multiLevelType w:val="hybridMultilevel"/>
    <w:tmpl w:val="F30CA4DA"/>
    <w:lvl w:ilvl="0" w:tplc="D514F202">
      <w:start w:val="1"/>
      <w:numFmt w:val="lowerLetter"/>
      <w:lvlText w:val="(%1)"/>
      <w:lvlJc w:val="left"/>
      <w:pPr>
        <w:ind w:left="720" w:hanging="360"/>
      </w:pPr>
      <w:rPr>
        <w:rFonts w:hint="default"/>
      </w:rPr>
    </w:lvl>
    <w:lvl w:ilvl="1" w:tplc="8F008B00">
      <w:start w:val="1"/>
      <w:numFmt w:val="lowerRoman"/>
      <w:lvlText w:val="(%2)"/>
      <w:lvlJc w:val="righ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4" w15:restartNumberingAfterBreak="0">
    <w:nsid w:val="4C6D2399"/>
    <w:multiLevelType w:val="hybridMultilevel"/>
    <w:tmpl w:val="A058DBEC"/>
    <w:lvl w:ilvl="0" w:tplc="1214DCC2">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5" w15:restartNumberingAfterBreak="0">
    <w:nsid w:val="4E880D30"/>
    <w:multiLevelType w:val="hybridMultilevel"/>
    <w:tmpl w:val="F4C01F72"/>
    <w:lvl w:ilvl="0" w:tplc="D514F202">
      <w:start w:val="1"/>
      <w:numFmt w:val="lowerLetter"/>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76" w15:restartNumberingAfterBreak="0">
    <w:nsid w:val="4E9C77DC"/>
    <w:multiLevelType w:val="hybridMultilevel"/>
    <w:tmpl w:val="282A281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7" w15:restartNumberingAfterBreak="0">
    <w:nsid w:val="50257349"/>
    <w:multiLevelType w:val="hybridMultilevel"/>
    <w:tmpl w:val="06068ECE"/>
    <w:lvl w:ilvl="0" w:tplc="3DDEE5BA">
      <w:start w:val="1"/>
      <w:numFmt w:val="decimal"/>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8" w15:restartNumberingAfterBreak="0">
    <w:nsid w:val="519A4160"/>
    <w:multiLevelType w:val="hybridMultilevel"/>
    <w:tmpl w:val="4FBE9C82"/>
    <w:lvl w:ilvl="0" w:tplc="5D6085A0">
      <w:start w:val="1"/>
      <w:numFmt w:val="decimal"/>
      <w:lvlText w:val="(%1)"/>
      <w:lvlJc w:val="left"/>
      <w:pPr>
        <w:ind w:left="720" w:hanging="360"/>
      </w:pPr>
      <w:rPr>
        <w:rFonts w:hint="default"/>
      </w:rPr>
    </w:lvl>
    <w:lvl w:ilvl="1" w:tplc="F56CC746">
      <w:start w:val="1"/>
      <w:numFmt w:val="lowerLetter"/>
      <w:lvlText w:val="(%2)"/>
      <w:lvlJc w:val="lef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9" w15:restartNumberingAfterBreak="0">
    <w:nsid w:val="520A0B8C"/>
    <w:multiLevelType w:val="hybridMultilevel"/>
    <w:tmpl w:val="6D12C23C"/>
    <w:lvl w:ilvl="0" w:tplc="EB76CFDE">
      <w:start w:val="1"/>
      <w:numFmt w:val="decimal"/>
      <w:lvlText w:val="(%1)"/>
      <w:lvlJc w:val="left"/>
      <w:pPr>
        <w:ind w:left="735" w:hanging="375"/>
      </w:pPr>
      <w:rPr>
        <w:rFonts w:hint="default"/>
        <w:color w:val="000000" w:themeColor="text1"/>
      </w:rPr>
    </w:lvl>
    <w:lvl w:ilvl="1" w:tplc="7D5CDA78">
      <w:start w:val="1"/>
      <w:numFmt w:val="lowerLetter"/>
      <w:lvlText w:val="(%2)"/>
      <w:lvlJc w:val="left"/>
      <w:pPr>
        <w:ind w:left="1620" w:hanging="54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0" w15:restartNumberingAfterBreak="0">
    <w:nsid w:val="534723C4"/>
    <w:multiLevelType w:val="hybridMultilevel"/>
    <w:tmpl w:val="F4C01F72"/>
    <w:lvl w:ilvl="0" w:tplc="D514F202">
      <w:start w:val="1"/>
      <w:numFmt w:val="lowerLetter"/>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81" w15:restartNumberingAfterBreak="0">
    <w:nsid w:val="543D7C94"/>
    <w:multiLevelType w:val="hybridMultilevel"/>
    <w:tmpl w:val="D60283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2" w15:restartNumberingAfterBreak="0">
    <w:nsid w:val="54785462"/>
    <w:multiLevelType w:val="hybridMultilevel"/>
    <w:tmpl w:val="E272BACC"/>
    <w:lvl w:ilvl="0" w:tplc="8E54C0BC">
      <w:start w:val="1"/>
      <w:numFmt w:val="decimal"/>
      <w:lvlText w:val="(%1)"/>
      <w:lvlJc w:val="left"/>
      <w:pPr>
        <w:ind w:left="720" w:hanging="360"/>
      </w:pPr>
      <w:rPr>
        <w:rFonts w:hint="default"/>
      </w:rPr>
    </w:lvl>
    <w:lvl w:ilvl="1" w:tplc="0809000F">
      <w:start w:val="1"/>
      <w:numFmt w:val="decimal"/>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3" w15:restartNumberingAfterBreak="0">
    <w:nsid w:val="56264797"/>
    <w:multiLevelType w:val="hybridMultilevel"/>
    <w:tmpl w:val="6C182EA0"/>
    <w:lvl w:ilvl="0" w:tplc="8110AF22">
      <w:start w:val="1"/>
      <w:numFmt w:val="lowerRoman"/>
      <w:lvlText w:val="(%1)"/>
      <w:lvlJc w:val="right"/>
      <w:pPr>
        <w:ind w:left="2160" w:hanging="18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4" w15:restartNumberingAfterBreak="0">
    <w:nsid w:val="56EE377D"/>
    <w:multiLevelType w:val="hybridMultilevel"/>
    <w:tmpl w:val="B8ECCF6A"/>
    <w:lvl w:ilvl="0" w:tplc="8E54C0BC">
      <w:start w:val="1"/>
      <w:numFmt w:val="decimal"/>
      <w:lvlText w:val="(%1)"/>
      <w:lvlJc w:val="left"/>
      <w:pPr>
        <w:ind w:left="720" w:hanging="360"/>
      </w:pPr>
      <w:rPr>
        <w:rFonts w:hint="default"/>
      </w:rPr>
    </w:lvl>
    <w:lvl w:ilvl="1" w:tplc="B460434A">
      <w:start w:val="1"/>
      <w:numFmt w:val="lowerLetter"/>
      <w:lvlText w:val="(%2)"/>
      <w:lvlJc w:val="left"/>
      <w:pPr>
        <w:ind w:left="1440" w:hanging="360"/>
      </w:pPr>
      <w:rPr>
        <w:rFonts w:hint="default"/>
      </w:rPr>
    </w:lvl>
    <w:lvl w:ilvl="2" w:tplc="8430B24C">
      <w:start w:val="1"/>
      <w:numFmt w:val="lowerRoman"/>
      <w:lvlText w:val="(%3)"/>
      <w:lvlJc w:val="right"/>
      <w:pPr>
        <w:ind w:left="2160" w:hanging="180"/>
      </w:pPr>
      <w:rPr>
        <w:rFonts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5" w15:restartNumberingAfterBreak="0">
    <w:nsid w:val="57B741C8"/>
    <w:multiLevelType w:val="hybridMultilevel"/>
    <w:tmpl w:val="C69E1E48"/>
    <w:lvl w:ilvl="0" w:tplc="8E54C0BC">
      <w:start w:val="1"/>
      <w:numFmt w:val="decimal"/>
      <w:lvlText w:val="(%1)"/>
      <w:lvlJc w:val="left"/>
      <w:pPr>
        <w:ind w:left="786" w:hanging="360"/>
      </w:pPr>
      <w:rPr>
        <w:rFonts w:hint="default"/>
      </w:rPr>
    </w:lvl>
    <w:lvl w:ilvl="1" w:tplc="B460434A">
      <w:start w:val="1"/>
      <w:numFmt w:val="lowerLetter"/>
      <w:lvlText w:val="(%2)"/>
      <w:lvlJc w:val="lef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6" w15:restartNumberingAfterBreak="0">
    <w:nsid w:val="5B261B7E"/>
    <w:multiLevelType w:val="hybridMultilevel"/>
    <w:tmpl w:val="77C89F0C"/>
    <w:lvl w:ilvl="0" w:tplc="B460434A">
      <w:start w:val="1"/>
      <w:numFmt w:val="lowerLetter"/>
      <w:lvlText w:val="(%1)"/>
      <w:lvlJc w:val="left"/>
      <w:pPr>
        <w:ind w:left="144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7" w15:restartNumberingAfterBreak="0">
    <w:nsid w:val="5B4652AB"/>
    <w:multiLevelType w:val="hybridMultilevel"/>
    <w:tmpl w:val="BD0C132A"/>
    <w:lvl w:ilvl="0" w:tplc="8E54C0BC">
      <w:start w:val="1"/>
      <w:numFmt w:val="decimal"/>
      <w:lvlText w:val="(%1)"/>
      <w:lvlJc w:val="left"/>
      <w:pPr>
        <w:ind w:left="720" w:hanging="360"/>
      </w:pPr>
      <w:rPr>
        <w:rFonts w:hint="default"/>
      </w:rPr>
    </w:lvl>
    <w:lvl w:ilvl="1" w:tplc="B460434A">
      <w:start w:val="1"/>
      <w:numFmt w:val="lowerLetter"/>
      <w:lvlText w:val="(%2)"/>
      <w:lvlJc w:val="lef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8" w15:restartNumberingAfterBreak="0">
    <w:nsid w:val="5D3331E3"/>
    <w:multiLevelType w:val="hybridMultilevel"/>
    <w:tmpl w:val="F67EEB44"/>
    <w:lvl w:ilvl="0" w:tplc="2AEC2596">
      <w:start w:val="1"/>
      <w:numFmt w:val="decimal"/>
      <w:lvlText w:val="(%1)"/>
      <w:lvlJc w:val="left"/>
      <w:pPr>
        <w:ind w:left="780" w:hanging="42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9" w15:restartNumberingAfterBreak="0">
    <w:nsid w:val="5D572C99"/>
    <w:multiLevelType w:val="hybridMultilevel"/>
    <w:tmpl w:val="B188229C"/>
    <w:lvl w:ilvl="0" w:tplc="5D6085A0">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0" w15:restartNumberingAfterBreak="0">
    <w:nsid w:val="5F4A6D86"/>
    <w:multiLevelType w:val="hybridMultilevel"/>
    <w:tmpl w:val="AA04E720"/>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rPr>
        <w:rFonts w:hint="default"/>
      </w:rPr>
    </w:lvl>
    <w:lvl w:ilvl="2" w:tplc="FFFFFFFF">
      <w:start w:val="1"/>
      <w:numFmt w:val="lowerRoman"/>
      <w:lvlText w:val="(%3)"/>
      <w:lvlJc w:val="right"/>
      <w:pPr>
        <w:ind w:left="2160" w:hanging="18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1" w15:restartNumberingAfterBreak="0">
    <w:nsid w:val="610C5B8C"/>
    <w:multiLevelType w:val="hybridMultilevel"/>
    <w:tmpl w:val="B50614C8"/>
    <w:lvl w:ilvl="0" w:tplc="5D6085A0">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2" w15:restartNumberingAfterBreak="0">
    <w:nsid w:val="62010EF4"/>
    <w:multiLevelType w:val="hybridMultilevel"/>
    <w:tmpl w:val="CFAA499C"/>
    <w:lvl w:ilvl="0" w:tplc="D514F202">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93" w15:restartNumberingAfterBreak="0">
    <w:nsid w:val="62535D37"/>
    <w:multiLevelType w:val="hybridMultilevel"/>
    <w:tmpl w:val="AA04E720"/>
    <w:lvl w:ilvl="0" w:tplc="8E54C0BC">
      <w:start w:val="1"/>
      <w:numFmt w:val="decimal"/>
      <w:lvlText w:val="(%1)"/>
      <w:lvlJc w:val="left"/>
      <w:pPr>
        <w:ind w:left="720" w:hanging="360"/>
      </w:pPr>
      <w:rPr>
        <w:rFonts w:hint="default"/>
      </w:rPr>
    </w:lvl>
    <w:lvl w:ilvl="1" w:tplc="AF8AADF8">
      <w:start w:val="1"/>
      <w:numFmt w:val="lowerLetter"/>
      <w:lvlText w:val="(%2)"/>
      <w:lvlJc w:val="left"/>
      <w:pPr>
        <w:ind w:left="1440" w:hanging="360"/>
      </w:pPr>
      <w:rPr>
        <w:rFonts w:hint="default"/>
      </w:rPr>
    </w:lvl>
    <w:lvl w:ilvl="2" w:tplc="231C3904">
      <w:start w:val="1"/>
      <w:numFmt w:val="lowerRoman"/>
      <w:lvlText w:val="(%3)"/>
      <w:lvlJc w:val="right"/>
      <w:pPr>
        <w:ind w:left="2160" w:hanging="180"/>
      </w:pPr>
      <w:rPr>
        <w:rFonts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4" w15:restartNumberingAfterBreak="0">
    <w:nsid w:val="64723BDF"/>
    <w:multiLevelType w:val="hybridMultilevel"/>
    <w:tmpl w:val="F4C01F72"/>
    <w:lvl w:ilvl="0" w:tplc="D514F202">
      <w:start w:val="1"/>
      <w:numFmt w:val="lowerLetter"/>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95" w15:restartNumberingAfterBreak="0">
    <w:nsid w:val="64DA482A"/>
    <w:multiLevelType w:val="hybridMultilevel"/>
    <w:tmpl w:val="F4C01F72"/>
    <w:lvl w:ilvl="0" w:tplc="D514F202">
      <w:start w:val="1"/>
      <w:numFmt w:val="lowerLetter"/>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96" w15:restartNumberingAfterBreak="0">
    <w:nsid w:val="64F434AF"/>
    <w:multiLevelType w:val="hybridMultilevel"/>
    <w:tmpl w:val="4F1E8EA0"/>
    <w:lvl w:ilvl="0" w:tplc="2AEC2596">
      <w:start w:val="1"/>
      <w:numFmt w:val="decimal"/>
      <w:lvlText w:val="(%1)"/>
      <w:lvlJc w:val="left"/>
      <w:pPr>
        <w:ind w:left="780" w:hanging="42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7" w15:restartNumberingAfterBreak="0">
    <w:nsid w:val="656C32BF"/>
    <w:multiLevelType w:val="hybridMultilevel"/>
    <w:tmpl w:val="2B6E9B08"/>
    <w:lvl w:ilvl="0" w:tplc="AF8AADF8">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8" w15:restartNumberingAfterBreak="0">
    <w:nsid w:val="65AF4172"/>
    <w:multiLevelType w:val="multilevel"/>
    <w:tmpl w:val="C69E1E48"/>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9" w15:restartNumberingAfterBreak="0">
    <w:nsid w:val="66773460"/>
    <w:multiLevelType w:val="hybridMultilevel"/>
    <w:tmpl w:val="2B6E9B08"/>
    <w:lvl w:ilvl="0" w:tplc="FFFFFFFF">
      <w:start w:val="1"/>
      <w:numFmt w:val="lowerLetter"/>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0" w15:restartNumberingAfterBreak="0">
    <w:nsid w:val="66B743E3"/>
    <w:multiLevelType w:val="hybridMultilevel"/>
    <w:tmpl w:val="42F89716"/>
    <w:lvl w:ilvl="0" w:tplc="F56CC746">
      <w:start w:val="1"/>
      <w:numFmt w:val="lowerLetter"/>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01" w15:restartNumberingAfterBreak="0">
    <w:nsid w:val="66E367BB"/>
    <w:multiLevelType w:val="hybridMultilevel"/>
    <w:tmpl w:val="7BAAA0FA"/>
    <w:lvl w:ilvl="0" w:tplc="D514F202">
      <w:start w:val="1"/>
      <w:numFmt w:val="lowerLetter"/>
      <w:lvlText w:val="(%1)"/>
      <w:lvlJc w:val="left"/>
      <w:pPr>
        <w:ind w:left="1440" w:hanging="360"/>
      </w:pPr>
      <w:rPr>
        <w:rFonts w:hint="default"/>
      </w:rPr>
    </w:lvl>
    <w:lvl w:ilvl="1" w:tplc="0C090019">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02" w15:restartNumberingAfterBreak="0">
    <w:nsid w:val="672C5003"/>
    <w:multiLevelType w:val="hybridMultilevel"/>
    <w:tmpl w:val="3938612A"/>
    <w:lvl w:ilvl="0" w:tplc="FFFFFFFF">
      <w:start w:val="1"/>
      <w:numFmt w:val="decimal"/>
      <w:lvlText w:val="(%1)"/>
      <w:lvlJc w:val="left"/>
      <w:pPr>
        <w:ind w:left="735" w:hanging="375"/>
      </w:pPr>
      <w:rPr>
        <w:rFonts w:hint="default"/>
      </w:rPr>
    </w:lvl>
    <w:lvl w:ilvl="1" w:tplc="FFFFFFFF">
      <w:start w:val="1"/>
      <w:numFmt w:val="lowerLetter"/>
      <w:lvlText w:val="(%2)"/>
      <w:lvlJc w:val="left"/>
      <w:pPr>
        <w:ind w:left="1440" w:hanging="360"/>
      </w:pPr>
      <w:rPr>
        <w:rFonts w:hint="default"/>
      </w:rPr>
    </w:lvl>
    <w:lvl w:ilvl="2" w:tplc="FFFFFFFF">
      <w:start w:val="1"/>
      <w:numFmt w:val="lowerRoman"/>
      <w:lvlText w:val="(%3)"/>
      <w:lvlJc w:val="right"/>
      <w:pPr>
        <w:ind w:left="2160" w:hanging="18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3" w15:restartNumberingAfterBreak="0">
    <w:nsid w:val="69983041"/>
    <w:multiLevelType w:val="hybridMultilevel"/>
    <w:tmpl w:val="334C4BB8"/>
    <w:lvl w:ilvl="0" w:tplc="5B289AD6">
      <w:start w:val="1"/>
      <w:numFmt w:val="lowerLetter"/>
      <w:lvlText w:val="(%1)"/>
      <w:lvlJc w:val="left"/>
      <w:pPr>
        <w:ind w:left="1080" w:hanging="360"/>
      </w:pPr>
    </w:lvl>
    <w:lvl w:ilvl="1" w:tplc="6F8CB19A">
      <w:start w:val="1"/>
      <w:numFmt w:val="lowerLetter"/>
      <w:lvlText w:val="%2."/>
      <w:lvlJc w:val="left"/>
      <w:pPr>
        <w:ind w:left="1800" w:hanging="360"/>
      </w:pPr>
    </w:lvl>
    <w:lvl w:ilvl="2" w:tplc="07C43848">
      <w:start w:val="1"/>
      <w:numFmt w:val="lowerRoman"/>
      <w:lvlText w:val="%3."/>
      <w:lvlJc w:val="right"/>
      <w:pPr>
        <w:ind w:left="2520" w:hanging="180"/>
      </w:pPr>
    </w:lvl>
    <w:lvl w:ilvl="3" w:tplc="8188B612">
      <w:start w:val="1"/>
      <w:numFmt w:val="decimal"/>
      <w:lvlText w:val="%4."/>
      <w:lvlJc w:val="left"/>
      <w:pPr>
        <w:ind w:left="3240" w:hanging="360"/>
      </w:pPr>
    </w:lvl>
    <w:lvl w:ilvl="4" w:tplc="7FD237BC">
      <w:start w:val="1"/>
      <w:numFmt w:val="lowerLetter"/>
      <w:lvlText w:val="%5."/>
      <w:lvlJc w:val="left"/>
      <w:pPr>
        <w:ind w:left="3960" w:hanging="360"/>
      </w:pPr>
    </w:lvl>
    <w:lvl w:ilvl="5" w:tplc="ABD0D1FE">
      <w:start w:val="1"/>
      <w:numFmt w:val="lowerRoman"/>
      <w:lvlText w:val="%6."/>
      <w:lvlJc w:val="right"/>
      <w:pPr>
        <w:ind w:left="4680" w:hanging="180"/>
      </w:pPr>
    </w:lvl>
    <w:lvl w:ilvl="6" w:tplc="9A6CB220">
      <w:start w:val="1"/>
      <w:numFmt w:val="decimal"/>
      <w:lvlText w:val="%7."/>
      <w:lvlJc w:val="left"/>
      <w:pPr>
        <w:ind w:left="5400" w:hanging="360"/>
      </w:pPr>
    </w:lvl>
    <w:lvl w:ilvl="7" w:tplc="EA6A9A08">
      <w:start w:val="1"/>
      <w:numFmt w:val="lowerLetter"/>
      <w:lvlText w:val="%8."/>
      <w:lvlJc w:val="left"/>
      <w:pPr>
        <w:ind w:left="6120" w:hanging="360"/>
      </w:pPr>
    </w:lvl>
    <w:lvl w:ilvl="8" w:tplc="B9BE5712">
      <w:start w:val="1"/>
      <w:numFmt w:val="lowerRoman"/>
      <w:lvlText w:val="%9."/>
      <w:lvlJc w:val="right"/>
      <w:pPr>
        <w:ind w:left="6840" w:hanging="180"/>
      </w:pPr>
    </w:lvl>
  </w:abstractNum>
  <w:abstractNum w:abstractNumId="104" w15:restartNumberingAfterBreak="0">
    <w:nsid w:val="699C4150"/>
    <w:multiLevelType w:val="hybridMultilevel"/>
    <w:tmpl w:val="756075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5" w15:restartNumberingAfterBreak="0">
    <w:nsid w:val="6B532AF7"/>
    <w:multiLevelType w:val="hybridMultilevel"/>
    <w:tmpl w:val="1862B1E4"/>
    <w:lvl w:ilvl="0" w:tplc="5D6085A0">
      <w:start w:val="1"/>
      <w:numFmt w:val="decimal"/>
      <w:lvlText w:val="(%1)"/>
      <w:lvlJc w:val="left"/>
      <w:pPr>
        <w:ind w:left="720" w:hanging="360"/>
      </w:pPr>
      <w:rPr>
        <w:rFonts w:hint="default"/>
      </w:rPr>
    </w:lvl>
    <w:lvl w:ilvl="1" w:tplc="39281A30">
      <w:start w:val="1"/>
      <w:numFmt w:val="lowerLetter"/>
      <w:lvlText w:val="(%2)"/>
      <w:lvlJc w:val="lef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6" w15:restartNumberingAfterBreak="0">
    <w:nsid w:val="6BFE328F"/>
    <w:multiLevelType w:val="hybridMultilevel"/>
    <w:tmpl w:val="DE8419C8"/>
    <w:lvl w:ilvl="0" w:tplc="8D3CDD00">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7" w15:restartNumberingAfterBreak="0">
    <w:nsid w:val="701B7D6A"/>
    <w:multiLevelType w:val="hybridMultilevel"/>
    <w:tmpl w:val="B50614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8" w15:restartNumberingAfterBreak="0">
    <w:nsid w:val="706817D6"/>
    <w:multiLevelType w:val="hybridMultilevel"/>
    <w:tmpl w:val="7180DA22"/>
    <w:lvl w:ilvl="0" w:tplc="F56CC746">
      <w:start w:val="1"/>
      <w:numFmt w:val="lowerLetter"/>
      <w:lvlText w:val="(%1)"/>
      <w:lvlJc w:val="left"/>
      <w:pPr>
        <w:ind w:left="144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9" w15:restartNumberingAfterBreak="0">
    <w:nsid w:val="70A243B4"/>
    <w:multiLevelType w:val="hybridMultilevel"/>
    <w:tmpl w:val="CAE426E2"/>
    <w:lvl w:ilvl="0" w:tplc="5D6085A0">
      <w:start w:val="1"/>
      <w:numFmt w:val="decimal"/>
      <w:lvlText w:val="(%1)"/>
      <w:lvlJc w:val="left"/>
      <w:pPr>
        <w:ind w:left="720" w:hanging="360"/>
      </w:pPr>
      <w:rPr>
        <w:rFonts w:hint="default"/>
      </w:rPr>
    </w:lvl>
    <w:lvl w:ilvl="1" w:tplc="29F86124">
      <w:start w:val="1"/>
      <w:numFmt w:val="lowerLetter"/>
      <w:lvlText w:val="(%2)"/>
      <w:lvlJc w:val="left"/>
      <w:pPr>
        <w:ind w:left="1440" w:hanging="360"/>
      </w:pPr>
      <w:rPr>
        <w:rFonts w:hint="default"/>
        <w:color w:val="auto"/>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0" w15:restartNumberingAfterBreak="0">
    <w:nsid w:val="73C10C85"/>
    <w:multiLevelType w:val="hybridMultilevel"/>
    <w:tmpl w:val="FC0619D0"/>
    <w:lvl w:ilvl="0" w:tplc="E6AE620E">
      <w:start w:val="1"/>
      <w:numFmt w:val="decimal"/>
      <w:pStyle w:val="Heading4"/>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11" w15:restartNumberingAfterBreak="0">
    <w:nsid w:val="743446F8"/>
    <w:multiLevelType w:val="hybridMultilevel"/>
    <w:tmpl w:val="68E6C7E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2" w15:restartNumberingAfterBreak="0">
    <w:nsid w:val="7546443E"/>
    <w:multiLevelType w:val="hybridMultilevel"/>
    <w:tmpl w:val="C61E17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3" w15:restartNumberingAfterBreak="0">
    <w:nsid w:val="761B2F5C"/>
    <w:multiLevelType w:val="hybridMultilevel"/>
    <w:tmpl w:val="B39612BA"/>
    <w:lvl w:ilvl="0" w:tplc="8E9C93F6">
      <w:start w:val="3"/>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4" w15:restartNumberingAfterBreak="0">
    <w:nsid w:val="79C429AB"/>
    <w:multiLevelType w:val="hybridMultilevel"/>
    <w:tmpl w:val="3AF2E91C"/>
    <w:lvl w:ilvl="0" w:tplc="AC9C78AE">
      <w:start w:val="1"/>
      <w:numFmt w:val="decimal"/>
      <w:lvlText w:val="(%1)"/>
      <w:lvlJc w:val="left"/>
      <w:pPr>
        <w:ind w:left="720" w:hanging="360"/>
      </w:pPr>
      <w:rPr>
        <w:rFonts w:hint="default"/>
      </w:rPr>
    </w:lvl>
    <w:lvl w:ilvl="1" w:tplc="B460434A">
      <w:start w:val="1"/>
      <w:numFmt w:val="lowerLetter"/>
      <w:lvlText w:val="(%2)"/>
      <w:lvlJc w:val="left"/>
      <w:pPr>
        <w:ind w:left="1440" w:hanging="360"/>
      </w:pPr>
      <w:rPr>
        <w:rFonts w:hint="default"/>
      </w:rPr>
    </w:lvl>
    <w:lvl w:ilvl="2" w:tplc="8430B24C">
      <w:start w:val="1"/>
      <w:numFmt w:val="lowerRoman"/>
      <w:lvlText w:val="(%3)"/>
      <w:lvlJc w:val="right"/>
      <w:pPr>
        <w:ind w:left="2160" w:hanging="180"/>
      </w:pPr>
      <w:rPr>
        <w:rFonts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5" w15:restartNumberingAfterBreak="0">
    <w:nsid w:val="79CE153F"/>
    <w:multiLevelType w:val="hybridMultilevel"/>
    <w:tmpl w:val="4FBE9C82"/>
    <w:lvl w:ilvl="0" w:tplc="5D6085A0">
      <w:start w:val="1"/>
      <w:numFmt w:val="decimal"/>
      <w:lvlText w:val="(%1)"/>
      <w:lvlJc w:val="left"/>
      <w:pPr>
        <w:ind w:left="720" w:hanging="360"/>
      </w:pPr>
      <w:rPr>
        <w:rFonts w:hint="default"/>
      </w:rPr>
    </w:lvl>
    <w:lvl w:ilvl="1" w:tplc="F56CC746">
      <w:start w:val="1"/>
      <w:numFmt w:val="lowerLetter"/>
      <w:lvlText w:val="(%2)"/>
      <w:lvlJc w:val="lef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6" w15:restartNumberingAfterBreak="0">
    <w:nsid w:val="7AED396C"/>
    <w:multiLevelType w:val="multilevel"/>
    <w:tmpl w:val="5586579A"/>
    <w:styleLink w:val="LRAnnexureList"/>
    <w:lvl w:ilvl="0">
      <w:start w:val="1"/>
      <w:numFmt w:val="upperLetter"/>
      <w:pStyle w:val="AnnexureH1"/>
      <w:suff w:val="nothing"/>
      <w:lvlText w:val="Annexure %1"/>
      <w:lvlJc w:val="center"/>
      <w:pPr>
        <w:ind w:left="0" w:firstLine="737"/>
      </w:pPr>
      <w:rPr>
        <w:rFonts w:ascii="Arial Bold" w:hAnsi="Arial Bold" w:hint="default"/>
        <w:b/>
        <w:i w:val="0"/>
        <w:caps/>
        <w:sz w:val="22"/>
      </w:rPr>
    </w:lvl>
    <w:lvl w:ilvl="1">
      <w:start w:val="1"/>
      <w:numFmt w:val="decimal"/>
      <w:pStyle w:val="AnnexureH2"/>
      <w:lvlText w:val="%2."/>
      <w:lvlJc w:val="left"/>
      <w:pPr>
        <w:tabs>
          <w:tab w:val="num" w:pos="709"/>
        </w:tabs>
        <w:ind w:left="709" w:hanging="709"/>
      </w:pPr>
      <w:rPr>
        <w:rFonts w:ascii="Arial" w:hAnsi="Arial" w:hint="default"/>
      </w:rPr>
    </w:lvl>
    <w:lvl w:ilvl="2">
      <w:start w:val="1"/>
      <w:numFmt w:val="lowerLetter"/>
      <w:pStyle w:val="AnnexureH3"/>
      <w:lvlText w:val="(%3)"/>
      <w:lvlJc w:val="left"/>
      <w:pPr>
        <w:tabs>
          <w:tab w:val="num" w:pos="1418"/>
        </w:tabs>
        <w:ind w:left="1418" w:hanging="709"/>
      </w:pPr>
      <w:rPr>
        <w:rFonts w:ascii="Arial" w:hAnsi="Arial" w:hint="default"/>
      </w:rPr>
    </w:lvl>
    <w:lvl w:ilvl="3">
      <w:start w:val="1"/>
      <w:numFmt w:val="lowerRoman"/>
      <w:pStyle w:val="AnnexureH4"/>
      <w:lvlText w:val="(%4)"/>
      <w:lvlJc w:val="left"/>
      <w:pPr>
        <w:tabs>
          <w:tab w:val="num" w:pos="2126"/>
        </w:tabs>
        <w:ind w:left="2126" w:hanging="708"/>
      </w:pPr>
      <w:rPr>
        <w:rFonts w:ascii="Arial" w:hAnsi="Arial" w:hint="default"/>
      </w:rPr>
    </w:lvl>
    <w:lvl w:ilvl="4">
      <w:start w:val="1"/>
      <w:numFmt w:val="upperLetter"/>
      <w:pStyle w:val="AnnexureH5"/>
      <w:lvlText w:val="(%5)"/>
      <w:lvlJc w:val="left"/>
      <w:pPr>
        <w:tabs>
          <w:tab w:val="num" w:pos="2835"/>
        </w:tabs>
        <w:ind w:left="2835" w:hanging="709"/>
      </w:pPr>
      <w:rPr>
        <w:rFonts w:ascii="Arial" w:hAnsi="Arial" w:hint="default"/>
      </w:rPr>
    </w:lvl>
    <w:lvl w:ilvl="5">
      <w:start w:val="1"/>
      <w:numFmt w:val="decimal"/>
      <w:pStyle w:val="AnnexureH6"/>
      <w:lvlText w:val="(%6)"/>
      <w:lvlJc w:val="left"/>
      <w:pPr>
        <w:tabs>
          <w:tab w:val="num" w:pos="3544"/>
        </w:tabs>
        <w:ind w:left="3544" w:hanging="709"/>
      </w:pPr>
      <w:rPr>
        <w:rFonts w:ascii="Arial" w:hAnsi="Arial" w:hint="default"/>
      </w:rPr>
    </w:lvl>
    <w:lvl w:ilvl="6">
      <w:start w:val="1"/>
      <w:numFmt w:val="lowerLetter"/>
      <w:pStyle w:val="AnnexureH7"/>
      <w:lvlText w:val="%7."/>
      <w:lvlJc w:val="left"/>
      <w:pPr>
        <w:tabs>
          <w:tab w:val="num" w:pos="4253"/>
        </w:tabs>
        <w:ind w:left="4253" w:hanging="709"/>
      </w:pPr>
      <w:rPr>
        <w:rFonts w:ascii="Arial" w:hAnsi="Arial" w:hint="default"/>
      </w:rPr>
    </w:lvl>
    <w:lvl w:ilvl="7">
      <w:start w:val="1"/>
      <w:numFmt w:val="lowerRoman"/>
      <w:pStyle w:val="AnnexureH8"/>
      <w:lvlText w:val="%8."/>
      <w:lvlJc w:val="left"/>
      <w:pPr>
        <w:tabs>
          <w:tab w:val="num" w:pos="4961"/>
        </w:tabs>
        <w:ind w:left="4961" w:hanging="708"/>
      </w:pPr>
      <w:rPr>
        <w:rFonts w:ascii="Arial" w:hAnsi="Arial" w:hint="default"/>
      </w:rPr>
    </w:lvl>
    <w:lvl w:ilvl="8">
      <w:start w:val="1"/>
      <w:numFmt w:val="upperLetter"/>
      <w:pStyle w:val="AnnexureH9"/>
      <w:lvlText w:val="%9."/>
      <w:lvlJc w:val="left"/>
      <w:pPr>
        <w:tabs>
          <w:tab w:val="num" w:pos="5670"/>
        </w:tabs>
        <w:ind w:left="5670" w:hanging="709"/>
      </w:pPr>
      <w:rPr>
        <w:rFonts w:ascii="Arial" w:hAnsi="Arial" w:hint="default"/>
      </w:rPr>
    </w:lvl>
  </w:abstractNum>
  <w:abstractNum w:abstractNumId="117" w15:restartNumberingAfterBreak="0">
    <w:nsid w:val="7C26057D"/>
    <w:multiLevelType w:val="hybridMultilevel"/>
    <w:tmpl w:val="B052D33C"/>
    <w:lvl w:ilvl="0" w:tplc="8E54C0BC">
      <w:start w:val="1"/>
      <w:numFmt w:val="decimal"/>
      <w:lvlText w:val="(%1)"/>
      <w:lvlJc w:val="left"/>
      <w:pPr>
        <w:ind w:left="720" w:hanging="360"/>
      </w:pPr>
      <w:rPr>
        <w:rFonts w:hint="default"/>
      </w:rPr>
    </w:lvl>
    <w:lvl w:ilvl="1" w:tplc="AF8AADF8">
      <w:start w:val="1"/>
      <w:numFmt w:val="lowerLetter"/>
      <w:lvlText w:val="(%2)"/>
      <w:lvlJc w:val="left"/>
      <w:pPr>
        <w:ind w:left="1440" w:hanging="360"/>
      </w:pPr>
      <w:rPr>
        <w:rFonts w:hint="default"/>
      </w:rPr>
    </w:lvl>
    <w:lvl w:ilvl="2" w:tplc="231C3904">
      <w:start w:val="1"/>
      <w:numFmt w:val="lowerRoman"/>
      <w:lvlText w:val="(%3)"/>
      <w:lvlJc w:val="right"/>
      <w:pPr>
        <w:ind w:left="2160" w:hanging="180"/>
      </w:pPr>
      <w:rPr>
        <w:rFonts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8" w15:restartNumberingAfterBreak="0">
    <w:nsid w:val="7D445ECA"/>
    <w:multiLevelType w:val="hybridMultilevel"/>
    <w:tmpl w:val="DBEECC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76729784">
    <w:abstractNumId w:val="73"/>
  </w:num>
  <w:num w:numId="2" w16cid:durableId="1202396628">
    <w:abstractNumId w:val="56"/>
  </w:num>
  <w:num w:numId="3" w16cid:durableId="59639101">
    <w:abstractNumId w:val="96"/>
  </w:num>
  <w:num w:numId="4" w16cid:durableId="1486749818">
    <w:abstractNumId w:val="51"/>
  </w:num>
  <w:num w:numId="5" w16cid:durableId="1695688122">
    <w:abstractNumId w:val="88"/>
  </w:num>
  <w:num w:numId="6" w16cid:durableId="1401443627">
    <w:abstractNumId w:val="11"/>
  </w:num>
  <w:num w:numId="7" w16cid:durableId="1408772859">
    <w:abstractNumId w:val="94"/>
  </w:num>
  <w:num w:numId="8" w16cid:durableId="1492019519">
    <w:abstractNumId w:val="42"/>
  </w:num>
  <w:num w:numId="9" w16cid:durableId="64649423">
    <w:abstractNumId w:val="37"/>
  </w:num>
  <w:num w:numId="10" w16cid:durableId="1536235843">
    <w:abstractNumId w:val="66"/>
  </w:num>
  <w:num w:numId="11" w16cid:durableId="2250410">
    <w:abstractNumId w:val="95"/>
  </w:num>
  <w:num w:numId="12" w16cid:durableId="306014705">
    <w:abstractNumId w:val="23"/>
  </w:num>
  <w:num w:numId="13" w16cid:durableId="1441955407">
    <w:abstractNumId w:val="67"/>
  </w:num>
  <w:num w:numId="14" w16cid:durableId="306905714">
    <w:abstractNumId w:val="79"/>
  </w:num>
  <w:num w:numId="15" w16cid:durableId="930165781">
    <w:abstractNumId w:val="38"/>
  </w:num>
  <w:num w:numId="16" w16cid:durableId="1286734850">
    <w:abstractNumId w:val="48"/>
  </w:num>
  <w:num w:numId="17" w16cid:durableId="1015769481">
    <w:abstractNumId w:val="61"/>
  </w:num>
  <w:num w:numId="18" w16cid:durableId="935555646">
    <w:abstractNumId w:val="50"/>
  </w:num>
  <w:num w:numId="19" w16cid:durableId="493181833">
    <w:abstractNumId w:val="55"/>
  </w:num>
  <w:num w:numId="20" w16cid:durableId="1819615471">
    <w:abstractNumId w:val="89"/>
  </w:num>
  <w:num w:numId="21" w16cid:durableId="2118911423">
    <w:abstractNumId w:val="5"/>
  </w:num>
  <w:num w:numId="22" w16cid:durableId="8068694">
    <w:abstractNumId w:val="91"/>
  </w:num>
  <w:num w:numId="23" w16cid:durableId="1362588474">
    <w:abstractNumId w:val="53"/>
  </w:num>
  <w:num w:numId="24" w16cid:durableId="1508978677">
    <w:abstractNumId w:val="22"/>
  </w:num>
  <w:num w:numId="25" w16cid:durableId="159318170">
    <w:abstractNumId w:val="109"/>
  </w:num>
  <w:num w:numId="26" w16cid:durableId="1860046525">
    <w:abstractNumId w:val="4"/>
  </w:num>
  <w:num w:numId="27" w16cid:durableId="49547092">
    <w:abstractNumId w:val="105"/>
  </w:num>
  <w:num w:numId="28" w16cid:durableId="179704579">
    <w:abstractNumId w:val="68"/>
  </w:num>
  <w:num w:numId="29" w16cid:durableId="1780443582">
    <w:abstractNumId w:val="115"/>
  </w:num>
  <w:num w:numId="30" w16cid:durableId="230426532">
    <w:abstractNumId w:val="21"/>
  </w:num>
  <w:num w:numId="31" w16cid:durableId="978530483">
    <w:abstractNumId w:val="14"/>
  </w:num>
  <w:num w:numId="32" w16cid:durableId="507989323">
    <w:abstractNumId w:val="64"/>
  </w:num>
  <w:num w:numId="33" w16cid:durableId="1149056481">
    <w:abstractNumId w:val="74"/>
  </w:num>
  <w:num w:numId="34" w16cid:durableId="1834567642">
    <w:abstractNumId w:val="72"/>
  </w:num>
  <w:num w:numId="35" w16cid:durableId="525867336">
    <w:abstractNumId w:val="70"/>
  </w:num>
  <w:num w:numId="36" w16cid:durableId="1264731683">
    <w:abstractNumId w:val="49"/>
  </w:num>
  <w:num w:numId="37" w16cid:durableId="130099564">
    <w:abstractNumId w:val="108"/>
  </w:num>
  <w:num w:numId="38" w16cid:durableId="1242980604">
    <w:abstractNumId w:val="65"/>
  </w:num>
  <w:num w:numId="39" w16cid:durableId="334115891">
    <w:abstractNumId w:val="29"/>
  </w:num>
  <w:num w:numId="40" w16cid:durableId="1942755133">
    <w:abstractNumId w:val="16"/>
  </w:num>
  <w:num w:numId="41" w16cid:durableId="2095544388">
    <w:abstractNumId w:val="1"/>
  </w:num>
  <w:num w:numId="42" w16cid:durableId="598562833">
    <w:abstractNumId w:val="93"/>
  </w:num>
  <w:num w:numId="43" w16cid:durableId="451438728">
    <w:abstractNumId w:val="15"/>
  </w:num>
  <w:num w:numId="44" w16cid:durableId="2015180366">
    <w:abstractNumId w:val="117"/>
  </w:num>
  <w:num w:numId="45" w16cid:durableId="1239169879">
    <w:abstractNumId w:val="40"/>
  </w:num>
  <w:num w:numId="46" w16cid:durableId="339505801">
    <w:abstractNumId w:val="39"/>
  </w:num>
  <w:num w:numId="47" w16cid:durableId="1392924120">
    <w:abstractNumId w:val="87"/>
  </w:num>
  <w:num w:numId="48" w16cid:durableId="466120375">
    <w:abstractNumId w:val="82"/>
  </w:num>
  <w:num w:numId="49" w16cid:durableId="1180850985">
    <w:abstractNumId w:val="85"/>
  </w:num>
  <w:num w:numId="50" w16cid:durableId="1121337050">
    <w:abstractNumId w:val="57"/>
  </w:num>
  <w:num w:numId="51" w16cid:durableId="819154820">
    <w:abstractNumId w:val="7"/>
  </w:num>
  <w:num w:numId="52" w16cid:durableId="1119836153">
    <w:abstractNumId w:val="54"/>
  </w:num>
  <w:num w:numId="53" w16cid:durableId="186647359">
    <w:abstractNumId w:val="84"/>
  </w:num>
  <w:num w:numId="54" w16cid:durableId="1974094736">
    <w:abstractNumId w:val="17"/>
  </w:num>
  <w:num w:numId="55" w16cid:durableId="223104800">
    <w:abstractNumId w:val="114"/>
  </w:num>
  <w:num w:numId="56" w16cid:durableId="1292440000">
    <w:abstractNumId w:val="2"/>
  </w:num>
  <w:num w:numId="57" w16cid:durableId="1958482746">
    <w:abstractNumId w:val="106"/>
  </w:num>
  <w:num w:numId="58" w16cid:durableId="1116216098">
    <w:abstractNumId w:val="36"/>
  </w:num>
  <w:num w:numId="59" w16cid:durableId="2103211763">
    <w:abstractNumId w:val="44"/>
  </w:num>
  <w:num w:numId="60" w16cid:durableId="233972697">
    <w:abstractNumId w:val="78"/>
  </w:num>
  <w:num w:numId="61" w16cid:durableId="175968424">
    <w:abstractNumId w:val="10"/>
  </w:num>
  <w:num w:numId="62" w16cid:durableId="2035230124">
    <w:abstractNumId w:val="34"/>
  </w:num>
  <w:num w:numId="63" w16cid:durableId="830370118">
    <w:abstractNumId w:val="100"/>
  </w:num>
  <w:num w:numId="64" w16cid:durableId="458188134">
    <w:abstractNumId w:val="113"/>
  </w:num>
  <w:num w:numId="65" w16cid:durableId="56638490">
    <w:abstractNumId w:val="12"/>
  </w:num>
  <w:num w:numId="66" w16cid:durableId="458299153">
    <w:abstractNumId w:val="59"/>
  </w:num>
  <w:num w:numId="67" w16cid:durableId="159201783">
    <w:abstractNumId w:val="35"/>
  </w:num>
  <w:num w:numId="68" w16cid:durableId="1577393579">
    <w:abstractNumId w:val="28"/>
  </w:num>
  <w:num w:numId="69" w16cid:durableId="1926038884">
    <w:abstractNumId w:val="101"/>
  </w:num>
  <w:num w:numId="70" w16cid:durableId="1295478821">
    <w:abstractNumId w:val="46"/>
  </w:num>
  <w:num w:numId="71" w16cid:durableId="610624053">
    <w:abstractNumId w:val="110"/>
  </w:num>
  <w:num w:numId="72" w16cid:durableId="1050149625">
    <w:abstractNumId w:val="75"/>
  </w:num>
  <w:num w:numId="73" w16cid:durableId="2092241016">
    <w:abstractNumId w:val="62"/>
  </w:num>
  <w:num w:numId="74" w16cid:durableId="1921519082">
    <w:abstractNumId w:val="31"/>
  </w:num>
  <w:num w:numId="75" w16cid:durableId="259074062">
    <w:abstractNumId w:val="92"/>
  </w:num>
  <w:num w:numId="76" w16cid:durableId="656887154">
    <w:abstractNumId w:val="24"/>
  </w:num>
  <w:num w:numId="77" w16cid:durableId="813522566">
    <w:abstractNumId w:val="27"/>
  </w:num>
  <w:num w:numId="78" w16cid:durableId="1905140718">
    <w:abstractNumId w:val="86"/>
  </w:num>
  <w:num w:numId="79" w16cid:durableId="1082797247">
    <w:abstractNumId w:val="18"/>
  </w:num>
  <w:num w:numId="80" w16cid:durableId="1061830714">
    <w:abstractNumId w:val="52"/>
  </w:num>
  <w:num w:numId="81" w16cid:durableId="65081625">
    <w:abstractNumId w:val="80"/>
  </w:num>
  <w:num w:numId="82" w16cid:durableId="1006520723">
    <w:abstractNumId w:val="3"/>
  </w:num>
  <w:num w:numId="83" w16cid:durableId="1790850666">
    <w:abstractNumId w:val="33"/>
  </w:num>
  <w:num w:numId="84" w16cid:durableId="1240335678">
    <w:abstractNumId w:val="26"/>
  </w:num>
  <w:num w:numId="85" w16cid:durableId="683899268">
    <w:abstractNumId w:val="6"/>
  </w:num>
  <w:num w:numId="86" w16cid:durableId="1222252420">
    <w:abstractNumId w:val="13"/>
  </w:num>
  <w:num w:numId="87" w16cid:durableId="1727950073">
    <w:abstractNumId w:val="32"/>
  </w:num>
  <w:num w:numId="88" w16cid:durableId="470944704">
    <w:abstractNumId w:val="0"/>
  </w:num>
  <w:num w:numId="89" w16cid:durableId="386532856">
    <w:abstractNumId w:val="69"/>
  </w:num>
  <w:num w:numId="90" w16cid:durableId="441657387">
    <w:abstractNumId w:val="60"/>
  </w:num>
  <w:num w:numId="91" w16cid:durableId="1260138558">
    <w:abstractNumId w:val="102"/>
  </w:num>
  <w:num w:numId="92" w16cid:durableId="823668073">
    <w:abstractNumId w:val="43"/>
  </w:num>
  <w:num w:numId="93" w16cid:durableId="1036849909">
    <w:abstractNumId w:val="111"/>
  </w:num>
  <w:num w:numId="94" w16cid:durableId="2119400324">
    <w:abstractNumId w:val="58"/>
  </w:num>
  <w:num w:numId="95" w16cid:durableId="2145082255">
    <w:abstractNumId w:val="77"/>
  </w:num>
  <w:num w:numId="96" w16cid:durableId="1226259844">
    <w:abstractNumId w:val="8"/>
  </w:num>
  <w:num w:numId="97" w16cid:durableId="1620144454">
    <w:abstractNumId w:val="41"/>
  </w:num>
  <w:num w:numId="98" w16cid:durableId="1114331106">
    <w:abstractNumId w:val="30"/>
  </w:num>
  <w:num w:numId="99" w16cid:durableId="960459583">
    <w:abstractNumId w:val="63"/>
  </w:num>
  <w:num w:numId="100" w16cid:durableId="1617712259">
    <w:abstractNumId w:val="107"/>
  </w:num>
  <w:num w:numId="101" w16cid:durableId="2046177960">
    <w:abstractNumId w:val="116"/>
    <w:lvlOverride w:ilvl="0">
      <w:lvl w:ilvl="0">
        <w:start w:val="1"/>
        <w:numFmt w:val="upperLetter"/>
        <w:pStyle w:val="AnnexureH1"/>
        <w:suff w:val="nothing"/>
        <w:lvlText w:val="Annexure %1"/>
        <w:lvlJc w:val="center"/>
        <w:pPr>
          <w:ind w:left="0" w:firstLine="737"/>
        </w:pPr>
        <w:rPr>
          <w:rFonts w:ascii="Arial Bold" w:hAnsi="Arial Bold" w:hint="default"/>
          <w:b/>
          <w:i w:val="0"/>
          <w:caps/>
          <w:sz w:val="22"/>
        </w:rPr>
      </w:lvl>
    </w:lvlOverride>
  </w:num>
  <w:num w:numId="102" w16cid:durableId="986979533">
    <w:abstractNumId w:val="83"/>
  </w:num>
  <w:num w:numId="103" w16cid:durableId="256252229">
    <w:abstractNumId w:val="76"/>
  </w:num>
  <w:num w:numId="104" w16cid:durableId="248739989">
    <w:abstractNumId w:val="71"/>
  </w:num>
  <w:num w:numId="105" w16cid:durableId="118037636">
    <w:abstractNumId w:val="104"/>
  </w:num>
  <w:num w:numId="106" w16cid:durableId="443616212">
    <w:abstractNumId w:val="112"/>
  </w:num>
  <w:num w:numId="107" w16cid:durableId="768156026">
    <w:abstractNumId w:val="118"/>
  </w:num>
  <w:num w:numId="108" w16cid:durableId="200828215">
    <w:abstractNumId w:val="81"/>
  </w:num>
  <w:num w:numId="109" w16cid:durableId="933391814">
    <w:abstractNumId w:val="45"/>
  </w:num>
  <w:num w:numId="110" w16cid:durableId="404181927">
    <w:abstractNumId w:val="98"/>
  </w:num>
  <w:num w:numId="111" w16cid:durableId="877276918">
    <w:abstractNumId w:val="47"/>
  </w:num>
  <w:num w:numId="112" w16cid:durableId="922254513">
    <w:abstractNumId w:val="20"/>
  </w:num>
  <w:num w:numId="113" w16cid:durableId="1836260699">
    <w:abstractNumId w:val="116"/>
  </w:num>
  <w:num w:numId="114" w16cid:durableId="1302034002">
    <w:abstractNumId w:val="9"/>
  </w:num>
  <w:num w:numId="115" w16cid:durableId="1508061007">
    <w:abstractNumId w:val="19"/>
  </w:num>
  <w:num w:numId="116" w16cid:durableId="801534173">
    <w:abstractNumId w:val="103"/>
  </w:num>
  <w:num w:numId="117" w16cid:durableId="566305684">
    <w:abstractNumId w:val="25"/>
  </w:num>
  <w:num w:numId="118" w16cid:durableId="97987975">
    <w:abstractNumId w:val="90"/>
  </w:num>
  <w:num w:numId="119" w16cid:durableId="423839083">
    <w:abstractNumId w:val="97"/>
  </w:num>
  <w:num w:numId="120" w16cid:durableId="389114607">
    <w:abstractNumId w:val="99"/>
  </w:num>
  <w:numIdMacAtCleanup w:val="1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A34"/>
    <w:rsid w:val="00001CF5"/>
    <w:rsid w:val="00002472"/>
    <w:rsid w:val="0000335A"/>
    <w:rsid w:val="00003A9A"/>
    <w:rsid w:val="00004D0E"/>
    <w:rsid w:val="00005A63"/>
    <w:rsid w:val="00006D75"/>
    <w:rsid w:val="00010F50"/>
    <w:rsid w:val="000229A7"/>
    <w:rsid w:val="0002494B"/>
    <w:rsid w:val="00024C24"/>
    <w:rsid w:val="00030216"/>
    <w:rsid w:val="00042CD0"/>
    <w:rsid w:val="00044C19"/>
    <w:rsid w:val="00045C8E"/>
    <w:rsid w:val="00046141"/>
    <w:rsid w:val="00051918"/>
    <w:rsid w:val="00053DBF"/>
    <w:rsid w:val="000543BF"/>
    <w:rsid w:val="00055124"/>
    <w:rsid w:val="000562BC"/>
    <w:rsid w:val="000577B5"/>
    <w:rsid w:val="00060BF0"/>
    <w:rsid w:val="00062860"/>
    <w:rsid w:val="00064327"/>
    <w:rsid w:val="0006649C"/>
    <w:rsid w:val="00066C4C"/>
    <w:rsid w:val="00070224"/>
    <w:rsid w:val="000728FC"/>
    <w:rsid w:val="00074209"/>
    <w:rsid w:val="000752FC"/>
    <w:rsid w:val="000821ED"/>
    <w:rsid w:val="00084468"/>
    <w:rsid w:val="0008460B"/>
    <w:rsid w:val="000911BB"/>
    <w:rsid w:val="000A6F15"/>
    <w:rsid w:val="000B15C8"/>
    <w:rsid w:val="000B15DE"/>
    <w:rsid w:val="000B5B1C"/>
    <w:rsid w:val="000B5BC5"/>
    <w:rsid w:val="000C3B61"/>
    <w:rsid w:val="000C6E4F"/>
    <w:rsid w:val="000D0F14"/>
    <w:rsid w:val="000D1C1A"/>
    <w:rsid w:val="000E091B"/>
    <w:rsid w:val="000E1C58"/>
    <w:rsid w:val="000E44CC"/>
    <w:rsid w:val="000E7ECF"/>
    <w:rsid w:val="000F0D7B"/>
    <w:rsid w:val="000F16D8"/>
    <w:rsid w:val="000F2EA9"/>
    <w:rsid w:val="00102332"/>
    <w:rsid w:val="00102D75"/>
    <w:rsid w:val="00105CEC"/>
    <w:rsid w:val="00111BF8"/>
    <w:rsid w:val="00112043"/>
    <w:rsid w:val="001121C7"/>
    <w:rsid w:val="00117F41"/>
    <w:rsid w:val="001202CA"/>
    <w:rsid w:val="00123440"/>
    <w:rsid w:val="001234D1"/>
    <w:rsid w:val="0012458D"/>
    <w:rsid w:val="00125A15"/>
    <w:rsid w:val="001349AB"/>
    <w:rsid w:val="00136934"/>
    <w:rsid w:val="0013701E"/>
    <w:rsid w:val="001401AF"/>
    <w:rsid w:val="00140A69"/>
    <w:rsid w:val="00142DF2"/>
    <w:rsid w:val="00142E5F"/>
    <w:rsid w:val="0014338A"/>
    <w:rsid w:val="00147BC9"/>
    <w:rsid w:val="00147E6B"/>
    <w:rsid w:val="00153F69"/>
    <w:rsid w:val="0015775C"/>
    <w:rsid w:val="0015777B"/>
    <w:rsid w:val="00160A08"/>
    <w:rsid w:val="00162C05"/>
    <w:rsid w:val="00163FCC"/>
    <w:rsid w:val="00166AF2"/>
    <w:rsid w:val="001670D9"/>
    <w:rsid w:val="00170F2B"/>
    <w:rsid w:val="00172D5F"/>
    <w:rsid w:val="001768A8"/>
    <w:rsid w:val="00180B78"/>
    <w:rsid w:val="00184583"/>
    <w:rsid w:val="00185988"/>
    <w:rsid w:val="00185F03"/>
    <w:rsid w:val="001866A9"/>
    <w:rsid w:val="00187F27"/>
    <w:rsid w:val="00190CD7"/>
    <w:rsid w:val="00190E48"/>
    <w:rsid w:val="00196C3C"/>
    <w:rsid w:val="001A157F"/>
    <w:rsid w:val="001A16C5"/>
    <w:rsid w:val="001A19B8"/>
    <w:rsid w:val="001A39E7"/>
    <w:rsid w:val="001A53C0"/>
    <w:rsid w:val="001A5BA5"/>
    <w:rsid w:val="001A6296"/>
    <w:rsid w:val="001A62A5"/>
    <w:rsid w:val="001A6B21"/>
    <w:rsid w:val="001A7606"/>
    <w:rsid w:val="001B2999"/>
    <w:rsid w:val="001B3E21"/>
    <w:rsid w:val="001B400F"/>
    <w:rsid w:val="001B6CC7"/>
    <w:rsid w:val="001C40A3"/>
    <w:rsid w:val="001C6712"/>
    <w:rsid w:val="001C6F02"/>
    <w:rsid w:val="001D603B"/>
    <w:rsid w:val="001D66D4"/>
    <w:rsid w:val="001E165A"/>
    <w:rsid w:val="001E1A5D"/>
    <w:rsid w:val="001E25F3"/>
    <w:rsid w:val="001E2C88"/>
    <w:rsid w:val="001E38E9"/>
    <w:rsid w:val="001E453A"/>
    <w:rsid w:val="001E464A"/>
    <w:rsid w:val="001E5261"/>
    <w:rsid w:val="001E64D4"/>
    <w:rsid w:val="001F1511"/>
    <w:rsid w:val="001F2245"/>
    <w:rsid w:val="001F2B90"/>
    <w:rsid w:val="001F3318"/>
    <w:rsid w:val="001F3543"/>
    <w:rsid w:val="001F4B0A"/>
    <w:rsid w:val="001F5A2B"/>
    <w:rsid w:val="001F6180"/>
    <w:rsid w:val="001F7D8E"/>
    <w:rsid w:val="0020074C"/>
    <w:rsid w:val="00200983"/>
    <w:rsid w:val="00202515"/>
    <w:rsid w:val="00203523"/>
    <w:rsid w:val="0021711E"/>
    <w:rsid w:val="00221FD2"/>
    <w:rsid w:val="0022236E"/>
    <w:rsid w:val="00223A2D"/>
    <w:rsid w:val="00225633"/>
    <w:rsid w:val="002274BE"/>
    <w:rsid w:val="002335AD"/>
    <w:rsid w:val="00244C86"/>
    <w:rsid w:val="002515F4"/>
    <w:rsid w:val="00252003"/>
    <w:rsid w:val="002525FF"/>
    <w:rsid w:val="0025606C"/>
    <w:rsid w:val="002574D8"/>
    <w:rsid w:val="0025752F"/>
    <w:rsid w:val="00257663"/>
    <w:rsid w:val="00263DCE"/>
    <w:rsid w:val="00266252"/>
    <w:rsid w:val="00272F16"/>
    <w:rsid w:val="0027353B"/>
    <w:rsid w:val="00280D13"/>
    <w:rsid w:val="002853D6"/>
    <w:rsid w:val="002909D1"/>
    <w:rsid w:val="00291783"/>
    <w:rsid w:val="00296E36"/>
    <w:rsid w:val="00297176"/>
    <w:rsid w:val="002A29C0"/>
    <w:rsid w:val="002A2CD0"/>
    <w:rsid w:val="002A4459"/>
    <w:rsid w:val="002A4591"/>
    <w:rsid w:val="002A4D2B"/>
    <w:rsid w:val="002A5AEA"/>
    <w:rsid w:val="002A6C92"/>
    <w:rsid w:val="002B0176"/>
    <w:rsid w:val="002B1CB2"/>
    <w:rsid w:val="002B2A6E"/>
    <w:rsid w:val="002B3886"/>
    <w:rsid w:val="002C0CC7"/>
    <w:rsid w:val="002C36C4"/>
    <w:rsid w:val="002C42C8"/>
    <w:rsid w:val="002C4805"/>
    <w:rsid w:val="002C4F30"/>
    <w:rsid w:val="002C5C22"/>
    <w:rsid w:val="002C7109"/>
    <w:rsid w:val="002D6F95"/>
    <w:rsid w:val="002D76AF"/>
    <w:rsid w:val="002D7D81"/>
    <w:rsid w:val="002E0FED"/>
    <w:rsid w:val="002E19BF"/>
    <w:rsid w:val="002E727F"/>
    <w:rsid w:val="002F56A8"/>
    <w:rsid w:val="003013C2"/>
    <w:rsid w:val="003030B1"/>
    <w:rsid w:val="00304EBE"/>
    <w:rsid w:val="00312A4E"/>
    <w:rsid w:val="00315D42"/>
    <w:rsid w:val="00316713"/>
    <w:rsid w:val="00320FD7"/>
    <w:rsid w:val="00324C84"/>
    <w:rsid w:val="00326C70"/>
    <w:rsid w:val="00327637"/>
    <w:rsid w:val="00330416"/>
    <w:rsid w:val="00332DB5"/>
    <w:rsid w:val="00334569"/>
    <w:rsid w:val="003442C1"/>
    <w:rsid w:val="00351A4D"/>
    <w:rsid w:val="003560E4"/>
    <w:rsid w:val="00356EC8"/>
    <w:rsid w:val="00360A87"/>
    <w:rsid w:val="00361DFE"/>
    <w:rsid w:val="00365FFE"/>
    <w:rsid w:val="00374385"/>
    <w:rsid w:val="00374DEB"/>
    <w:rsid w:val="003754BE"/>
    <w:rsid w:val="0037600B"/>
    <w:rsid w:val="00376376"/>
    <w:rsid w:val="003777E8"/>
    <w:rsid w:val="00380037"/>
    <w:rsid w:val="00380B9E"/>
    <w:rsid w:val="003853E7"/>
    <w:rsid w:val="00386578"/>
    <w:rsid w:val="00386986"/>
    <w:rsid w:val="003902CA"/>
    <w:rsid w:val="003908E9"/>
    <w:rsid w:val="00390B20"/>
    <w:rsid w:val="0039140E"/>
    <w:rsid w:val="00396ECC"/>
    <w:rsid w:val="003A3A3C"/>
    <w:rsid w:val="003A3D16"/>
    <w:rsid w:val="003A5C53"/>
    <w:rsid w:val="003B1FCC"/>
    <w:rsid w:val="003B2720"/>
    <w:rsid w:val="003C3886"/>
    <w:rsid w:val="003C7A3B"/>
    <w:rsid w:val="003C7CFC"/>
    <w:rsid w:val="003D026D"/>
    <w:rsid w:val="003D17B2"/>
    <w:rsid w:val="003D631D"/>
    <w:rsid w:val="003E07EA"/>
    <w:rsid w:val="003E2440"/>
    <w:rsid w:val="003E40FC"/>
    <w:rsid w:val="003E55B2"/>
    <w:rsid w:val="003F20F9"/>
    <w:rsid w:val="003F23EF"/>
    <w:rsid w:val="00400072"/>
    <w:rsid w:val="00404FB7"/>
    <w:rsid w:val="00406A8C"/>
    <w:rsid w:val="00406C4B"/>
    <w:rsid w:val="004106BD"/>
    <w:rsid w:val="00410FC0"/>
    <w:rsid w:val="00412072"/>
    <w:rsid w:val="00413CA0"/>
    <w:rsid w:val="004144BC"/>
    <w:rsid w:val="00414904"/>
    <w:rsid w:val="004154BF"/>
    <w:rsid w:val="00426198"/>
    <w:rsid w:val="00436DB1"/>
    <w:rsid w:val="00437247"/>
    <w:rsid w:val="004372C8"/>
    <w:rsid w:val="00437754"/>
    <w:rsid w:val="00442357"/>
    <w:rsid w:val="00443287"/>
    <w:rsid w:val="004464D5"/>
    <w:rsid w:val="00454689"/>
    <w:rsid w:val="00454733"/>
    <w:rsid w:val="00454EA0"/>
    <w:rsid w:val="00455148"/>
    <w:rsid w:val="00455AE7"/>
    <w:rsid w:val="00456B4F"/>
    <w:rsid w:val="0045730E"/>
    <w:rsid w:val="0046321B"/>
    <w:rsid w:val="00472C56"/>
    <w:rsid w:val="0047645F"/>
    <w:rsid w:val="00477BD1"/>
    <w:rsid w:val="00483A60"/>
    <w:rsid w:val="00496AEB"/>
    <w:rsid w:val="00497DAF"/>
    <w:rsid w:val="004A15BC"/>
    <w:rsid w:val="004A400C"/>
    <w:rsid w:val="004A6084"/>
    <w:rsid w:val="004A6277"/>
    <w:rsid w:val="004B51BC"/>
    <w:rsid w:val="004B6742"/>
    <w:rsid w:val="004C0DFC"/>
    <w:rsid w:val="004D12A1"/>
    <w:rsid w:val="004D21D1"/>
    <w:rsid w:val="004D22A8"/>
    <w:rsid w:val="004D2815"/>
    <w:rsid w:val="004D3ADC"/>
    <w:rsid w:val="004D6B3E"/>
    <w:rsid w:val="004E04A6"/>
    <w:rsid w:val="004E2FEE"/>
    <w:rsid w:val="004E5AA4"/>
    <w:rsid w:val="004F283F"/>
    <w:rsid w:val="004F41CA"/>
    <w:rsid w:val="004F500E"/>
    <w:rsid w:val="004F7241"/>
    <w:rsid w:val="004F733B"/>
    <w:rsid w:val="0051016F"/>
    <w:rsid w:val="00514886"/>
    <w:rsid w:val="00517DF7"/>
    <w:rsid w:val="0052040E"/>
    <w:rsid w:val="005233D8"/>
    <w:rsid w:val="00525099"/>
    <w:rsid w:val="005254D2"/>
    <w:rsid w:val="005262C9"/>
    <w:rsid w:val="00526368"/>
    <w:rsid w:val="0053546D"/>
    <w:rsid w:val="00540B63"/>
    <w:rsid w:val="005431AA"/>
    <w:rsid w:val="005436A5"/>
    <w:rsid w:val="00554991"/>
    <w:rsid w:val="00554E32"/>
    <w:rsid w:val="005579FB"/>
    <w:rsid w:val="00557B93"/>
    <w:rsid w:val="00560173"/>
    <w:rsid w:val="00560D95"/>
    <w:rsid w:val="00564B1E"/>
    <w:rsid w:val="0056679B"/>
    <w:rsid w:val="00566A76"/>
    <w:rsid w:val="00566BF1"/>
    <w:rsid w:val="00566FC3"/>
    <w:rsid w:val="0056761E"/>
    <w:rsid w:val="005704C9"/>
    <w:rsid w:val="00573A53"/>
    <w:rsid w:val="00576A58"/>
    <w:rsid w:val="00580A39"/>
    <w:rsid w:val="005822BC"/>
    <w:rsid w:val="005840F0"/>
    <w:rsid w:val="00584EFA"/>
    <w:rsid w:val="00590CFB"/>
    <w:rsid w:val="00594835"/>
    <w:rsid w:val="005958F2"/>
    <w:rsid w:val="00595B29"/>
    <w:rsid w:val="00596E1E"/>
    <w:rsid w:val="00597731"/>
    <w:rsid w:val="00597A9E"/>
    <w:rsid w:val="00597CDA"/>
    <w:rsid w:val="005A072B"/>
    <w:rsid w:val="005A6FA6"/>
    <w:rsid w:val="005C055F"/>
    <w:rsid w:val="005C0573"/>
    <w:rsid w:val="005C473A"/>
    <w:rsid w:val="005C7968"/>
    <w:rsid w:val="005D185A"/>
    <w:rsid w:val="005D259B"/>
    <w:rsid w:val="005D7D11"/>
    <w:rsid w:val="005E35DB"/>
    <w:rsid w:val="005E6CB7"/>
    <w:rsid w:val="005E75A3"/>
    <w:rsid w:val="005F3CBC"/>
    <w:rsid w:val="005F5749"/>
    <w:rsid w:val="005F605B"/>
    <w:rsid w:val="005F73E6"/>
    <w:rsid w:val="00601D6E"/>
    <w:rsid w:val="00602773"/>
    <w:rsid w:val="006033A7"/>
    <w:rsid w:val="0061189B"/>
    <w:rsid w:val="0061280E"/>
    <w:rsid w:val="00613A0A"/>
    <w:rsid w:val="006217A5"/>
    <w:rsid w:val="00622AB8"/>
    <w:rsid w:val="00631774"/>
    <w:rsid w:val="00631AC0"/>
    <w:rsid w:val="006360B8"/>
    <w:rsid w:val="0064549F"/>
    <w:rsid w:val="006508AF"/>
    <w:rsid w:val="00654432"/>
    <w:rsid w:val="0065573A"/>
    <w:rsid w:val="00655EF8"/>
    <w:rsid w:val="00660FFE"/>
    <w:rsid w:val="0066339F"/>
    <w:rsid w:val="00664309"/>
    <w:rsid w:val="00666136"/>
    <w:rsid w:val="00667693"/>
    <w:rsid w:val="0067108B"/>
    <w:rsid w:val="00671E70"/>
    <w:rsid w:val="006744F9"/>
    <w:rsid w:val="00677D41"/>
    <w:rsid w:val="00680F8B"/>
    <w:rsid w:val="00680F97"/>
    <w:rsid w:val="00681093"/>
    <w:rsid w:val="00683CF7"/>
    <w:rsid w:val="00687D4E"/>
    <w:rsid w:val="00691A30"/>
    <w:rsid w:val="00694718"/>
    <w:rsid w:val="006948C0"/>
    <w:rsid w:val="00697260"/>
    <w:rsid w:val="006A0BEC"/>
    <w:rsid w:val="006A269D"/>
    <w:rsid w:val="006A2C1D"/>
    <w:rsid w:val="006A3429"/>
    <w:rsid w:val="006A3A88"/>
    <w:rsid w:val="006A51D2"/>
    <w:rsid w:val="006A528B"/>
    <w:rsid w:val="006A69F2"/>
    <w:rsid w:val="006A7761"/>
    <w:rsid w:val="006B1133"/>
    <w:rsid w:val="006B1662"/>
    <w:rsid w:val="006B2F78"/>
    <w:rsid w:val="006B5F7C"/>
    <w:rsid w:val="006C0915"/>
    <w:rsid w:val="006C3E97"/>
    <w:rsid w:val="006C3F0E"/>
    <w:rsid w:val="006D243E"/>
    <w:rsid w:val="006D57A0"/>
    <w:rsid w:val="006D6687"/>
    <w:rsid w:val="006D6C3E"/>
    <w:rsid w:val="006F03A3"/>
    <w:rsid w:val="006F0810"/>
    <w:rsid w:val="006F124D"/>
    <w:rsid w:val="006F3AA8"/>
    <w:rsid w:val="006F3CD5"/>
    <w:rsid w:val="006F402D"/>
    <w:rsid w:val="006F4E40"/>
    <w:rsid w:val="006F57CB"/>
    <w:rsid w:val="006F59A1"/>
    <w:rsid w:val="006F5EB0"/>
    <w:rsid w:val="00700DD3"/>
    <w:rsid w:val="00704772"/>
    <w:rsid w:val="00706428"/>
    <w:rsid w:val="00712E0B"/>
    <w:rsid w:val="00712F72"/>
    <w:rsid w:val="00716A70"/>
    <w:rsid w:val="0072000F"/>
    <w:rsid w:val="0072052E"/>
    <w:rsid w:val="00724ADB"/>
    <w:rsid w:val="00725FC3"/>
    <w:rsid w:val="007268CC"/>
    <w:rsid w:val="007312A6"/>
    <w:rsid w:val="00731CAB"/>
    <w:rsid w:val="00731CEB"/>
    <w:rsid w:val="00734273"/>
    <w:rsid w:val="00734EFF"/>
    <w:rsid w:val="007354A1"/>
    <w:rsid w:val="007375E9"/>
    <w:rsid w:val="00740550"/>
    <w:rsid w:val="00741B77"/>
    <w:rsid w:val="00742EF3"/>
    <w:rsid w:val="0074423A"/>
    <w:rsid w:val="0074688A"/>
    <w:rsid w:val="00752FCC"/>
    <w:rsid w:val="00753448"/>
    <w:rsid w:val="00754E2B"/>
    <w:rsid w:val="0075616F"/>
    <w:rsid w:val="00757424"/>
    <w:rsid w:val="00762086"/>
    <w:rsid w:val="007627CC"/>
    <w:rsid w:val="00762B9E"/>
    <w:rsid w:val="00764311"/>
    <w:rsid w:val="00770566"/>
    <w:rsid w:val="00770F19"/>
    <w:rsid w:val="00773BDF"/>
    <w:rsid w:val="00775267"/>
    <w:rsid w:val="007757B2"/>
    <w:rsid w:val="00782979"/>
    <w:rsid w:val="007844DC"/>
    <w:rsid w:val="00790DD6"/>
    <w:rsid w:val="00790F93"/>
    <w:rsid w:val="00792F85"/>
    <w:rsid w:val="00795454"/>
    <w:rsid w:val="00795E44"/>
    <w:rsid w:val="007A09DB"/>
    <w:rsid w:val="007A2137"/>
    <w:rsid w:val="007A2F43"/>
    <w:rsid w:val="007A3409"/>
    <w:rsid w:val="007A4C43"/>
    <w:rsid w:val="007B08D0"/>
    <w:rsid w:val="007B4863"/>
    <w:rsid w:val="007B4974"/>
    <w:rsid w:val="007B49A4"/>
    <w:rsid w:val="007C1B4F"/>
    <w:rsid w:val="007C4970"/>
    <w:rsid w:val="007C74FC"/>
    <w:rsid w:val="007D1830"/>
    <w:rsid w:val="007D2DE7"/>
    <w:rsid w:val="007D6AA8"/>
    <w:rsid w:val="007D7A3C"/>
    <w:rsid w:val="007E2285"/>
    <w:rsid w:val="007E2B23"/>
    <w:rsid w:val="007E4762"/>
    <w:rsid w:val="007E675F"/>
    <w:rsid w:val="007E6CDB"/>
    <w:rsid w:val="007F0ABF"/>
    <w:rsid w:val="007F122E"/>
    <w:rsid w:val="007F306A"/>
    <w:rsid w:val="007F78AF"/>
    <w:rsid w:val="00800EE6"/>
    <w:rsid w:val="00802AA0"/>
    <w:rsid w:val="00802E62"/>
    <w:rsid w:val="00803865"/>
    <w:rsid w:val="00804679"/>
    <w:rsid w:val="00804E69"/>
    <w:rsid w:val="00804E6A"/>
    <w:rsid w:val="00816829"/>
    <w:rsid w:val="00820BCE"/>
    <w:rsid w:val="00821273"/>
    <w:rsid w:val="00830C17"/>
    <w:rsid w:val="00831D29"/>
    <w:rsid w:val="0083526E"/>
    <w:rsid w:val="008373E0"/>
    <w:rsid w:val="00837ADF"/>
    <w:rsid w:val="008406A9"/>
    <w:rsid w:val="00841A1F"/>
    <w:rsid w:val="00842B40"/>
    <w:rsid w:val="0084544C"/>
    <w:rsid w:val="00847133"/>
    <w:rsid w:val="008473C4"/>
    <w:rsid w:val="00850EBE"/>
    <w:rsid w:val="008531FF"/>
    <w:rsid w:val="00854E6C"/>
    <w:rsid w:val="008555E5"/>
    <w:rsid w:val="00857396"/>
    <w:rsid w:val="0086282E"/>
    <w:rsid w:val="00871334"/>
    <w:rsid w:val="008714B5"/>
    <w:rsid w:val="0087438E"/>
    <w:rsid w:val="00875588"/>
    <w:rsid w:val="00875F16"/>
    <w:rsid w:val="008763EB"/>
    <w:rsid w:val="00876773"/>
    <w:rsid w:val="00880015"/>
    <w:rsid w:val="00880182"/>
    <w:rsid w:val="00885089"/>
    <w:rsid w:val="008861B7"/>
    <w:rsid w:val="008863C4"/>
    <w:rsid w:val="008876C0"/>
    <w:rsid w:val="008908D5"/>
    <w:rsid w:val="008914D1"/>
    <w:rsid w:val="00891E2C"/>
    <w:rsid w:val="00893ADD"/>
    <w:rsid w:val="00896163"/>
    <w:rsid w:val="008A3895"/>
    <w:rsid w:val="008A422D"/>
    <w:rsid w:val="008A5902"/>
    <w:rsid w:val="008A7ADB"/>
    <w:rsid w:val="008B058F"/>
    <w:rsid w:val="008B3518"/>
    <w:rsid w:val="008B75E7"/>
    <w:rsid w:val="008C00FD"/>
    <w:rsid w:val="008C07F7"/>
    <w:rsid w:val="008C0C42"/>
    <w:rsid w:val="008C30DC"/>
    <w:rsid w:val="008C51CC"/>
    <w:rsid w:val="008D5CBC"/>
    <w:rsid w:val="008D61F8"/>
    <w:rsid w:val="008E00D2"/>
    <w:rsid w:val="008E2FED"/>
    <w:rsid w:val="008E39BD"/>
    <w:rsid w:val="008E5870"/>
    <w:rsid w:val="008F21C9"/>
    <w:rsid w:val="008F620D"/>
    <w:rsid w:val="00900A20"/>
    <w:rsid w:val="00904539"/>
    <w:rsid w:val="00905D5C"/>
    <w:rsid w:val="00907534"/>
    <w:rsid w:val="00910295"/>
    <w:rsid w:val="00910344"/>
    <w:rsid w:val="00913EDD"/>
    <w:rsid w:val="0091426F"/>
    <w:rsid w:val="00915EA1"/>
    <w:rsid w:val="00916671"/>
    <w:rsid w:val="00920267"/>
    <w:rsid w:val="00921722"/>
    <w:rsid w:val="00922AF8"/>
    <w:rsid w:val="00923941"/>
    <w:rsid w:val="00923E66"/>
    <w:rsid w:val="00924431"/>
    <w:rsid w:val="00930448"/>
    <w:rsid w:val="0093437D"/>
    <w:rsid w:val="00934940"/>
    <w:rsid w:val="00937715"/>
    <w:rsid w:val="0094205B"/>
    <w:rsid w:val="009428A6"/>
    <w:rsid w:val="0094314F"/>
    <w:rsid w:val="0094394A"/>
    <w:rsid w:val="00951C7F"/>
    <w:rsid w:val="00951EF9"/>
    <w:rsid w:val="009546BB"/>
    <w:rsid w:val="00954E22"/>
    <w:rsid w:val="00954E23"/>
    <w:rsid w:val="00957039"/>
    <w:rsid w:val="0096022D"/>
    <w:rsid w:val="009603AC"/>
    <w:rsid w:val="00960472"/>
    <w:rsid w:val="00962621"/>
    <w:rsid w:val="009640FA"/>
    <w:rsid w:val="00965A7D"/>
    <w:rsid w:val="0097405D"/>
    <w:rsid w:val="00975BB6"/>
    <w:rsid w:val="0097727E"/>
    <w:rsid w:val="009775EA"/>
    <w:rsid w:val="009810C0"/>
    <w:rsid w:val="00982BB3"/>
    <w:rsid w:val="00984D3D"/>
    <w:rsid w:val="0098519F"/>
    <w:rsid w:val="0099258A"/>
    <w:rsid w:val="00993162"/>
    <w:rsid w:val="009A20EE"/>
    <w:rsid w:val="009A4C49"/>
    <w:rsid w:val="009A675A"/>
    <w:rsid w:val="009A6B87"/>
    <w:rsid w:val="009A7581"/>
    <w:rsid w:val="009B0721"/>
    <w:rsid w:val="009B30E8"/>
    <w:rsid w:val="009B3AEA"/>
    <w:rsid w:val="009B4E91"/>
    <w:rsid w:val="009C231C"/>
    <w:rsid w:val="009C7AC5"/>
    <w:rsid w:val="009D1C6F"/>
    <w:rsid w:val="009D2C8F"/>
    <w:rsid w:val="009D472B"/>
    <w:rsid w:val="009D62DC"/>
    <w:rsid w:val="009D7A60"/>
    <w:rsid w:val="009E0781"/>
    <w:rsid w:val="009E4FAC"/>
    <w:rsid w:val="009E558E"/>
    <w:rsid w:val="009E5F99"/>
    <w:rsid w:val="009E67D3"/>
    <w:rsid w:val="009E6980"/>
    <w:rsid w:val="009E72C4"/>
    <w:rsid w:val="009E78E6"/>
    <w:rsid w:val="009F1B6E"/>
    <w:rsid w:val="009F41A7"/>
    <w:rsid w:val="00A00CDD"/>
    <w:rsid w:val="00A017CC"/>
    <w:rsid w:val="00A03C2A"/>
    <w:rsid w:val="00A04B8C"/>
    <w:rsid w:val="00A04FBE"/>
    <w:rsid w:val="00A0530B"/>
    <w:rsid w:val="00A06621"/>
    <w:rsid w:val="00A07867"/>
    <w:rsid w:val="00A07F07"/>
    <w:rsid w:val="00A16D6C"/>
    <w:rsid w:val="00A238A4"/>
    <w:rsid w:val="00A274DE"/>
    <w:rsid w:val="00A319B3"/>
    <w:rsid w:val="00A319FC"/>
    <w:rsid w:val="00A31B7A"/>
    <w:rsid w:val="00A32920"/>
    <w:rsid w:val="00A4626C"/>
    <w:rsid w:val="00A515E5"/>
    <w:rsid w:val="00A51ECB"/>
    <w:rsid w:val="00A5265B"/>
    <w:rsid w:val="00A526C2"/>
    <w:rsid w:val="00A52C4D"/>
    <w:rsid w:val="00A60525"/>
    <w:rsid w:val="00A61735"/>
    <w:rsid w:val="00A62132"/>
    <w:rsid w:val="00A62634"/>
    <w:rsid w:val="00A63F34"/>
    <w:rsid w:val="00A63F49"/>
    <w:rsid w:val="00A655B8"/>
    <w:rsid w:val="00A6641A"/>
    <w:rsid w:val="00A67757"/>
    <w:rsid w:val="00A7145B"/>
    <w:rsid w:val="00A769C5"/>
    <w:rsid w:val="00A83218"/>
    <w:rsid w:val="00A85A60"/>
    <w:rsid w:val="00A85F65"/>
    <w:rsid w:val="00A86826"/>
    <w:rsid w:val="00A87083"/>
    <w:rsid w:val="00A9604A"/>
    <w:rsid w:val="00AA7069"/>
    <w:rsid w:val="00AA726D"/>
    <w:rsid w:val="00AB118B"/>
    <w:rsid w:val="00AB415A"/>
    <w:rsid w:val="00AB4779"/>
    <w:rsid w:val="00AB7587"/>
    <w:rsid w:val="00AB7A60"/>
    <w:rsid w:val="00AC1F20"/>
    <w:rsid w:val="00AC4056"/>
    <w:rsid w:val="00AC56D9"/>
    <w:rsid w:val="00AC58AC"/>
    <w:rsid w:val="00AD0029"/>
    <w:rsid w:val="00AD0CA0"/>
    <w:rsid w:val="00AD3A34"/>
    <w:rsid w:val="00AD4540"/>
    <w:rsid w:val="00AD5AAE"/>
    <w:rsid w:val="00AD6411"/>
    <w:rsid w:val="00AE4E85"/>
    <w:rsid w:val="00AE5956"/>
    <w:rsid w:val="00AE64F0"/>
    <w:rsid w:val="00AE701A"/>
    <w:rsid w:val="00AF638B"/>
    <w:rsid w:val="00AF7673"/>
    <w:rsid w:val="00AF78C8"/>
    <w:rsid w:val="00B04CA1"/>
    <w:rsid w:val="00B059F9"/>
    <w:rsid w:val="00B1040B"/>
    <w:rsid w:val="00B10419"/>
    <w:rsid w:val="00B12846"/>
    <w:rsid w:val="00B14844"/>
    <w:rsid w:val="00B16218"/>
    <w:rsid w:val="00B212B9"/>
    <w:rsid w:val="00B21FB9"/>
    <w:rsid w:val="00B22FA7"/>
    <w:rsid w:val="00B24858"/>
    <w:rsid w:val="00B26DCD"/>
    <w:rsid w:val="00B2721E"/>
    <w:rsid w:val="00B33170"/>
    <w:rsid w:val="00B34F16"/>
    <w:rsid w:val="00B37850"/>
    <w:rsid w:val="00B4073E"/>
    <w:rsid w:val="00B42173"/>
    <w:rsid w:val="00B42E46"/>
    <w:rsid w:val="00B43E1D"/>
    <w:rsid w:val="00B4449A"/>
    <w:rsid w:val="00B466AA"/>
    <w:rsid w:val="00B50FF9"/>
    <w:rsid w:val="00B53711"/>
    <w:rsid w:val="00B55A53"/>
    <w:rsid w:val="00B5728C"/>
    <w:rsid w:val="00B6022E"/>
    <w:rsid w:val="00B6052F"/>
    <w:rsid w:val="00B62742"/>
    <w:rsid w:val="00B64CEC"/>
    <w:rsid w:val="00B6740D"/>
    <w:rsid w:val="00B6783C"/>
    <w:rsid w:val="00B67FA8"/>
    <w:rsid w:val="00B72FEC"/>
    <w:rsid w:val="00B739D9"/>
    <w:rsid w:val="00B74022"/>
    <w:rsid w:val="00B801A8"/>
    <w:rsid w:val="00B86BB0"/>
    <w:rsid w:val="00B874C1"/>
    <w:rsid w:val="00B90303"/>
    <w:rsid w:val="00B9148D"/>
    <w:rsid w:val="00B93B07"/>
    <w:rsid w:val="00B93FC2"/>
    <w:rsid w:val="00B973FB"/>
    <w:rsid w:val="00BA1874"/>
    <w:rsid w:val="00BA481E"/>
    <w:rsid w:val="00BA4A8F"/>
    <w:rsid w:val="00BA4E6E"/>
    <w:rsid w:val="00BB1964"/>
    <w:rsid w:val="00BB2213"/>
    <w:rsid w:val="00BB54FF"/>
    <w:rsid w:val="00BB705D"/>
    <w:rsid w:val="00BC038B"/>
    <w:rsid w:val="00BC3642"/>
    <w:rsid w:val="00BC4758"/>
    <w:rsid w:val="00BD1A06"/>
    <w:rsid w:val="00BD1D4A"/>
    <w:rsid w:val="00BD20F4"/>
    <w:rsid w:val="00BD3DBE"/>
    <w:rsid w:val="00BD5856"/>
    <w:rsid w:val="00BE0095"/>
    <w:rsid w:val="00BF045A"/>
    <w:rsid w:val="00BF1036"/>
    <w:rsid w:val="00BF1990"/>
    <w:rsid w:val="00BF4A2D"/>
    <w:rsid w:val="00BF4F8E"/>
    <w:rsid w:val="00BF57A3"/>
    <w:rsid w:val="00BF6856"/>
    <w:rsid w:val="00C00126"/>
    <w:rsid w:val="00C031E2"/>
    <w:rsid w:val="00C0422D"/>
    <w:rsid w:val="00C068D9"/>
    <w:rsid w:val="00C130B4"/>
    <w:rsid w:val="00C16360"/>
    <w:rsid w:val="00C24161"/>
    <w:rsid w:val="00C24E52"/>
    <w:rsid w:val="00C252E3"/>
    <w:rsid w:val="00C26BDF"/>
    <w:rsid w:val="00C2758D"/>
    <w:rsid w:val="00C3100F"/>
    <w:rsid w:val="00C32770"/>
    <w:rsid w:val="00C32EA8"/>
    <w:rsid w:val="00C334E2"/>
    <w:rsid w:val="00C356C0"/>
    <w:rsid w:val="00C401CD"/>
    <w:rsid w:val="00C40637"/>
    <w:rsid w:val="00C44E3D"/>
    <w:rsid w:val="00C61DBE"/>
    <w:rsid w:val="00C633CB"/>
    <w:rsid w:val="00C638A9"/>
    <w:rsid w:val="00C66443"/>
    <w:rsid w:val="00C709D6"/>
    <w:rsid w:val="00C726E8"/>
    <w:rsid w:val="00C72F98"/>
    <w:rsid w:val="00C80E97"/>
    <w:rsid w:val="00C812AE"/>
    <w:rsid w:val="00C828A2"/>
    <w:rsid w:val="00C842D8"/>
    <w:rsid w:val="00C91AC6"/>
    <w:rsid w:val="00CA2587"/>
    <w:rsid w:val="00CA270E"/>
    <w:rsid w:val="00CA32D1"/>
    <w:rsid w:val="00CA5B7D"/>
    <w:rsid w:val="00CB378D"/>
    <w:rsid w:val="00CB3812"/>
    <w:rsid w:val="00CC2C3B"/>
    <w:rsid w:val="00CC3F13"/>
    <w:rsid w:val="00CC5C28"/>
    <w:rsid w:val="00CC70B4"/>
    <w:rsid w:val="00CC7C68"/>
    <w:rsid w:val="00CD1D94"/>
    <w:rsid w:val="00CD3DE6"/>
    <w:rsid w:val="00CD3F3C"/>
    <w:rsid w:val="00CD3F87"/>
    <w:rsid w:val="00CD5F07"/>
    <w:rsid w:val="00CD76E8"/>
    <w:rsid w:val="00CD7B24"/>
    <w:rsid w:val="00CE1BAE"/>
    <w:rsid w:val="00CE39FC"/>
    <w:rsid w:val="00CF001C"/>
    <w:rsid w:val="00CF1D85"/>
    <w:rsid w:val="00CF5966"/>
    <w:rsid w:val="00CF5C09"/>
    <w:rsid w:val="00D06948"/>
    <w:rsid w:val="00D07C98"/>
    <w:rsid w:val="00D10790"/>
    <w:rsid w:val="00D127E6"/>
    <w:rsid w:val="00D14F37"/>
    <w:rsid w:val="00D17893"/>
    <w:rsid w:val="00D20872"/>
    <w:rsid w:val="00D211FA"/>
    <w:rsid w:val="00D238C3"/>
    <w:rsid w:val="00D24390"/>
    <w:rsid w:val="00D26197"/>
    <w:rsid w:val="00D3328A"/>
    <w:rsid w:val="00D43718"/>
    <w:rsid w:val="00D454E6"/>
    <w:rsid w:val="00D45C1F"/>
    <w:rsid w:val="00D4697F"/>
    <w:rsid w:val="00D46CC6"/>
    <w:rsid w:val="00D54B5D"/>
    <w:rsid w:val="00D61327"/>
    <w:rsid w:val="00D6352F"/>
    <w:rsid w:val="00D66F95"/>
    <w:rsid w:val="00D70E18"/>
    <w:rsid w:val="00D717DE"/>
    <w:rsid w:val="00D73F3F"/>
    <w:rsid w:val="00D82952"/>
    <w:rsid w:val="00D83C59"/>
    <w:rsid w:val="00D8565C"/>
    <w:rsid w:val="00D87A11"/>
    <w:rsid w:val="00D91B23"/>
    <w:rsid w:val="00D94278"/>
    <w:rsid w:val="00D963F5"/>
    <w:rsid w:val="00D9758C"/>
    <w:rsid w:val="00D97E98"/>
    <w:rsid w:val="00DA020C"/>
    <w:rsid w:val="00DA064A"/>
    <w:rsid w:val="00DA172B"/>
    <w:rsid w:val="00DA2452"/>
    <w:rsid w:val="00DA68B6"/>
    <w:rsid w:val="00DA714F"/>
    <w:rsid w:val="00DB0841"/>
    <w:rsid w:val="00DB3073"/>
    <w:rsid w:val="00DB50A0"/>
    <w:rsid w:val="00DB7014"/>
    <w:rsid w:val="00DB7B3F"/>
    <w:rsid w:val="00DC2317"/>
    <w:rsid w:val="00DC27D3"/>
    <w:rsid w:val="00DC516C"/>
    <w:rsid w:val="00DD2C69"/>
    <w:rsid w:val="00DD5401"/>
    <w:rsid w:val="00DD5DC2"/>
    <w:rsid w:val="00DD60B4"/>
    <w:rsid w:val="00DD7FA2"/>
    <w:rsid w:val="00DE0138"/>
    <w:rsid w:val="00DE21CD"/>
    <w:rsid w:val="00DE7338"/>
    <w:rsid w:val="00DF0CAA"/>
    <w:rsid w:val="00DF4B57"/>
    <w:rsid w:val="00DF4D52"/>
    <w:rsid w:val="00E01B7B"/>
    <w:rsid w:val="00E01CDE"/>
    <w:rsid w:val="00E0229A"/>
    <w:rsid w:val="00E035C0"/>
    <w:rsid w:val="00E03AD5"/>
    <w:rsid w:val="00E049E1"/>
    <w:rsid w:val="00E0784F"/>
    <w:rsid w:val="00E15D82"/>
    <w:rsid w:val="00E16BC0"/>
    <w:rsid w:val="00E238FE"/>
    <w:rsid w:val="00E26525"/>
    <w:rsid w:val="00E31EDE"/>
    <w:rsid w:val="00E3474C"/>
    <w:rsid w:val="00E35A56"/>
    <w:rsid w:val="00E3605B"/>
    <w:rsid w:val="00E36DCD"/>
    <w:rsid w:val="00E442A3"/>
    <w:rsid w:val="00E46B29"/>
    <w:rsid w:val="00E549A7"/>
    <w:rsid w:val="00E61230"/>
    <w:rsid w:val="00E640FE"/>
    <w:rsid w:val="00E66357"/>
    <w:rsid w:val="00E6646F"/>
    <w:rsid w:val="00E67923"/>
    <w:rsid w:val="00E777A9"/>
    <w:rsid w:val="00E80746"/>
    <w:rsid w:val="00E81390"/>
    <w:rsid w:val="00E830C6"/>
    <w:rsid w:val="00E85026"/>
    <w:rsid w:val="00E931B6"/>
    <w:rsid w:val="00E95567"/>
    <w:rsid w:val="00E96419"/>
    <w:rsid w:val="00EA1413"/>
    <w:rsid w:val="00EA1581"/>
    <w:rsid w:val="00EA3BE3"/>
    <w:rsid w:val="00EA5894"/>
    <w:rsid w:val="00EA7F06"/>
    <w:rsid w:val="00EB019A"/>
    <w:rsid w:val="00EB466B"/>
    <w:rsid w:val="00EB7A88"/>
    <w:rsid w:val="00EC3D6F"/>
    <w:rsid w:val="00EC401F"/>
    <w:rsid w:val="00EC4616"/>
    <w:rsid w:val="00EC5189"/>
    <w:rsid w:val="00EC53AC"/>
    <w:rsid w:val="00EC59B9"/>
    <w:rsid w:val="00ED06FD"/>
    <w:rsid w:val="00ED1A0D"/>
    <w:rsid w:val="00ED5F06"/>
    <w:rsid w:val="00ED66D0"/>
    <w:rsid w:val="00ED67B4"/>
    <w:rsid w:val="00ED706E"/>
    <w:rsid w:val="00EE3417"/>
    <w:rsid w:val="00EE3C25"/>
    <w:rsid w:val="00EF2E56"/>
    <w:rsid w:val="00EF484E"/>
    <w:rsid w:val="00EF4D40"/>
    <w:rsid w:val="00EF5366"/>
    <w:rsid w:val="00F0152A"/>
    <w:rsid w:val="00F01D5E"/>
    <w:rsid w:val="00F04924"/>
    <w:rsid w:val="00F07384"/>
    <w:rsid w:val="00F07BC6"/>
    <w:rsid w:val="00F10F62"/>
    <w:rsid w:val="00F12695"/>
    <w:rsid w:val="00F17106"/>
    <w:rsid w:val="00F20368"/>
    <w:rsid w:val="00F23979"/>
    <w:rsid w:val="00F31023"/>
    <w:rsid w:val="00F35415"/>
    <w:rsid w:val="00F3589C"/>
    <w:rsid w:val="00F35A14"/>
    <w:rsid w:val="00F35CCA"/>
    <w:rsid w:val="00F377BF"/>
    <w:rsid w:val="00F423B1"/>
    <w:rsid w:val="00F42AB7"/>
    <w:rsid w:val="00F42C11"/>
    <w:rsid w:val="00F42DC1"/>
    <w:rsid w:val="00F45491"/>
    <w:rsid w:val="00F47258"/>
    <w:rsid w:val="00F47D9A"/>
    <w:rsid w:val="00F50034"/>
    <w:rsid w:val="00F50BCC"/>
    <w:rsid w:val="00F52D19"/>
    <w:rsid w:val="00F63FAF"/>
    <w:rsid w:val="00F64E3B"/>
    <w:rsid w:val="00F651CA"/>
    <w:rsid w:val="00F716DB"/>
    <w:rsid w:val="00F8473E"/>
    <w:rsid w:val="00F85582"/>
    <w:rsid w:val="00F8605C"/>
    <w:rsid w:val="00F90FCE"/>
    <w:rsid w:val="00F924EE"/>
    <w:rsid w:val="00F92B76"/>
    <w:rsid w:val="00F94E4A"/>
    <w:rsid w:val="00F979D0"/>
    <w:rsid w:val="00FA29D0"/>
    <w:rsid w:val="00FB0B3F"/>
    <w:rsid w:val="00FB18A6"/>
    <w:rsid w:val="00FB4E5D"/>
    <w:rsid w:val="00FB5CCE"/>
    <w:rsid w:val="00FD14B1"/>
    <w:rsid w:val="00FD14F0"/>
    <w:rsid w:val="00FD151F"/>
    <w:rsid w:val="00FD2A94"/>
    <w:rsid w:val="00FD36CE"/>
    <w:rsid w:val="00FD3DB4"/>
    <w:rsid w:val="00FD3F83"/>
    <w:rsid w:val="00FD5065"/>
    <w:rsid w:val="00FD7652"/>
    <w:rsid w:val="00FE01A7"/>
    <w:rsid w:val="00FE2060"/>
    <w:rsid w:val="00FE5291"/>
    <w:rsid w:val="00FE5438"/>
    <w:rsid w:val="00FE5CBF"/>
    <w:rsid w:val="00FF16B8"/>
    <w:rsid w:val="00FF5690"/>
    <w:rsid w:val="00FF5FE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A51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4"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4D5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24431"/>
    <w:pPr>
      <w:keepNext/>
      <w:keepLines/>
      <w:spacing w:before="200" w:after="0"/>
      <w:jc w:val="center"/>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E5F99"/>
    <w:pPr>
      <w:keepNext/>
      <w:keepLines/>
      <w:numPr>
        <w:numId w:val="70"/>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9E5F99"/>
    <w:pPr>
      <w:keepNext/>
      <w:keepLines/>
      <w:numPr>
        <w:numId w:val="7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35CCA"/>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19B3"/>
    <w:pPr>
      <w:ind w:left="720"/>
      <w:contextualSpacing/>
    </w:pPr>
  </w:style>
  <w:style w:type="paragraph" w:styleId="Header">
    <w:name w:val="header"/>
    <w:basedOn w:val="Normal"/>
    <w:link w:val="HeaderChar"/>
    <w:uiPriority w:val="99"/>
    <w:unhideWhenUsed/>
    <w:rsid w:val="00DA02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020C"/>
  </w:style>
  <w:style w:type="paragraph" w:styleId="Footer">
    <w:name w:val="footer"/>
    <w:basedOn w:val="Normal"/>
    <w:link w:val="FooterChar"/>
    <w:uiPriority w:val="99"/>
    <w:unhideWhenUsed/>
    <w:rsid w:val="00DA02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020C"/>
  </w:style>
  <w:style w:type="character" w:styleId="CommentReference">
    <w:name w:val="annotation reference"/>
    <w:basedOn w:val="DefaultParagraphFont"/>
    <w:uiPriority w:val="99"/>
    <w:semiHidden/>
    <w:unhideWhenUsed/>
    <w:rsid w:val="00F04924"/>
    <w:rPr>
      <w:sz w:val="16"/>
      <w:szCs w:val="16"/>
    </w:rPr>
  </w:style>
  <w:style w:type="paragraph" w:styleId="CommentText">
    <w:name w:val="annotation text"/>
    <w:basedOn w:val="Normal"/>
    <w:link w:val="CommentTextChar"/>
    <w:uiPriority w:val="99"/>
    <w:semiHidden/>
    <w:unhideWhenUsed/>
    <w:rsid w:val="00F04924"/>
    <w:pPr>
      <w:spacing w:line="240" w:lineRule="auto"/>
    </w:pPr>
    <w:rPr>
      <w:sz w:val="20"/>
      <w:szCs w:val="20"/>
    </w:rPr>
  </w:style>
  <w:style w:type="character" w:customStyle="1" w:styleId="CommentTextChar">
    <w:name w:val="Comment Text Char"/>
    <w:basedOn w:val="DefaultParagraphFont"/>
    <w:link w:val="CommentText"/>
    <w:uiPriority w:val="99"/>
    <w:semiHidden/>
    <w:rsid w:val="00F04924"/>
    <w:rPr>
      <w:sz w:val="20"/>
      <w:szCs w:val="20"/>
    </w:rPr>
  </w:style>
  <w:style w:type="paragraph" w:styleId="CommentSubject">
    <w:name w:val="annotation subject"/>
    <w:basedOn w:val="CommentText"/>
    <w:next w:val="CommentText"/>
    <w:link w:val="CommentSubjectChar"/>
    <w:uiPriority w:val="99"/>
    <w:semiHidden/>
    <w:unhideWhenUsed/>
    <w:rsid w:val="00F04924"/>
    <w:rPr>
      <w:b/>
      <w:bCs/>
    </w:rPr>
  </w:style>
  <w:style w:type="character" w:customStyle="1" w:styleId="CommentSubjectChar">
    <w:name w:val="Comment Subject Char"/>
    <w:basedOn w:val="CommentTextChar"/>
    <w:link w:val="CommentSubject"/>
    <w:uiPriority w:val="99"/>
    <w:semiHidden/>
    <w:rsid w:val="00F04924"/>
    <w:rPr>
      <w:b/>
      <w:bCs/>
      <w:sz w:val="20"/>
      <w:szCs w:val="20"/>
    </w:rPr>
  </w:style>
  <w:style w:type="paragraph" w:styleId="BalloonText">
    <w:name w:val="Balloon Text"/>
    <w:basedOn w:val="Normal"/>
    <w:link w:val="BalloonTextChar"/>
    <w:uiPriority w:val="99"/>
    <w:semiHidden/>
    <w:unhideWhenUsed/>
    <w:rsid w:val="00F049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4924"/>
    <w:rPr>
      <w:rFonts w:ascii="Tahoma" w:hAnsi="Tahoma" w:cs="Tahoma"/>
      <w:sz w:val="16"/>
      <w:szCs w:val="16"/>
    </w:rPr>
  </w:style>
  <w:style w:type="table" w:styleId="TableGrid">
    <w:name w:val="Table Grid"/>
    <w:basedOn w:val="TableNormal"/>
    <w:uiPriority w:val="59"/>
    <w:rsid w:val="00FD14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1Legal">
    <w:name w:val="Head1 Legal"/>
    <w:basedOn w:val="Normal"/>
    <w:next w:val="Normal"/>
    <w:rsid w:val="00D454E6"/>
    <w:pPr>
      <w:keepNext/>
      <w:numPr>
        <w:numId w:val="19"/>
      </w:numPr>
      <w:tabs>
        <w:tab w:val="left" w:pos="1418"/>
        <w:tab w:val="left" w:pos="2126"/>
        <w:tab w:val="left" w:pos="2835"/>
        <w:tab w:val="left" w:pos="6804"/>
        <w:tab w:val="left" w:pos="8505"/>
      </w:tabs>
      <w:spacing w:before="360" w:after="0" w:line="240" w:lineRule="auto"/>
      <w:jc w:val="both"/>
      <w:outlineLvl w:val="0"/>
    </w:pPr>
    <w:rPr>
      <w:rFonts w:ascii="Arial Bold" w:eastAsia="Times New Roman" w:hAnsi="Arial Bold" w:cs="Times New Roman"/>
      <w:b/>
      <w:caps/>
      <w:szCs w:val="24"/>
    </w:rPr>
  </w:style>
  <w:style w:type="paragraph" w:customStyle="1" w:styleId="Head2Legal">
    <w:name w:val="Head2 Legal"/>
    <w:basedOn w:val="Normal"/>
    <w:rsid w:val="00D454E6"/>
    <w:pPr>
      <w:keepNext/>
      <w:numPr>
        <w:ilvl w:val="1"/>
        <w:numId w:val="19"/>
      </w:numPr>
      <w:tabs>
        <w:tab w:val="left" w:pos="2126"/>
        <w:tab w:val="left" w:pos="2835"/>
        <w:tab w:val="left" w:pos="6804"/>
        <w:tab w:val="left" w:pos="8505"/>
      </w:tabs>
      <w:spacing w:before="240" w:after="0" w:line="240" w:lineRule="auto"/>
      <w:jc w:val="both"/>
    </w:pPr>
    <w:rPr>
      <w:rFonts w:ascii="Arial Bold" w:eastAsia="Times New Roman" w:hAnsi="Arial Bold" w:cs="Times New Roman"/>
      <w:b/>
      <w:kern w:val="16"/>
      <w:szCs w:val="24"/>
    </w:rPr>
  </w:style>
  <w:style w:type="paragraph" w:customStyle="1" w:styleId="Head3Legal">
    <w:name w:val="Head3 Legal"/>
    <w:basedOn w:val="Normal"/>
    <w:rsid w:val="00D454E6"/>
    <w:pPr>
      <w:numPr>
        <w:ilvl w:val="2"/>
        <w:numId w:val="19"/>
      </w:numPr>
      <w:spacing w:before="240" w:after="0" w:line="240" w:lineRule="auto"/>
      <w:jc w:val="both"/>
      <w:outlineLvl w:val="0"/>
    </w:pPr>
    <w:rPr>
      <w:rFonts w:ascii="Arial" w:eastAsia="Times New Roman" w:hAnsi="Arial" w:cs="Times New Roman"/>
      <w:szCs w:val="24"/>
    </w:rPr>
  </w:style>
  <w:style w:type="paragraph" w:customStyle="1" w:styleId="Head4Legal">
    <w:name w:val="Head4 Legal"/>
    <w:basedOn w:val="Normal"/>
    <w:rsid w:val="00D454E6"/>
    <w:pPr>
      <w:numPr>
        <w:ilvl w:val="3"/>
        <w:numId w:val="19"/>
      </w:numPr>
      <w:tabs>
        <w:tab w:val="left" w:pos="2880"/>
      </w:tabs>
      <w:spacing w:before="240" w:after="0" w:line="240" w:lineRule="auto"/>
      <w:jc w:val="both"/>
    </w:pPr>
    <w:rPr>
      <w:rFonts w:ascii="Arial" w:eastAsia="Times New Roman" w:hAnsi="Arial" w:cs="Times New Roman"/>
      <w:kern w:val="16"/>
      <w:szCs w:val="24"/>
    </w:rPr>
  </w:style>
  <w:style w:type="paragraph" w:customStyle="1" w:styleId="Subsection">
    <w:name w:val="Subsection"/>
    <w:rsid w:val="00BA1874"/>
    <w:pPr>
      <w:tabs>
        <w:tab w:val="right" w:pos="595"/>
        <w:tab w:val="left" w:pos="879"/>
      </w:tabs>
      <w:spacing w:before="160" w:after="0" w:line="260" w:lineRule="atLeast"/>
      <w:ind w:left="879" w:hanging="879"/>
    </w:pPr>
    <w:rPr>
      <w:rFonts w:ascii="Times New Roman" w:eastAsia="Times New Roman" w:hAnsi="Times New Roman" w:cs="Times New Roman"/>
      <w:sz w:val="24"/>
      <w:szCs w:val="20"/>
      <w:lang w:eastAsia="en-AU"/>
    </w:rPr>
  </w:style>
  <w:style w:type="paragraph" w:customStyle="1" w:styleId="Indenta">
    <w:name w:val="Indent(a)"/>
    <w:rsid w:val="00BA1874"/>
    <w:pPr>
      <w:tabs>
        <w:tab w:val="right" w:pos="1332"/>
        <w:tab w:val="left" w:pos="1616"/>
      </w:tabs>
      <w:spacing w:before="80" w:after="0" w:line="260" w:lineRule="atLeast"/>
      <w:ind w:left="1616" w:hanging="1616"/>
    </w:pPr>
    <w:rPr>
      <w:rFonts w:ascii="Times New Roman" w:eastAsia="Times New Roman" w:hAnsi="Times New Roman" w:cs="Times New Roman"/>
      <w:sz w:val="24"/>
      <w:szCs w:val="20"/>
      <w:lang w:eastAsia="en-AU"/>
    </w:rPr>
  </w:style>
  <w:style w:type="paragraph" w:customStyle="1" w:styleId="Indenti">
    <w:name w:val="Indent(i)"/>
    <w:rsid w:val="007354A1"/>
    <w:pPr>
      <w:tabs>
        <w:tab w:val="right" w:pos="2041"/>
        <w:tab w:val="left" w:pos="2325"/>
      </w:tabs>
      <w:spacing w:before="80" w:after="0" w:line="260" w:lineRule="atLeast"/>
      <w:ind w:left="2325" w:hanging="2325"/>
    </w:pPr>
    <w:rPr>
      <w:rFonts w:ascii="Times New Roman" w:eastAsia="Times New Roman" w:hAnsi="Times New Roman" w:cs="Times New Roman"/>
      <w:sz w:val="24"/>
      <w:szCs w:val="20"/>
      <w:lang w:eastAsia="en-AU"/>
    </w:rPr>
  </w:style>
  <w:style w:type="paragraph" w:customStyle="1" w:styleId="Penstart">
    <w:name w:val="Penstart"/>
    <w:basedOn w:val="Normal"/>
    <w:rsid w:val="007354A1"/>
    <w:pPr>
      <w:tabs>
        <w:tab w:val="left" w:pos="879"/>
      </w:tabs>
      <w:spacing w:before="80" w:after="0" w:line="260" w:lineRule="atLeast"/>
      <w:ind w:left="1332" w:hanging="1332"/>
    </w:pPr>
    <w:rPr>
      <w:rFonts w:ascii="Times New Roman" w:eastAsia="Times New Roman" w:hAnsi="Times New Roman" w:cs="Times New Roman"/>
      <w:sz w:val="24"/>
      <w:szCs w:val="20"/>
      <w:lang w:eastAsia="en-AU"/>
    </w:rPr>
  </w:style>
  <w:style w:type="paragraph" w:customStyle="1" w:styleId="BodyText">
    <w:name w:val="BodyText"/>
    <w:basedOn w:val="Normal"/>
    <w:rsid w:val="00A07867"/>
    <w:pPr>
      <w:numPr>
        <w:numId w:val="68"/>
      </w:numPr>
      <w:tabs>
        <w:tab w:val="left" w:pos="567"/>
      </w:tabs>
      <w:spacing w:before="120" w:after="120" w:line="240" w:lineRule="auto"/>
      <w:jc w:val="both"/>
    </w:pPr>
    <w:rPr>
      <w:rFonts w:ascii="Arial" w:eastAsia="Times New Roman" w:hAnsi="Arial" w:cs="Arial"/>
      <w:sz w:val="24"/>
      <w:szCs w:val="24"/>
    </w:rPr>
  </w:style>
  <w:style w:type="character" w:customStyle="1" w:styleId="Heading1Char">
    <w:name w:val="Heading 1 Char"/>
    <w:basedOn w:val="DefaultParagraphFont"/>
    <w:link w:val="Heading1"/>
    <w:uiPriority w:val="9"/>
    <w:rsid w:val="00DF4D5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92443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E5F99"/>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9E5F99"/>
    <w:rPr>
      <w:rFonts w:asciiTheme="majorHAnsi" w:eastAsiaTheme="majorEastAsia" w:hAnsiTheme="majorHAnsi" w:cstheme="majorBidi"/>
      <w:b/>
      <w:bCs/>
      <w:i/>
      <w:iCs/>
      <w:color w:val="4F81BD" w:themeColor="accent1"/>
    </w:rPr>
  </w:style>
  <w:style w:type="table" w:customStyle="1" w:styleId="TableGrid1">
    <w:name w:val="Table Grid1"/>
    <w:basedOn w:val="TableNormal"/>
    <w:next w:val="TableGrid"/>
    <w:uiPriority w:val="59"/>
    <w:rsid w:val="009202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D20F4"/>
    <w:pPr>
      <w:spacing w:after="0" w:line="240" w:lineRule="auto"/>
    </w:pPr>
  </w:style>
  <w:style w:type="paragraph" w:customStyle="1" w:styleId="Default">
    <w:name w:val="Default"/>
    <w:rsid w:val="00A04FBE"/>
    <w:pPr>
      <w:widowControl w:val="0"/>
      <w:autoSpaceDE w:val="0"/>
      <w:autoSpaceDN w:val="0"/>
      <w:adjustRightInd w:val="0"/>
      <w:spacing w:after="0" w:line="240" w:lineRule="auto"/>
    </w:pPr>
    <w:rPr>
      <w:rFonts w:ascii="Arial" w:hAnsi="Arial" w:cs="Arial"/>
      <w:color w:val="000000"/>
      <w:sz w:val="24"/>
      <w:szCs w:val="24"/>
      <w:lang w:val="en-US"/>
    </w:rPr>
  </w:style>
  <w:style w:type="paragraph" w:styleId="BodyText0">
    <w:name w:val="Body Text"/>
    <w:link w:val="BodyTextChar"/>
    <w:uiPriority w:val="4"/>
    <w:qFormat/>
    <w:rsid w:val="00880182"/>
    <w:pPr>
      <w:spacing w:after="240" w:line="240" w:lineRule="auto"/>
    </w:pPr>
    <w:rPr>
      <w:rFonts w:ascii="Arial" w:eastAsia="Times New Roman" w:hAnsi="Arial" w:cs="Times New Roman"/>
      <w:szCs w:val="24"/>
      <w:lang w:val="en-GB" w:eastAsia="en-GB"/>
    </w:rPr>
  </w:style>
  <w:style w:type="character" w:customStyle="1" w:styleId="BodyTextChar">
    <w:name w:val="Body Text Char"/>
    <w:basedOn w:val="DefaultParagraphFont"/>
    <w:link w:val="BodyText0"/>
    <w:uiPriority w:val="4"/>
    <w:rsid w:val="00880182"/>
    <w:rPr>
      <w:rFonts w:ascii="Arial" w:eastAsia="Times New Roman" w:hAnsi="Arial" w:cs="Times New Roman"/>
      <w:szCs w:val="24"/>
      <w:lang w:val="en-GB" w:eastAsia="en-GB"/>
    </w:rPr>
  </w:style>
  <w:style w:type="character" w:styleId="Hyperlink">
    <w:name w:val="Hyperlink"/>
    <w:basedOn w:val="DefaultParagraphFont"/>
    <w:uiPriority w:val="99"/>
    <w:unhideWhenUsed/>
    <w:rsid w:val="00880182"/>
    <w:rPr>
      <w:color w:val="0000FF"/>
      <w:u w:val="single"/>
    </w:rPr>
  </w:style>
  <w:style w:type="paragraph" w:customStyle="1" w:styleId="AnnexureH1">
    <w:name w:val="Annexure H1"/>
    <w:next w:val="Normal"/>
    <w:uiPriority w:val="2"/>
    <w:qFormat/>
    <w:rsid w:val="00880182"/>
    <w:pPr>
      <w:keepNext/>
      <w:pageBreakBefore/>
      <w:numPr>
        <w:numId w:val="101"/>
      </w:numPr>
      <w:spacing w:after="240" w:line="240" w:lineRule="auto"/>
      <w:jc w:val="center"/>
    </w:pPr>
    <w:rPr>
      <w:rFonts w:ascii="Arial Bold" w:eastAsia="Times New Roman" w:hAnsi="Arial Bold" w:cs="Times New Roman"/>
      <w:szCs w:val="24"/>
      <w:lang w:eastAsia="en-AU"/>
    </w:rPr>
  </w:style>
  <w:style w:type="paragraph" w:customStyle="1" w:styleId="AnnexureH2">
    <w:name w:val="Annexure H2"/>
    <w:basedOn w:val="AnnexureH1"/>
    <w:uiPriority w:val="2"/>
    <w:qFormat/>
    <w:rsid w:val="00880182"/>
    <w:pPr>
      <w:keepNext w:val="0"/>
      <w:pageBreakBefore w:val="0"/>
      <w:numPr>
        <w:ilvl w:val="1"/>
      </w:numPr>
      <w:jc w:val="left"/>
    </w:pPr>
    <w:rPr>
      <w:rFonts w:ascii="Arial" w:hAnsi="Arial"/>
    </w:rPr>
  </w:style>
  <w:style w:type="paragraph" w:customStyle="1" w:styleId="AnnexureH3">
    <w:name w:val="Annexure H3"/>
    <w:basedOn w:val="AnnexureH2"/>
    <w:uiPriority w:val="2"/>
    <w:qFormat/>
    <w:rsid w:val="00880182"/>
    <w:pPr>
      <w:numPr>
        <w:ilvl w:val="2"/>
      </w:numPr>
    </w:pPr>
  </w:style>
  <w:style w:type="paragraph" w:customStyle="1" w:styleId="AnnexureH4">
    <w:name w:val="Annexure H4"/>
    <w:basedOn w:val="AnnexureH3"/>
    <w:uiPriority w:val="2"/>
    <w:qFormat/>
    <w:rsid w:val="00880182"/>
    <w:pPr>
      <w:numPr>
        <w:ilvl w:val="3"/>
      </w:numPr>
    </w:pPr>
  </w:style>
  <w:style w:type="paragraph" w:customStyle="1" w:styleId="AnnexureH5">
    <w:name w:val="Annexure H5"/>
    <w:basedOn w:val="AnnexureH4"/>
    <w:uiPriority w:val="2"/>
    <w:qFormat/>
    <w:rsid w:val="00880182"/>
    <w:pPr>
      <w:numPr>
        <w:ilvl w:val="4"/>
      </w:numPr>
    </w:pPr>
  </w:style>
  <w:style w:type="paragraph" w:customStyle="1" w:styleId="AnnexureH6">
    <w:name w:val="Annexure H6"/>
    <w:basedOn w:val="AnnexureH5"/>
    <w:uiPriority w:val="2"/>
    <w:qFormat/>
    <w:rsid w:val="00880182"/>
    <w:pPr>
      <w:numPr>
        <w:ilvl w:val="5"/>
      </w:numPr>
    </w:pPr>
  </w:style>
  <w:style w:type="paragraph" w:customStyle="1" w:styleId="AnnexureH7">
    <w:name w:val="Annexure H7"/>
    <w:basedOn w:val="AnnexureH6"/>
    <w:uiPriority w:val="2"/>
    <w:qFormat/>
    <w:rsid w:val="00880182"/>
    <w:pPr>
      <w:numPr>
        <w:ilvl w:val="6"/>
      </w:numPr>
    </w:pPr>
  </w:style>
  <w:style w:type="paragraph" w:customStyle="1" w:styleId="AnnexureH8">
    <w:name w:val="Annexure H8"/>
    <w:basedOn w:val="AnnexureH7"/>
    <w:uiPriority w:val="2"/>
    <w:qFormat/>
    <w:rsid w:val="00880182"/>
    <w:pPr>
      <w:numPr>
        <w:ilvl w:val="7"/>
      </w:numPr>
    </w:pPr>
  </w:style>
  <w:style w:type="paragraph" w:customStyle="1" w:styleId="AnnexureH9">
    <w:name w:val="Annexure H9"/>
    <w:basedOn w:val="AnnexureH8"/>
    <w:uiPriority w:val="2"/>
    <w:qFormat/>
    <w:rsid w:val="00880182"/>
    <w:pPr>
      <w:numPr>
        <w:ilvl w:val="8"/>
      </w:numPr>
    </w:pPr>
  </w:style>
  <w:style w:type="numbering" w:customStyle="1" w:styleId="LRAnnexureList">
    <w:name w:val="LR Annexure List"/>
    <w:uiPriority w:val="99"/>
    <w:semiHidden/>
    <w:unhideWhenUsed/>
    <w:rsid w:val="00880182"/>
    <w:pPr>
      <w:numPr>
        <w:numId w:val="113"/>
      </w:numPr>
    </w:pPr>
  </w:style>
  <w:style w:type="paragraph" w:styleId="TOC2">
    <w:name w:val="toc 2"/>
    <w:basedOn w:val="Normal"/>
    <w:next w:val="Normal"/>
    <w:autoRedefine/>
    <w:uiPriority w:val="39"/>
    <w:unhideWhenUsed/>
    <w:rsid w:val="00683CF7"/>
    <w:pPr>
      <w:spacing w:after="0"/>
      <w:ind w:left="220"/>
    </w:pPr>
    <w:rPr>
      <w:rFonts w:cstheme="minorHAnsi"/>
      <w:smallCaps/>
      <w:sz w:val="20"/>
      <w:szCs w:val="20"/>
    </w:rPr>
  </w:style>
  <w:style w:type="paragraph" w:styleId="TOC1">
    <w:name w:val="toc 1"/>
    <w:basedOn w:val="Normal"/>
    <w:next w:val="Normal"/>
    <w:autoRedefine/>
    <w:uiPriority w:val="39"/>
    <w:unhideWhenUsed/>
    <w:rsid w:val="003C7A3B"/>
    <w:pPr>
      <w:tabs>
        <w:tab w:val="right" w:leader="dot" w:pos="9016"/>
      </w:tabs>
      <w:spacing w:before="120" w:after="120"/>
    </w:pPr>
    <w:rPr>
      <w:rFonts w:cstheme="minorHAnsi"/>
      <w:b/>
      <w:bCs/>
      <w:caps/>
      <w:sz w:val="20"/>
      <w:szCs w:val="20"/>
    </w:rPr>
  </w:style>
  <w:style w:type="paragraph" w:styleId="TOC3">
    <w:name w:val="toc 3"/>
    <w:basedOn w:val="Normal"/>
    <w:next w:val="Normal"/>
    <w:autoRedefine/>
    <w:uiPriority w:val="39"/>
    <w:unhideWhenUsed/>
    <w:rsid w:val="00683CF7"/>
    <w:pPr>
      <w:spacing w:after="0"/>
      <w:ind w:left="440"/>
    </w:pPr>
    <w:rPr>
      <w:rFonts w:cstheme="minorHAnsi"/>
      <w:i/>
      <w:iCs/>
      <w:sz w:val="20"/>
      <w:szCs w:val="20"/>
    </w:rPr>
  </w:style>
  <w:style w:type="paragraph" w:styleId="TOC4">
    <w:name w:val="toc 4"/>
    <w:basedOn w:val="Normal"/>
    <w:next w:val="Normal"/>
    <w:autoRedefine/>
    <w:uiPriority w:val="39"/>
    <w:unhideWhenUsed/>
    <w:rsid w:val="00683CF7"/>
    <w:pPr>
      <w:spacing w:after="0"/>
      <w:ind w:left="660"/>
    </w:pPr>
    <w:rPr>
      <w:rFonts w:cstheme="minorHAnsi"/>
      <w:sz w:val="18"/>
      <w:szCs w:val="18"/>
    </w:rPr>
  </w:style>
  <w:style w:type="paragraph" w:styleId="TOC5">
    <w:name w:val="toc 5"/>
    <w:basedOn w:val="Normal"/>
    <w:next w:val="Normal"/>
    <w:autoRedefine/>
    <w:uiPriority w:val="39"/>
    <w:unhideWhenUsed/>
    <w:rsid w:val="00683CF7"/>
    <w:pPr>
      <w:spacing w:after="0"/>
      <w:ind w:left="880"/>
    </w:pPr>
    <w:rPr>
      <w:rFonts w:cstheme="minorHAnsi"/>
      <w:sz w:val="18"/>
      <w:szCs w:val="18"/>
    </w:rPr>
  </w:style>
  <w:style w:type="paragraph" w:styleId="TOC6">
    <w:name w:val="toc 6"/>
    <w:basedOn w:val="Normal"/>
    <w:next w:val="Normal"/>
    <w:autoRedefine/>
    <w:uiPriority w:val="39"/>
    <w:unhideWhenUsed/>
    <w:rsid w:val="00683CF7"/>
    <w:pPr>
      <w:spacing w:after="0"/>
      <w:ind w:left="1100"/>
    </w:pPr>
    <w:rPr>
      <w:rFonts w:cstheme="minorHAnsi"/>
      <w:sz w:val="18"/>
      <w:szCs w:val="18"/>
    </w:rPr>
  </w:style>
  <w:style w:type="paragraph" w:styleId="TOC7">
    <w:name w:val="toc 7"/>
    <w:basedOn w:val="Normal"/>
    <w:next w:val="Normal"/>
    <w:autoRedefine/>
    <w:uiPriority w:val="39"/>
    <w:unhideWhenUsed/>
    <w:rsid w:val="00683CF7"/>
    <w:pPr>
      <w:spacing w:after="0"/>
      <w:ind w:left="1320"/>
    </w:pPr>
    <w:rPr>
      <w:rFonts w:cstheme="minorHAnsi"/>
      <w:sz w:val="18"/>
      <w:szCs w:val="18"/>
    </w:rPr>
  </w:style>
  <w:style w:type="paragraph" w:styleId="TOC8">
    <w:name w:val="toc 8"/>
    <w:basedOn w:val="Normal"/>
    <w:next w:val="Normal"/>
    <w:autoRedefine/>
    <w:uiPriority w:val="39"/>
    <w:unhideWhenUsed/>
    <w:rsid w:val="00683CF7"/>
    <w:pPr>
      <w:spacing w:after="0"/>
      <w:ind w:left="1540"/>
    </w:pPr>
    <w:rPr>
      <w:rFonts w:cstheme="minorHAnsi"/>
      <w:sz w:val="18"/>
      <w:szCs w:val="18"/>
    </w:rPr>
  </w:style>
  <w:style w:type="paragraph" w:styleId="TOC9">
    <w:name w:val="toc 9"/>
    <w:basedOn w:val="Normal"/>
    <w:next w:val="Normal"/>
    <w:autoRedefine/>
    <w:uiPriority w:val="39"/>
    <w:unhideWhenUsed/>
    <w:rsid w:val="00683CF7"/>
    <w:pPr>
      <w:spacing w:after="0"/>
      <w:ind w:left="1760"/>
    </w:pPr>
    <w:rPr>
      <w:rFonts w:cstheme="minorHAnsi"/>
      <w:sz w:val="18"/>
      <w:szCs w:val="18"/>
    </w:rPr>
  </w:style>
  <w:style w:type="character" w:styleId="UnresolvedMention">
    <w:name w:val="Unresolved Mention"/>
    <w:basedOn w:val="DefaultParagraphFont"/>
    <w:uiPriority w:val="99"/>
    <w:semiHidden/>
    <w:unhideWhenUsed/>
    <w:rsid w:val="00820BCE"/>
    <w:rPr>
      <w:color w:val="605E5C"/>
      <w:shd w:val="clear" w:color="auto" w:fill="E1DFDD"/>
    </w:rPr>
  </w:style>
  <w:style w:type="numbering" w:customStyle="1" w:styleId="CurrentList1">
    <w:name w:val="Current List1"/>
    <w:uiPriority w:val="99"/>
    <w:rsid w:val="00005A63"/>
    <w:pPr>
      <w:numPr>
        <w:numId w:val="110"/>
      </w:numPr>
    </w:pPr>
  </w:style>
  <w:style w:type="paragraph" w:customStyle="1" w:styleId="yHeading5">
    <w:name w:val="yHeading 5"/>
    <w:basedOn w:val="Heading5"/>
    <w:rsid w:val="00F35CCA"/>
    <w:pPr>
      <w:tabs>
        <w:tab w:val="left" w:pos="879"/>
      </w:tabs>
      <w:spacing w:before="220" w:line="240" w:lineRule="auto"/>
      <w:ind w:left="879" w:hanging="879"/>
    </w:pPr>
    <w:rPr>
      <w:rFonts w:ascii="Times New Roman" w:eastAsia="Times New Roman" w:hAnsi="Times New Roman" w:cs="Times New Roman"/>
      <w:b/>
      <w:color w:val="auto"/>
      <w:szCs w:val="20"/>
      <w:lang w:eastAsia="en-AU"/>
    </w:rPr>
  </w:style>
  <w:style w:type="paragraph" w:customStyle="1" w:styleId="yIndenta">
    <w:name w:val="yIndent(a)"/>
    <w:basedOn w:val="Indenta"/>
    <w:rsid w:val="00F35CCA"/>
    <w:pPr>
      <w:spacing w:line="240" w:lineRule="auto"/>
    </w:pPr>
    <w:rPr>
      <w:sz w:val="22"/>
    </w:rPr>
  </w:style>
  <w:style w:type="paragraph" w:customStyle="1" w:styleId="ySubsection">
    <w:name w:val="ySubsection"/>
    <w:basedOn w:val="Subsection"/>
    <w:rsid w:val="00F35CCA"/>
    <w:pPr>
      <w:spacing w:line="240" w:lineRule="auto"/>
    </w:pPr>
    <w:rPr>
      <w:sz w:val="22"/>
    </w:rPr>
  </w:style>
  <w:style w:type="character" w:customStyle="1" w:styleId="Heading5Char">
    <w:name w:val="Heading 5 Char"/>
    <w:basedOn w:val="DefaultParagraphFont"/>
    <w:link w:val="Heading5"/>
    <w:uiPriority w:val="9"/>
    <w:semiHidden/>
    <w:rsid w:val="00F35CCA"/>
    <w:rPr>
      <w:rFonts w:asciiTheme="majorHAnsi" w:eastAsiaTheme="majorEastAsia" w:hAnsiTheme="majorHAnsi" w:cstheme="majorBidi"/>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918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2FB905BE4DC174781667FD9052D4C4A" ma:contentTypeVersion="15" ma:contentTypeDescription="Create a new document." ma:contentTypeScope="" ma:versionID="75564ea7c93399f3f838169f6fb160e8">
  <xsd:schema xmlns:xsd="http://www.w3.org/2001/XMLSchema" xmlns:xs="http://www.w3.org/2001/XMLSchema" xmlns:p="http://schemas.microsoft.com/office/2006/metadata/properties" xmlns:ns2="ca74496b-c9cc-4b3d-91cd-19e6b969258a" xmlns:ns3="3fc38d56-25c5-450f-ab9d-1d56703de6bc" targetNamespace="http://schemas.microsoft.com/office/2006/metadata/properties" ma:root="true" ma:fieldsID="a86df9d429cd501ac48f4960a5e5753d" ns2:_="" ns3:_="">
    <xsd:import namespace="ca74496b-c9cc-4b3d-91cd-19e6b969258a"/>
    <xsd:import namespace="3fc38d56-25c5-450f-ab9d-1d56703de6b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lcf76f155ced4ddcb4097134ff3c332f" minOccurs="0"/>
                <xsd:element ref="ns3:TaxCatchAll"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4496b-c9cc-4b3d-91cd-19e6b96925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0c63f641-b182-40b3-903c-e20f352febf6" ma:termSetId="09814cd3-568e-fe90-9814-8d621ff8fb84" ma:anchorId="fba54fb3-c3e1-fe81-a776-ca4b69148c4d" ma:open="true" ma:isKeyword="false">
      <xsd:complexType>
        <xsd:sequence>
          <xsd:element ref="pc:Terms" minOccurs="0" maxOccurs="1"/>
        </xsd:sequence>
      </xsd:complex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fc38d56-25c5-450f-ab9d-1d56703de6bc"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b62b9f6d-8fd3-4256-a49d-d2b825d9a6f0}" ma:internalName="TaxCatchAll" ma:showField="CatchAllData" ma:web="3fc38d56-25c5-450f-ab9d-1d56703de6b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fc38d56-25c5-450f-ab9d-1d56703de6bc" xsi:nil="true"/>
    <lcf76f155ced4ddcb4097134ff3c332f xmlns="ca74496b-c9cc-4b3d-91cd-19e6b969258a">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1354ABC-D686-4570-9AA0-89B4D50AC1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4496b-c9cc-4b3d-91cd-19e6b969258a"/>
    <ds:schemaRef ds:uri="3fc38d56-25c5-450f-ab9d-1d56703de6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5904C48-C1CE-4261-B0C5-2B0910AC7BE9}">
  <ds:schemaRefs>
    <ds:schemaRef ds:uri="http://schemas.microsoft.com/office/2006/metadata/properties"/>
    <ds:schemaRef ds:uri="http://schemas.microsoft.com/office/infopath/2007/PartnerControls"/>
    <ds:schemaRef ds:uri="3fc38d56-25c5-450f-ab9d-1d56703de6bc"/>
    <ds:schemaRef ds:uri="ca74496b-c9cc-4b3d-91cd-19e6b969258a"/>
  </ds:schemaRefs>
</ds:datastoreItem>
</file>

<file path=customXml/itemProps3.xml><?xml version="1.0" encoding="utf-8"?>
<ds:datastoreItem xmlns:ds="http://schemas.openxmlformats.org/officeDocument/2006/customXml" ds:itemID="{6E7E89E9-7BA4-482A-867E-5A2B2401349D}">
  <ds:schemaRefs>
    <ds:schemaRef ds:uri="http://schemas.openxmlformats.org/officeDocument/2006/bibliography"/>
  </ds:schemaRefs>
</ds:datastoreItem>
</file>

<file path=customXml/itemProps4.xml><?xml version="1.0" encoding="utf-8"?>
<ds:datastoreItem xmlns:ds="http://schemas.openxmlformats.org/officeDocument/2006/customXml" ds:itemID="{17631E9C-99C8-4054-94C6-E8A4E44010C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10179</Words>
  <Characters>58024</Characters>
  <Application>Microsoft Office Word</Application>
  <DocSecurity>0</DocSecurity>
  <Lines>483</Lines>
  <Paragraphs>136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68067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2023-05-17T08:25:00Z</dcterms:created>
  <dcterms:modified xsi:type="dcterms:W3CDTF">2023-05-18T06:14:00Z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A14684098</vt:lpwstr>
  </property>
  <property fmtid="{D5CDD505-2E9C-101B-9397-08002B2CF9AE}" pid="4" name="Objective-Title">
    <vt:lpwstr>Web version of Model Rules with amendments 7_June 16</vt:lpwstr>
  </property>
  <property fmtid="{D5CDD505-2E9C-101B-9397-08002B2CF9AE}" pid="5" name="Objective-Comment">
    <vt:lpwstr>
    </vt:lpwstr>
  </property>
  <property fmtid="{D5CDD505-2E9C-101B-9397-08002B2CF9AE}" pid="6" name="Objective-CreationStamp">
    <vt:filetime>2016-06-07T02:49:14Z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2016-06-07T05:12:17Z</vt:filetime>
  </property>
  <property fmtid="{D5CDD505-2E9C-101B-9397-08002B2CF9AE}" pid="10" name="Objective-ModificationStamp">
    <vt:filetime>2016-06-07T05:12:20Z</vt:filetime>
  </property>
  <property fmtid="{D5CDD505-2E9C-101B-9397-08002B2CF9AE}" pid="11" name="Objective-Owner">
    <vt:lpwstr>PETERSON, Robyn</vt:lpwstr>
  </property>
  <property fmtid="{D5CDD505-2E9C-101B-9397-08002B2CF9AE}" pid="12" name="Objective-Path">
    <vt:lpwstr>Global Folder:Commerce:Consumer Protection:Administrative Files:Strategic Management:Legislation:C:Regulations for Associations Incorporation Act 2015:Model Rules:</vt:lpwstr>
  </property>
  <property fmtid="{D5CDD505-2E9C-101B-9397-08002B2CF9AE}" pid="13" name="Objective-Parent">
    <vt:lpwstr>Model Rules</vt:lpwstr>
  </property>
  <property fmtid="{D5CDD505-2E9C-101B-9397-08002B2CF9AE}" pid="14" name="Objective-State">
    <vt:lpwstr>Published</vt:lpwstr>
  </property>
  <property fmtid="{D5CDD505-2E9C-101B-9397-08002B2CF9AE}" pid="15" name="Objective-Version">
    <vt:lpwstr>5.0</vt:lpwstr>
  </property>
  <property fmtid="{D5CDD505-2E9C-101B-9397-08002B2CF9AE}" pid="16" name="Objective-VersionNumber">
    <vt:i4>6</vt:i4>
  </property>
  <property fmtid="{D5CDD505-2E9C-101B-9397-08002B2CF9AE}" pid="17" name="Objective-VersionComment">
    <vt:lpwstr>
    </vt:lpwstr>
  </property>
  <property fmtid="{D5CDD505-2E9C-101B-9397-08002B2CF9AE}" pid="18" name="Objective-FileNumber">
    <vt:lpwstr>CP07490/2015</vt:lpwstr>
  </property>
  <property fmtid="{D5CDD505-2E9C-101B-9397-08002B2CF9AE}" pid="19" name="Objective-Classification">
    <vt:lpwstr>[Inherited - UNCLASSIFIED]</vt:lpwstr>
  </property>
  <property fmtid="{D5CDD505-2E9C-101B-9397-08002B2CF9AE}" pid="20" name="Objective-Caveats">
    <vt:lpwstr>
    </vt:lpwstr>
  </property>
  <property fmtid="{D5CDD505-2E9C-101B-9397-08002B2CF9AE}" pid="21" name="Objective-Divisional Document Types [system]">
    <vt:lpwstr>
    </vt:lpwstr>
  </property>
  <property fmtid="{D5CDD505-2E9C-101B-9397-08002B2CF9AE}" pid="22" name="Objective-Author [system]">
    <vt:lpwstr>
    </vt:lpwstr>
  </property>
  <property fmtid="{D5CDD505-2E9C-101B-9397-08002B2CF9AE}" pid="23" name="Objective-Date of Document [system]">
    <vt:lpwstr>
    </vt:lpwstr>
  </property>
  <property fmtid="{D5CDD505-2E9C-101B-9397-08002B2CF9AE}" pid="24" name="Objective-External Reference [system]">
    <vt:lpwstr>
    </vt:lpwstr>
  </property>
  <property fmtid="{D5CDD505-2E9C-101B-9397-08002B2CF9AE}" pid="25" name="Objective-Archive Box [system]">
    <vt:lpwstr>
    </vt:lpwstr>
  </property>
  <property fmtid="{D5CDD505-2E9C-101B-9397-08002B2CF9AE}" pid="26" name="Objective-TRIM Record Number [system]">
    <vt:lpwstr>
    </vt:lpwstr>
  </property>
  <property fmtid="{D5CDD505-2E9C-101B-9397-08002B2CF9AE}" pid="27" name="Objective-Foreign Barcode [system]">
    <vt:lpwstr>
    </vt:lpwstr>
  </property>
  <property fmtid="{D5CDD505-2E9C-101B-9397-08002B2CF9AE}" pid="28" name="ContentTypeId">
    <vt:lpwstr>0x01010022FB905BE4DC174781667FD9052D4C4A</vt:lpwstr>
  </property>
</Properties>
</file>